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56330" w14:textId="77777777" w:rsidR="001907D7" w:rsidRDefault="001907D7" w:rsidP="001907D7">
      <w:pPr>
        <w:jc w:val="center"/>
        <w:rPr>
          <w:rFonts w:ascii="Arial" w:eastAsia="Times New Roman" w:hAnsi="Arial" w:cs="Arial"/>
          <w:b/>
          <w:sz w:val="72"/>
          <w:szCs w:val="72"/>
          <w:lang w:val="es-ES"/>
        </w:rPr>
      </w:pPr>
    </w:p>
    <w:p w14:paraId="059F37A3" w14:textId="77777777" w:rsidR="001907D7" w:rsidRPr="00E62156" w:rsidRDefault="001907D7" w:rsidP="001907D7">
      <w:pPr>
        <w:jc w:val="center"/>
        <w:rPr>
          <w:rFonts w:ascii="Arial" w:eastAsia="Times New Roman" w:hAnsi="Arial" w:cs="Arial"/>
          <w:b/>
          <w:sz w:val="72"/>
          <w:szCs w:val="72"/>
          <w:lang w:val="es-ES"/>
        </w:rPr>
      </w:pPr>
    </w:p>
    <w:p w14:paraId="48260FEE" w14:textId="77777777" w:rsidR="001907D7" w:rsidRDefault="001907D7" w:rsidP="001907D7">
      <w:pPr>
        <w:jc w:val="center"/>
        <w:rPr>
          <w:rFonts w:ascii="Arial" w:eastAsia="Times New Roman" w:hAnsi="Arial" w:cs="Arial"/>
          <w:b/>
          <w:sz w:val="72"/>
          <w:szCs w:val="72"/>
          <w:lang w:val="es-ES"/>
        </w:rPr>
      </w:pPr>
    </w:p>
    <w:p w14:paraId="773DE6C5" w14:textId="7BC0B374" w:rsidR="001907D7" w:rsidRDefault="001907D7" w:rsidP="001907D7">
      <w:pPr>
        <w:jc w:val="center"/>
        <w:rPr>
          <w:rFonts w:ascii="Arial" w:eastAsia="Times New Roman" w:hAnsi="Arial" w:cs="Arial"/>
          <w:b/>
          <w:sz w:val="36"/>
          <w:szCs w:val="36"/>
          <w:lang w:val="es-ES"/>
        </w:rPr>
      </w:pPr>
      <w:r w:rsidRPr="00E62156">
        <w:rPr>
          <w:rFonts w:ascii="Arial" w:eastAsia="Times New Roman" w:hAnsi="Arial" w:cs="Arial"/>
          <w:b/>
          <w:sz w:val="36"/>
          <w:szCs w:val="36"/>
          <w:lang w:val="es-ES"/>
        </w:rPr>
        <w:t>ORDENANZA DEL PRESUPUESTO AÑO FISCAL 202</w:t>
      </w:r>
      <w:r w:rsidR="00BA1563">
        <w:rPr>
          <w:rFonts w:ascii="Arial" w:eastAsia="Times New Roman" w:hAnsi="Arial" w:cs="Arial"/>
          <w:b/>
          <w:sz w:val="36"/>
          <w:szCs w:val="36"/>
          <w:lang w:val="es-ES"/>
        </w:rPr>
        <w:t>6</w:t>
      </w:r>
      <w:r w:rsidRPr="00E62156">
        <w:rPr>
          <w:rFonts w:ascii="Arial" w:eastAsia="Times New Roman" w:hAnsi="Arial" w:cs="Arial"/>
          <w:b/>
          <w:sz w:val="36"/>
          <w:szCs w:val="36"/>
          <w:lang w:val="es-ES"/>
        </w:rPr>
        <w:t xml:space="preserve"> DEL GOBIERNO AUTÓNOMO DESCENTRALIZADO DEL CANTÓN LA JOYA DE LOS SACHAS</w:t>
      </w:r>
    </w:p>
    <w:p w14:paraId="1CCB1532" w14:textId="77777777" w:rsidR="001907D7" w:rsidRDefault="001907D7" w:rsidP="001907D7">
      <w:pPr>
        <w:jc w:val="center"/>
        <w:rPr>
          <w:rFonts w:ascii="Arial" w:eastAsia="Times New Roman" w:hAnsi="Arial" w:cs="Arial"/>
          <w:b/>
          <w:sz w:val="36"/>
          <w:szCs w:val="36"/>
          <w:lang w:val="es-ES"/>
        </w:rPr>
      </w:pPr>
    </w:p>
    <w:p w14:paraId="35F8DBEF" w14:textId="77777777" w:rsidR="001907D7" w:rsidRDefault="001907D7" w:rsidP="001907D7">
      <w:pPr>
        <w:jc w:val="center"/>
        <w:rPr>
          <w:rFonts w:ascii="Arial" w:eastAsia="Times New Roman" w:hAnsi="Arial" w:cs="Arial"/>
          <w:b/>
          <w:sz w:val="36"/>
          <w:szCs w:val="36"/>
          <w:lang w:val="es-ES"/>
        </w:rPr>
      </w:pPr>
    </w:p>
    <w:p w14:paraId="271A1F37" w14:textId="77777777" w:rsidR="001907D7" w:rsidRDefault="001907D7" w:rsidP="001907D7">
      <w:pPr>
        <w:jc w:val="center"/>
        <w:rPr>
          <w:rFonts w:ascii="Arial" w:eastAsia="Times New Roman" w:hAnsi="Arial" w:cs="Arial"/>
          <w:b/>
          <w:sz w:val="36"/>
          <w:szCs w:val="36"/>
          <w:lang w:val="es-ES"/>
        </w:rPr>
      </w:pPr>
      <w:r w:rsidRPr="00917B67">
        <w:rPr>
          <w:noProof/>
        </w:rPr>
        <w:drawing>
          <wp:inline distT="0" distB="0" distL="0" distR="0" wp14:anchorId="45DB43C0" wp14:editId="07C2F41F">
            <wp:extent cx="2817341" cy="2858135"/>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54076" cy="2895402"/>
                    </a:xfrm>
                    <a:prstGeom prst="rect">
                      <a:avLst/>
                    </a:prstGeom>
                  </pic:spPr>
                </pic:pic>
              </a:graphicData>
            </a:graphic>
          </wp:inline>
        </w:drawing>
      </w:r>
    </w:p>
    <w:p w14:paraId="302C4E15" w14:textId="77777777" w:rsidR="001907D7" w:rsidRDefault="001907D7" w:rsidP="001907D7">
      <w:pPr>
        <w:jc w:val="center"/>
        <w:rPr>
          <w:rFonts w:ascii="Arial" w:eastAsia="Times New Roman" w:hAnsi="Arial" w:cs="Arial"/>
          <w:b/>
          <w:sz w:val="36"/>
          <w:szCs w:val="36"/>
          <w:lang w:val="es-ES"/>
        </w:rPr>
      </w:pPr>
    </w:p>
    <w:p w14:paraId="1003F435" w14:textId="77777777" w:rsidR="001B419D" w:rsidRDefault="001B419D" w:rsidP="001907D7">
      <w:pPr>
        <w:jc w:val="both"/>
        <w:rPr>
          <w:rFonts w:ascii="Arial" w:eastAsia="Times New Roman" w:hAnsi="Arial" w:cs="Arial"/>
          <w:b/>
          <w:sz w:val="20"/>
          <w:szCs w:val="20"/>
          <w:lang w:val="es-ES"/>
        </w:rPr>
      </w:pPr>
    </w:p>
    <w:p w14:paraId="0F301DBA" w14:textId="77777777" w:rsidR="001B419D" w:rsidRDefault="001B419D" w:rsidP="001907D7">
      <w:pPr>
        <w:jc w:val="both"/>
        <w:rPr>
          <w:rFonts w:ascii="Arial" w:eastAsia="Times New Roman" w:hAnsi="Arial" w:cs="Arial"/>
          <w:b/>
          <w:sz w:val="20"/>
          <w:szCs w:val="20"/>
          <w:lang w:val="es-ES"/>
        </w:rPr>
      </w:pPr>
    </w:p>
    <w:p w14:paraId="2EBC51F3" w14:textId="6F9C8F52" w:rsidR="001907D7" w:rsidRPr="00B62BA2" w:rsidRDefault="001907D7" w:rsidP="001907D7">
      <w:pPr>
        <w:jc w:val="both"/>
        <w:rPr>
          <w:rFonts w:ascii="Arial" w:eastAsia="Times New Roman" w:hAnsi="Arial" w:cs="Arial"/>
          <w:b/>
          <w:sz w:val="20"/>
          <w:szCs w:val="20"/>
          <w:lang w:val="es-ES"/>
        </w:rPr>
      </w:pPr>
      <w:r w:rsidRPr="00B62BA2">
        <w:rPr>
          <w:rFonts w:ascii="Arial" w:eastAsia="Times New Roman" w:hAnsi="Arial" w:cs="Arial"/>
          <w:b/>
          <w:sz w:val="20"/>
          <w:szCs w:val="20"/>
          <w:lang w:val="es-ES"/>
        </w:rPr>
        <w:t>En cumplimiento a la base legal vigente y en uso de las atribuciones que le confiere la Ley, el GADCMJS establece la programación del presupuesto para el ejercicio fiscal año 202</w:t>
      </w:r>
      <w:r w:rsidR="00BA1563">
        <w:rPr>
          <w:rFonts w:ascii="Arial" w:eastAsia="Times New Roman" w:hAnsi="Arial" w:cs="Arial"/>
          <w:b/>
          <w:sz w:val="20"/>
          <w:szCs w:val="20"/>
          <w:lang w:val="es-ES"/>
        </w:rPr>
        <w:t>6</w:t>
      </w:r>
      <w:r w:rsidRPr="00B62BA2">
        <w:rPr>
          <w:rFonts w:ascii="Arial" w:eastAsia="Times New Roman" w:hAnsi="Arial" w:cs="Arial"/>
          <w:b/>
          <w:sz w:val="20"/>
          <w:szCs w:val="20"/>
          <w:lang w:val="es-ES"/>
        </w:rPr>
        <w:t>.</w:t>
      </w:r>
    </w:p>
    <w:p w14:paraId="09A09459" w14:textId="77777777" w:rsidR="001907D7" w:rsidRPr="00B62BA2" w:rsidRDefault="001907D7" w:rsidP="001907D7">
      <w:pPr>
        <w:jc w:val="both"/>
        <w:rPr>
          <w:rFonts w:ascii="Arial" w:eastAsia="Times New Roman" w:hAnsi="Arial" w:cs="Arial"/>
          <w:b/>
          <w:sz w:val="20"/>
          <w:szCs w:val="20"/>
          <w:lang w:val="es-ES"/>
        </w:rPr>
      </w:pPr>
    </w:p>
    <w:p w14:paraId="7067CF3B" w14:textId="77777777" w:rsidR="001907D7" w:rsidRDefault="001907D7" w:rsidP="001907D7">
      <w:pPr>
        <w:jc w:val="center"/>
        <w:rPr>
          <w:rFonts w:ascii="Arial" w:eastAsia="Times New Roman" w:hAnsi="Arial" w:cs="Arial"/>
          <w:b/>
          <w:sz w:val="36"/>
          <w:szCs w:val="36"/>
          <w:lang w:val="es-ES"/>
        </w:rPr>
      </w:pPr>
    </w:p>
    <w:p w14:paraId="5985ED6A" w14:textId="77777777" w:rsidR="001907D7" w:rsidRDefault="001907D7" w:rsidP="001907D7">
      <w:pPr>
        <w:jc w:val="center"/>
        <w:rPr>
          <w:rFonts w:ascii="Arial" w:eastAsia="Times New Roman" w:hAnsi="Arial" w:cs="Arial"/>
          <w:b/>
          <w:sz w:val="36"/>
          <w:szCs w:val="36"/>
          <w:lang w:val="es-ES"/>
        </w:rPr>
      </w:pPr>
    </w:p>
    <w:p w14:paraId="6891ED0D" w14:textId="77777777" w:rsidR="001B419D" w:rsidRDefault="001B419D" w:rsidP="001907D7">
      <w:pPr>
        <w:shd w:val="clear" w:color="auto" w:fill="FFFFFF"/>
        <w:jc w:val="both"/>
        <w:rPr>
          <w:rFonts w:ascii="Arial" w:eastAsia="Times New Roman" w:hAnsi="Arial" w:cs="Arial"/>
          <w:color w:val="231F20"/>
          <w:sz w:val="20"/>
          <w:szCs w:val="20"/>
          <w:lang w:eastAsia="es-EC"/>
        </w:rPr>
      </w:pPr>
    </w:p>
    <w:p w14:paraId="4E1F76E9" w14:textId="77777777" w:rsidR="001B419D" w:rsidRDefault="001B419D" w:rsidP="001907D7">
      <w:pPr>
        <w:shd w:val="clear" w:color="auto" w:fill="FFFFFF"/>
        <w:jc w:val="both"/>
        <w:rPr>
          <w:rFonts w:ascii="Arial" w:eastAsia="Times New Roman" w:hAnsi="Arial" w:cs="Arial"/>
          <w:color w:val="231F20"/>
          <w:sz w:val="20"/>
          <w:szCs w:val="20"/>
          <w:lang w:eastAsia="es-EC"/>
        </w:rPr>
      </w:pPr>
    </w:p>
    <w:p w14:paraId="2F62E9B3" w14:textId="77777777" w:rsidR="001B419D" w:rsidRDefault="001B419D" w:rsidP="001907D7">
      <w:pPr>
        <w:shd w:val="clear" w:color="auto" w:fill="FFFFFF"/>
        <w:jc w:val="both"/>
        <w:rPr>
          <w:rFonts w:ascii="Arial" w:eastAsia="Times New Roman" w:hAnsi="Arial" w:cs="Arial"/>
          <w:color w:val="231F20"/>
          <w:sz w:val="20"/>
          <w:szCs w:val="20"/>
          <w:lang w:eastAsia="es-EC"/>
        </w:rPr>
      </w:pPr>
    </w:p>
    <w:p w14:paraId="4080BCB4" w14:textId="77777777" w:rsidR="001907D7" w:rsidRPr="006B4A88" w:rsidRDefault="001907D7" w:rsidP="001907D7">
      <w:pPr>
        <w:shd w:val="clear" w:color="auto" w:fill="FFFFFF"/>
        <w:jc w:val="center"/>
        <w:rPr>
          <w:rFonts w:ascii="Arial" w:eastAsia="Times New Roman" w:hAnsi="Arial" w:cs="Arial"/>
          <w:b/>
          <w:color w:val="231F20"/>
          <w:sz w:val="20"/>
          <w:szCs w:val="20"/>
          <w:lang w:eastAsia="es-EC"/>
        </w:rPr>
      </w:pPr>
      <w:r w:rsidRPr="006B4A88">
        <w:rPr>
          <w:rFonts w:ascii="Arial" w:eastAsia="Times New Roman" w:hAnsi="Arial" w:cs="Arial"/>
          <w:b/>
          <w:color w:val="231F20"/>
          <w:sz w:val="20"/>
          <w:szCs w:val="20"/>
          <w:lang w:eastAsia="es-EC"/>
        </w:rPr>
        <w:lastRenderedPageBreak/>
        <w:t>CONSIDERANDO:</w:t>
      </w:r>
    </w:p>
    <w:p w14:paraId="25D42E5E" w14:textId="77777777" w:rsidR="001907D7" w:rsidRDefault="001907D7" w:rsidP="001907D7">
      <w:pPr>
        <w:shd w:val="clear" w:color="auto" w:fill="FFFFFF"/>
        <w:jc w:val="center"/>
        <w:rPr>
          <w:rFonts w:ascii="Arial" w:eastAsia="Times New Roman" w:hAnsi="Arial" w:cs="Arial"/>
          <w:color w:val="231F20"/>
          <w:sz w:val="20"/>
          <w:szCs w:val="20"/>
          <w:lang w:eastAsia="es-EC"/>
        </w:rPr>
      </w:pPr>
    </w:p>
    <w:p w14:paraId="580391FB" w14:textId="77777777" w:rsidR="001907D7" w:rsidRPr="006B4A88" w:rsidRDefault="001907D7" w:rsidP="001907D7">
      <w:pPr>
        <w:shd w:val="clear" w:color="auto" w:fill="FFFFFF"/>
        <w:jc w:val="center"/>
        <w:rPr>
          <w:rFonts w:ascii="Arial" w:eastAsia="Times New Roman" w:hAnsi="Arial" w:cs="Arial"/>
          <w:color w:val="231F20"/>
          <w:sz w:val="20"/>
          <w:szCs w:val="20"/>
          <w:lang w:eastAsia="es-EC"/>
        </w:rPr>
      </w:pPr>
    </w:p>
    <w:p w14:paraId="1C042F1D" w14:textId="77777777"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artículo 238 de la Constitución de la República del Ecuador (en adelante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"Constitución") establece que: "Los gobiernos autónomos descentralizados gozarán de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autonomía política, administrativa y financiera, y se regirán por los principios de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solidaridad, subsidiariedad, equidad interterritorial, integración y participación</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ciudadana.";</w:t>
      </w:r>
    </w:p>
    <w:p w14:paraId="679038B6"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22DC7B68" w14:textId="77777777"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último inciso del artículo 264 de la Constitución establece que los gobiernos</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municipales tendrán las siguientes competencias exclusivas sin perjuicio de otras que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determine la ley: “…En el ámbito de sus competencias y territorio, y en uso de sus</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facultades, expedirán ordenanzas cantonales. ";</w:t>
      </w:r>
    </w:p>
    <w:p w14:paraId="7F76FDB9"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12F0A436" w14:textId="29D28CBD"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literal g) del artículo 57 del Código Orgánico de Organización Territorial,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Autonomía y Descentralización, en concordancia con el artículo 87 del mismo cuerpo</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normativo, establece que al Concejo Municipal le corresponde: "...g) Aprobar u</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observar el presupuesto del gobierno autónomo descentralizado municipal, que deberá</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guardar concordancia con el plan cantonal de desarrollo y con el de ordenamiento</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territorial; así como garantizar una participación ciudadana en el marco de la</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Constitución y la ley. De igual forma, aprobará u observará la liquidación</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presupuestaria del año inmediato anterior, con las respectivas reformas…”</w:t>
      </w:r>
    </w:p>
    <w:p w14:paraId="34D864CA"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6C9F638F" w14:textId="77777777"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artículo 218 del Código Orgánico de Organización Territorial, Autonomía y</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Descentralización, señala que: “…El órgano legislativo, y de fiscalización aprobará el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presupuesto general del respectivo gobierno autónomo descentralizado; además</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conocerá los presupuestos de sus empresas públicas o mixtas aprobados por los</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respectivos directorios…”</w:t>
      </w:r>
    </w:p>
    <w:p w14:paraId="39BB5E69"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6421A68D" w14:textId="77777777"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artículo 245 del Código Orgánico de Organización Territorial, Autonomía y</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Descentralización, señala que: "El legislativo del gobierno autónomo descentralizado</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estudiará el proyecto de presupuesto, por programas y subprogramas y lo aprobará en</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dos sesiones hasta el 10 de diciembre de cada año, conjuntamente con el proyecto</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complementario de financiamiento, cuando corresponda. Si a la expiración de este plazo</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no lo hubiere aprobado, éste entrará en vigencia. El legislativo tiene la obligación de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verificar que el proyecto presupuestario guarde coherencia con los objetivos y metas del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plan de desarrollo y el de ordenamiento territorial respectivos…;</w:t>
      </w:r>
    </w:p>
    <w:p w14:paraId="79FF6934"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5673E501" w14:textId="3B0B3A04"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Que, el Anteproyecto de Presupuesto General para el Ejercicio Económico 202</w:t>
      </w:r>
      <w:r w:rsidR="00626DCE">
        <w:rPr>
          <w:rFonts w:ascii="Arial" w:eastAsia="Times New Roman" w:hAnsi="Arial" w:cs="Arial"/>
          <w:color w:val="231F20"/>
          <w:sz w:val="20"/>
          <w:szCs w:val="20"/>
          <w:lang w:eastAsia="es-EC"/>
        </w:rPr>
        <w:t>6</w:t>
      </w:r>
      <w:r w:rsidRPr="006B4A88">
        <w:rPr>
          <w:rFonts w:ascii="Arial" w:eastAsia="Times New Roman" w:hAnsi="Arial" w:cs="Arial"/>
          <w:color w:val="231F20"/>
          <w:sz w:val="20"/>
          <w:szCs w:val="20"/>
          <w:lang w:eastAsia="es-EC"/>
        </w:rPr>
        <w:t xml:space="preserve"> del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 xml:space="preserve">Gobierno Autónomo Descentralizado Municipal del Cantón </w:t>
      </w:r>
      <w:r>
        <w:rPr>
          <w:rFonts w:ascii="Arial" w:eastAsia="Times New Roman" w:hAnsi="Arial" w:cs="Arial"/>
          <w:color w:val="231F20"/>
          <w:sz w:val="20"/>
          <w:szCs w:val="20"/>
          <w:lang w:eastAsia="es-EC"/>
        </w:rPr>
        <w:t>La Joya de los Sachas</w:t>
      </w:r>
      <w:r w:rsidRPr="006B4A88">
        <w:rPr>
          <w:rFonts w:ascii="Arial" w:eastAsia="Times New Roman" w:hAnsi="Arial" w:cs="Arial"/>
          <w:color w:val="231F20"/>
          <w:sz w:val="20"/>
          <w:szCs w:val="20"/>
          <w:lang w:eastAsia="es-EC"/>
        </w:rPr>
        <w:t>, fue</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 xml:space="preserve">presentado por </w:t>
      </w:r>
      <w:r>
        <w:rPr>
          <w:rFonts w:ascii="Arial" w:eastAsia="Times New Roman" w:hAnsi="Arial" w:cs="Arial"/>
          <w:color w:val="231F20"/>
          <w:sz w:val="20"/>
          <w:szCs w:val="20"/>
          <w:lang w:eastAsia="es-EC"/>
        </w:rPr>
        <w:t>la Directora Financiera</w:t>
      </w:r>
      <w:r w:rsidRPr="006B4A88">
        <w:rPr>
          <w:rFonts w:ascii="Arial" w:eastAsia="Times New Roman" w:hAnsi="Arial" w:cs="Arial"/>
          <w:color w:val="231F20"/>
          <w:sz w:val="20"/>
          <w:szCs w:val="20"/>
          <w:lang w:eastAsia="es-EC"/>
        </w:rPr>
        <w:t xml:space="preserve"> de la Municipalidad, mediante </w:t>
      </w:r>
      <w:r w:rsidRPr="001C1DA0">
        <w:rPr>
          <w:rFonts w:ascii="Arial" w:eastAsia="Times New Roman" w:hAnsi="Arial" w:cs="Arial"/>
          <w:color w:val="231F20"/>
          <w:sz w:val="20"/>
          <w:szCs w:val="20"/>
          <w:lang w:eastAsia="es-EC"/>
        </w:rPr>
        <w:t xml:space="preserve">memorando </w:t>
      </w:r>
      <w:r w:rsidRPr="00626DCE">
        <w:rPr>
          <w:rFonts w:ascii="Arial" w:eastAsia="Times New Roman" w:hAnsi="Arial" w:cs="Arial"/>
          <w:color w:val="231F20"/>
          <w:sz w:val="20"/>
          <w:szCs w:val="20"/>
          <w:lang w:eastAsia="es-EC"/>
        </w:rPr>
        <w:t xml:space="preserve">No. </w:t>
      </w:r>
      <w:r w:rsidR="00626DCE" w:rsidRPr="00626DCE">
        <w:rPr>
          <w:rFonts w:ascii="Arial" w:eastAsia="Times New Roman" w:hAnsi="Arial" w:cs="Arial"/>
          <w:b/>
          <w:bCs/>
          <w:color w:val="231F20"/>
          <w:sz w:val="20"/>
          <w:szCs w:val="20"/>
          <w:lang w:eastAsia="es-EC"/>
        </w:rPr>
        <w:t xml:space="preserve">GADMCJS-DGF-2025-8302-M-GD </w:t>
      </w:r>
      <w:r w:rsidRPr="00626DCE">
        <w:rPr>
          <w:rFonts w:ascii="Arial" w:eastAsia="Times New Roman" w:hAnsi="Arial" w:cs="Arial"/>
          <w:color w:val="231F20"/>
          <w:sz w:val="20"/>
          <w:szCs w:val="20"/>
          <w:lang w:eastAsia="es-EC"/>
        </w:rPr>
        <w:t>de fecha 2</w:t>
      </w:r>
      <w:r w:rsidR="00626DCE" w:rsidRPr="00626DCE">
        <w:rPr>
          <w:rFonts w:ascii="Arial" w:eastAsia="Times New Roman" w:hAnsi="Arial" w:cs="Arial"/>
          <w:color w:val="231F20"/>
          <w:sz w:val="20"/>
          <w:szCs w:val="20"/>
          <w:lang w:eastAsia="es-EC"/>
        </w:rPr>
        <w:t>0</w:t>
      </w:r>
      <w:r w:rsidRPr="00626DCE">
        <w:rPr>
          <w:rFonts w:ascii="Arial" w:eastAsia="Times New Roman" w:hAnsi="Arial" w:cs="Arial"/>
          <w:color w:val="231F20"/>
          <w:sz w:val="20"/>
          <w:szCs w:val="20"/>
          <w:lang w:eastAsia="es-EC"/>
        </w:rPr>
        <w:t xml:space="preserve"> de octubre del 202</w:t>
      </w:r>
      <w:r w:rsidR="00626DCE" w:rsidRPr="00626DCE">
        <w:rPr>
          <w:rFonts w:ascii="Arial" w:eastAsia="Times New Roman" w:hAnsi="Arial" w:cs="Arial"/>
          <w:color w:val="231F20"/>
          <w:sz w:val="20"/>
          <w:szCs w:val="20"/>
          <w:lang w:eastAsia="es-EC"/>
        </w:rPr>
        <w:t>5</w:t>
      </w:r>
      <w:r w:rsidRPr="00626DCE">
        <w:rPr>
          <w:rFonts w:ascii="Arial" w:eastAsia="Times New Roman" w:hAnsi="Arial" w:cs="Arial"/>
          <w:color w:val="231F20"/>
          <w:sz w:val="20"/>
          <w:szCs w:val="20"/>
          <w:lang w:eastAsia="es-EC"/>
        </w:rPr>
        <w:t>, mismo</w:t>
      </w:r>
      <w:r w:rsidRPr="001C1DA0">
        <w:rPr>
          <w:rFonts w:ascii="Arial" w:eastAsia="Times New Roman" w:hAnsi="Arial" w:cs="Arial"/>
          <w:color w:val="231F20"/>
          <w:sz w:val="20"/>
          <w:szCs w:val="20"/>
          <w:lang w:eastAsia="es-EC"/>
        </w:rPr>
        <w:t xml:space="preserve"> que fue conocido por la Asamblea Cantonal de Participación Ciudadana y de Control Social </w:t>
      </w:r>
      <w:r w:rsidRPr="00182254">
        <w:rPr>
          <w:rFonts w:ascii="Arial" w:eastAsia="Times New Roman" w:hAnsi="Arial" w:cs="Arial"/>
          <w:color w:val="231F20"/>
          <w:sz w:val="20"/>
          <w:szCs w:val="20"/>
          <w:lang w:eastAsia="es-EC"/>
        </w:rPr>
        <w:t>con fecha 2</w:t>
      </w:r>
      <w:r w:rsidR="00F20597">
        <w:rPr>
          <w:rFonts w:ascii="Arial" w:eastAsia="Times New Roman" w:hAnsi="Arial" w:cs="Arial"/>
          <w:color w:val="231F20"/>
          <w:sz w:val="20"/>
          <w:szCs w:val="20"/>
          <w:lang w:eastAsia="es-EC"/>
        </w:rPr>
        <w:t>8</w:t>
      </w:r>
      <w:r w:rsidRPr="00182254">
        <w:rPr>
          <w:rFonts w:ascii="Arial" w:eastAsia="Times New Roman" w:hAnsi="Arial" w:cs="Arial"/>
          <w:color w:val="231F20"/>
          <w:sz w:val="20"/>
          <w:szCs w:val="20"/>
          <w:lang w:eastAsia="es-EC"/>
        </w:rPr>
        <w:t xml:space="preserve"> de octubre de 202</w:t>
      </w:r>
      <w:r w:rsidR="00302B72" w:rsidRPr="00182254">
        <w:rPr>
          <w:rFonts w:ascii="Arial" w:eastAsia="Times New Roman" w:hAnsi="Arial" w:cs="Arial"/>
          <w:color w:val="231F20"/>
          <w:sz w:val="20"/>
          <w:szCs w:val="20"/>
          <w:lang w:eastAsia="es-EC"/>
        </w:rPr>
        <w:t>5</w:t>
      </w:r>
      <w:r w:rsidRPr="00182254">
        <w:rPr>
          <w:rFonts w:ascii="Arial" w:eastAsia="Times New Roman" w:hAnsi="Arial" w:cs="Arial"/>
          <w:color w:val="231F20"/>
          <w:sz w:val="20"/>
          <w:szCs w:val="20"/>
          <w:lang w:eastAsia="es-EC"/>
        </w:rPr>
        <w:t>,</w:t>
      </w:r>
      <w:r w:rsidRPr="001C1DA0">
        <w:rPr>
          <w:rFonts w:ascii="Arial" w:eastAsia="Times New Roman" w:hAnsi="Arial" w:cs="Arial"/>
          <w:color w:val="231F20"/>
          <w:sz w:val="20"/>
          <w:szCs w:val="20"/>
          <w:lang w:eastAsia="es-EC"/>
        </w:rPr>
        <w:t xml:space="preserve"> </w:t>
      </w:r>
      <w:r w:rsidR="008C7F3C" w:rsidRPr="001C1DA0">
        <w:rPr>
          <w:rFonts w:ascii="Arial" w:eastAsia="Times New Roman" w:hAnsi="Arial" w:cs="Arial"/>
          <w:color w:val="231F20"/>
          <w:sz w:val="20"/>
          <w:szCs w:val="20"/>
          <w:lang w:eastAsia="es-EC"/>
        </w:rPr>
        <w:t>dentro del proceso</w:t>
      </w:r>
      <w:r w:rsidRPr="001C1DA0">
        <w:rPr>
          <w:rFonts w:ascii="Arial" w:eastAsia="Times New Roman" w:hAnsi="Arial" w:cs="Arial"/>
          <w:color w:val="231F20"/>
          <w:sz w:val="20"/>
          <w:szCs w:val="20"/>
          <w:lang w:eastAsia="es-EC"/>
        </w:rPr>
        <w:t xml:space="preserve"> de definición participativa de las prioridades de inversión</w:t>
      </w:r>
      <w:r w:rsidRPr="006B4A88">
        <w:rPr>
          <w:rFonts w:ascii="Arial" w:eastAsia="Times New Roman" w:hAnsi="Arial" w:cs="Arial"/>
          <w:color w:val="231F20"/>
          <w:sz w:val="20"/>
          <w:szCs w:val="20"/>
          <w:lang w:eastAsia="es-EC"/>
        </w:rPr>
        <w:t xml:space="preserve"> del año 202</w:t>
      </w:r>
      <w:r w:rsidR="00302B72">
        <w:rPr>
          <w:rFonts w:ascii="Arial" w:eastAsia="Times New Roman" w:hAnsi="Arial" w:cs="Arial"/>
          <w:color w:val="231F20"/>
          <w:sz w:val="20"/>
          <w:szCs w:val="20"/>
          <w:lang w:eastAsia="es-EC"/>
        </w:rPr>
        <w:t>6</w:t>
      </w:r>
      <w:r w:rsidRPr="006B4A88">
        <w:rPr>
          <w:rFonts w:ascii="Arial" w:eastAsia="Times New Roman" w:hAnsi="Arial" w:cs="Arial"/>
          <w:color w:val="231F20"/>
          <w:sz w:val="20"/>
          <w:szCs w:val="20"/>
          <w:lang w:eastAsia="es-EC"/>
        </w:rPr>
        <w:t>.</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 xml:space="preserve">Que, mediante </w:t>
      </w:r>
      <w:r>
        <w:rPr>
          <w:rFonts w:ascii="Arial" w:eastAsia="Times New Roman" w:hAnsi="Arial" w:cs="Arial"/>
          <w:color w:val="231F20"/>
          <w:sz w:val="20"/>
          <w:szCs w:val="20"/>
          <w:lang w:eastAsia="es-EC"/>
        </w:rPr>
        <w:t xml:space="preserve">Acta de Presentación del Anteproyecto del Presupuesto para el ejercicio del año </w:t>
      </w:r>
      <w:r w:rsidRPr="001C1DA0">
        <w:rPr>
          <w:rFonts w:ascii="Arial" w:eastAsia="Times New Roman" w:hAnsi="Arial" w:cs="Arial"/>
          <w:color w:val="231F20"/>
          <w:sz w:val="20"/>
          <w:szCs w:val="20"/>
          <w:lang w:eastAsia="es-EC"/>
        </w:rPr>
        <w:t>202</w:t>
      </w:r>
      <w:r w:rsidR="00302B72">
        <w:rPr>
          <w:rFonts w:ascii="Arial" w:eastAsia="Times New Roman" w:hAnsi="Arial" w:cs="Arial"/>
          <w:color w:val="231F20"/>
          <w:sz w:val="20"/>
          <w:szCs w:val="20"/>
          <w:lang w:eastAsia="es-EC"/>
        </w:rPr>
        <w:t>6</w:t>
      </w:r>
      <w:r w:rsidRPr="001C1DA0">
        <w:rPr>
          <w:rFonts w:ascii="Arial" w:eastAsia="Times New Roman" w:hAnsi="Arial" w:cs="Arial"/>
          <w:color w:val="231F20"/>
          <w:sz w:val="20"/>
          <w:szCs w:val="20"/>
          <w:lang w:eastAsia="es-EC"/>
        </w:rPr>
        <w:t xml:space="preserve"> </w:t>
      </w:r>
      <w:r w:rsidRPr="00182254">
        <w:rPr>
          <w:rFonts w:ascii="Arial" w:eastAsia="Times New Roman" w:hAnsi="Arial" w:cs="Arial"/>
          <w:color w:val="231F20"/>
          <w:sz w:val="20"/>
          <w:szCs w:val="20"/>
          <w:lang w:eastAsia="es-EC"/>
        </w:rPr>
        <w:t>de fecha 2</w:t>
      </w:r>
      <w:r w:rsidR="00F20597">
        <w:rPr>
          <w:rFonts w:ascii="Arial" w:eastAsia="Times New Roman" w:hAnsi="Arial" w:cs="Arial"/>
          <w:color w:val="231F20"/>
          <w:sz w:val="20"/>
          <w:szCs w:val="20"/>
          <w:lang w:eastAsia="es-EC"/>
        </w:rPr>
        <w:t>8</w:t>
      </w:r>
      <w:r w:rsidRPr="00182254">
        <w:rPr>
          <w:rFonts w:ascii="Arial" w:eastAsia="Times New Roman" w:hAnsi="Arial" w:cs="Arial"/>
          <w:color w:val="231F20"/>
          <w:sz w:val="20"/>
          <w:szCs w:val="20"/>
          <w:lang w:eastAsia="es-EC"/>
        </w:rPr>
        <w:t xml:space="preserve"> de octubre del 202</w:t>
      </w:r>
      <w:r w:rsidR="00302B72" w:rsidRPr="00182254">
        <w:rPr>
          <w:rFonts w:ascii="Arial" w:eastAsia="Times New Roman" w:hAnsi="Arial" w:cs="Arial"/>
          <w:color w:val="231F20"/>
          <w:sz w:val="20"/>
          <w:szCs w:val="20"/>
          <w:lang w:eastAsia="es-EC"/>
        </w:rPr>
        <w:t>5</w:t>
      </w:r>
      <w:r w:rsidRPr="00182254">
        <w:rPr>
          <w:rFonts w:ascii="Arial" w:eastAsia="Times New Roman" w:hAnsi="Arial" w:cs="Arial"/>
          <w:color w:val="231F20"/>
          <w:sz w:val="20"/>
          <w:szCs w:val="20"/>
          <w:lang w:eastAsia="es-EC"/>
        </w:rPr>
        <w:t>, la Asamblea Cantonal de Participación Ciudadana y de Contro</w:t>
      </w:r>
      <w:r w:rsidRPr="006B4A88">
        <w:rPr>
          <w:rFonts w:ascii="Arial" w:eastAsia="Times New Roman" w:hAnsi="Arial" w:cs="Arial"/>
          <w:color w:val="231F20"/>
          <w:sz w:val="20"/>
          <w:szCs w:val="20"/>
          <w:lang w:eastAsia="es-EC"/>
        </w:rPr>
        <w:t>l Social del G</w:t>
      </w:r>
      <w:r>
        <w:rPr>
          <w:rFonts w:ascii="Arial" w:eastAsia="Times New Roman" w:hAnsi="Arial" w:cs="Arial"/>
          <w:color w:val="231F20"/>
          <w:sz w:val="20"/>
          <w:szCs w:val="20"/>
          <w:lang w:eastAsia="es-EC"/>
        </w:rPr>
        <w:t>ADCMJS</w:t>
      </w:r>
      <w:r w:rsidRPr="006B4A88">
        <w:rPr>
          <w:rFonts w:ascii="Arial" w:eastAsia="Times New Roman" w:hAnsi="Arial" w:cs="Arial"/>
          <w:color w:val="231F20"/>
          <w:sz w:val="20"/>
          <w:szCs w:val="20"/>
          <w:lang w:eastAsia="es-EC"/>
        </w:rPr>
        <w:t>, en su calidad de Máxima</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Instancia de participación ciudadana, resolvió: por unanimidad emitir la conformidad</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con las prioridades de inversión definidas en el Anteproyecto de Presupuesto General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para el Ejercicio Económico 202</w:t>
      </w:r>
      <w:r w:rsidR="00302B72">
        <w:rPr>
          <w:rFonts w:ascii="Arial" w:eastAsia="Times New Roman" w:hAnsi="Arial" w:cs="Arial"/>
          <w:color w:val="231F20"/>
          <w:sz w:val="20"/>
          <w:szCs w:val="20"/>
          <w:lang w:eastAsia="es-EC"/>
        </w:rPr>
        <w:t>6</w:t>
      </w:r>
      <w:r w:rsidRPr="006B4A88">
        <w:rPr>
          <w:rFonts w:ascii="Arial" w:eastAsia="Times New Roman" w:hAnsi="Arial" w:cs="Arial"/>
          <w:color w:val="231F20"/>
          <w:sz w:val="20"/>
          <w:szCs w:val="20"/>
          <w:lang w:eastAsia="es-EC"/>
        </w:rPr>
        <w:t xml:space="preserve"> del G</w:t>
      </w:r>
      <w:r>
        <w:rPr>
          <w:rFonts w:ascii="Arial" w:eastAsia="Times New Roman" w:hAnsi="Arial" w:cs="Arial"/>
          <w:color w:val="231F20"/>
          <w:sz w:val="20"/>
          <w:szCs w:val="20"/>
          <w:lang w:eastAsia="es-EC"/>
        </w:rPr>
        <w:t>ADCMJS.</w:t>
      </w:r>
    </w:p>
    <w:p w14:paraId="37252D9B"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28536FC6" w14:textId="3CBF20FF"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 xml:space="preserve">Que, mediante </w:t>
      </w:r>
      <w:r w:rsidR="00352D8C">
        <w:rPr>
          <w:rFonts w:ascii="Arial" w:eastAsia="Times New Roman" w:hAnsi="Arial" w:cs="Arial"/>
          <w:color w:val="231F20"/>
          <w:sz w:val="20"/>
          <w:szCs w:val="20"/>
          <w:lang w:eastAsia="es-EC"/>
        </w:rPr>
        <w:t>e</w:t>
      </w:r>
      <w:r w:rsidR="00352D8C" w:rsidRPr="00A66893">
        <w:rPr>
          <w:rFonts w:ascii="Arial Narrow" w:hAnsi="Arial Narrow"/>
        </w:rPr>
        <w:t xml:space="preserve">l Dictamen Nro. </w:t>
      </w:r>
      <w:r w:rsidR="00742AE4" w:rsidRPr="00742AE4">
        <w:rPr>
          <w:rFonts w:ascii="Arial Narrow" w:hAnsi="Arial Narrow"/>
        </w:rPr>
        <w:t>06-CPP-GADMCJS-2025.</w:t>
      </w:r>
      <w:r w:rsidR="00742AE4">
        <w:rPr>
          <w:rFonts w:ascii="Arial Narrow" w:hAnsi="Arial Narrow"/>
        </w:rPr>
        <w:t xml:space="preserve"> </w:t>
      </w:r>
      <w:r w:rsidR="00352D8C" w:rsidRPr="00A66893">
        <w:rPr>
          <w:rFonts w:ascii="Arial Narrow" w:hAnsi="Arial Narrow"/>
        </w:rPr>
        <w:t xml:space="preserve">de la comisión de Planificación y Presupuesto de </w:t>
      </w:r>
      <w:r w:rsidR="00352D8C" w:rsidRPr="00742AE4">
        <w:rPr>
          <w:rFonts w:ascii="Arial Narrow" w:hAnsi="Arial Narrow"/>
        </w:rPr>
        <w:t xml:space="preserve">fecha </w:t>
      </w:r>
      <w:r w:rsidR="00742AE4" w:rsidRPr="00742AE4">
        <w:rPr>
          <w:rFonts w:ascii="Arial Narrow" w:hAnsi="Arial Narrow"/>
        </w:rPr>
        <w:t>19</w:t>
      </w:r>
      <w:r w:rsidR="00352D8C" w:rsidRPr="00742AE4">
        <w:rPr>
          <w:rFonts w:ascii="Arial Narrow" w:hAnsi="Arial Narrow"/>
        </w:rPr>
        <w:t xml:space="preserve"> de noviembre del 202</w:t>
      </w:r>
      <w:r w:rsidR="00742AE4" w:rsidRPr="00742AE4">
        <w:rPr>
          <w:rFonts w:ascii="Arial Narrow" w:hAnsi="Arial Narrow"/>
        </w:rPr>
        <w:t>5</w:t>
      </w:r>
      <w:r w:rsidR="00352D8C" w:rsidRPr="00A66893">
        <w:rPr>
          <w:rFonts w:ascii="Arial Narrow" w:hAnsi="Arial Narrow"/>
        </w:rPr>
        <w:t>.</w:t>
      </w:r>
      <w:r w:rsidR="00352D8C">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emite el informe determinado en el artículo 244 del COOTAD</w:t>
      </w:r>
      <w:r w:rsidR="005209D8">
        <w:rPr>
          <w:rFonts w:ascii="Arial" w:eastAsia="Times New Roman" w:hAnsi="Arial" w:cs="Arial"/>
          <w:color w:val="231F20"/>
          <w:sz w:val="20"/>
          <w:szCs w:val="20"/>
          <w:lang w:eastAsia="es-EC"/>
        </w:rPr>
        <w:t>.</w:t>
      </w:r>
    </w:p>
    <w:p w14:paraId="23F3B7F4" w14:textId="77777777" w:rsidR="001907D7" w:rsidRDefault="001907D7" w:rsidP="001907D7">
      <w:pPr>
        <w:shd w:val="clear" w:color="auto" w:fill="FFFFFF"/>
        <w:jc w:val="both"/>
        <w:rPr>
          <w:rFonts w:ascii="Arial" w:eastAsia="Times New Roman" w:hAnsi="Arial" w:cs="Arial"/>
          <w:color w:val="231F20"/>
          <w:sz w:val="20"/>
          <w:szCs w:val="20"/>
          <w:lang w:eastAsia="es-EC"/>
        </w:rPr>
      </w:pPr>
    </w:p>
    <w:p w14:paraId="7ED50470" w14:textId="77777777" w:rsidR="001907D7" w:rsidRDefault="001907D7" w:rsidP="001907D7">
      <w:pPr>
        <w:shd w:val="clear" w:color="auto" w:fill="FFFFFF"/>
        <w:jc w:val="both"/>
        <w:rPr>
          <w:rFonts w:ascii="Arial" w:eastAsia="Times New Roman" w:hAnsi="Arial" w:cs="Arial"/>
          <w:color w:val="231F20"/>
          <w:sz w:val="20"/>
          <w:szCs w:val="20"/>
          <w:lang w:eastAsia="es-EC"/>
        </w:rPr>
      </w:pPr>
      <w:r w:rsidRPr="006B4A88">
        <w:rPr>
          <w:rFonts w:ascii="Arial" w:eastAsia="Times New Roman" w:hAnsi="Arial" w:cs="Arial"/>
          <w:color w:val="231F20"/>
          <w:sz w:val="20"/>
          <w:szCs w:val="20"/>
          <w:lang w:eastAsia="es-EC"/>
        </w:rPr>
        <w:t>En ejercicio de la facultad legislativa prevista en el artículo 240 de la Constitución de la</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República; y, la facultad normativa consagrada en los artículos 7 y 57 literal a) del</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Código Orgánico de Organización Territorial, Autonomía y Descentralización, expide la</w:t>
      </w:r>
      <w:r>
        <w:rPr>
          <w:rFonts w:ascii="Arial" w:eastAsia="Times New Roman" w:hAnsi="Arial" w:cs="Arial"/>
          <w:color w:val="231F20"/>
          <w:sz w:val="20"/>
          <w:szCs w:val="20"/>
          <w:lang w:eastAsia="es-EC"/>
        </w:rPr>
        <w:t xml:space="preserve"> </w:t>
      </w:r>
      <w:r w:rsidRPr="006B4A88">
        <w:rPr>
          <w:rFonts w:ascii="Arial" w:eastAsia="Times New Roman" w:hAnsi="Arial" w:cs="Arial"/>
          <w:color w:val="231F20"/>
          <w:sz w:val="20"/>
          <w:szCs w:val="20"/>
          <w:lang w:eastAsia="es-EC"/>
        </w:rPr>
        <w:t>siguiente:</w:t>
      </w:r>
    </w:p>
    <w:p w14:paraId="4D1826A3" w14:textId="77777777" w:rsidR="001907D7" w:rsidRDefault="001907D7" w:rsidP="001907D7">
      <w:pPr>
        <w:shd w:val="clear" w:color="auto" w:fill="FFFFFF"/>
        <w:jc w:val="both"/>
        <w:rPr>
          <w:rFonts w:ascii="Arial" w:eastAsia="Times New Roman" w:hAnsi="Arial" w:cs="Arial"/>
          <w:color w:val="231F20"/>
          <w:sz w:val="20"/>
          <w:szCs w:val="20"/>
          <w:lang w:eastAsia="es-EC"/>
        </w:rPr>
      </w:pPr>
    </w:p>
    <w:p w14:paraId="3541961B" w14:textId="2599FF98" w:rsidR="001907D7" w:rsidRPr="00D10416" w:rsidRDefault="001907D7" w:rsidP="001907D7">
      <w:pPr>
        <w:shd w:val="clear" w:color="auto" w:fill="FFFFFF"/>
        <w:jc w:val="center"/>
        <w:rPr>
          <w:rFonts w:ascii="Arial" w:eastAsia="Times New Roman" w:hAnsi="Arial" w:cs="Arial"/>
          <w:b/>
          <w:color w:val="231F20"/>
          <w:sz w:val="20"/>
          <w:szCs w:val="20"/>
          <w:lang w:eastAsia="es-EC"/>
        </w:rPr>
      </w:pPr>
      <w:r w:rsidRPr="00D10416">
        <w:rPr>
          <w:rFonts w:ascii="Arial" w:eastAsia="Times New Roman" w:hAnsi="Arial" w:cs="Arial"/>
          <w:b/>
          <w:color w:val="231F20"/>
          <w:sz w:val="20"/>
          <w:szCs w:val="20"/>
          <w:lang w:eastAsia="es-EC"/>
        </w:rPr>
        <w:lastRenderedPageBreak/>
        <w:t>EXPIDE LA:</w:t>
      </w:r>
    </w:p>
    <w:p w14:paraId="3028539D" w14:textId="77777777" w:rsidR="001907D7" w:rsidRDefault="001907D7" w:rsidP="001907D7">
      <w:pPr>
        <w:shd w:val="clear" w:color="auto" w:fill="FFFFFF"/>
        <w:jc w:val="center"/>
        <w:rPr>
          <w:rFonts w:ascii="Arial" w:eastAsia="Times New Roman" w:hAnsi="Arial" w:cs="Arial"/>
          <w:color w:val="231F20"/>
          <w:sz w:val="20"/>
          <w:szCs w:val="20"/>
          <w:lang w:eastAsia="es-EC"/>
        </w:rPr>
      </w:pPr>
    </w:p>
    <w:p w14:paraId="161C84A8" w14:textId="77777777" w:rsidR="001907D7" w:rsidRPr="00D10416" w:rsidRDefault="001907D7" w:rsidP="001907D7">
      <w:pPr>
        <w:shd w:val="clear" w:color="auto" w:fill="FFFFFF"/>
        <w:jc w:val="center"/>
        <w:rPr>
          <w:rFonts w:ascii="Arial" w:eastAsia="Times New Roman" w:hAnsi="Arial" w:cs="Arial"/>
          <w:color w:val="231F20"/>
          <w:sz w:val="20"/>
          <w:szCs w:val="20"/>
          <w:lang w:eastAsia="es-EC"/>
        </w:rPr>
      </w:pPr>
    </w:p>
    <w:p w14:paraId="5F19D39B" w14:textId="1C25148B" w:rsidR="001907D7" w:rsidRDefault="001907D7" w:rsidP="001907D7">
      <w:pPr>
        <w:shd w:val="clear" w:color="auto" w:fill="FFFFFF"/>
        <w:jc w:val="both"/>
        <w:rPr>
          <w:rFonts w:ascii="Arial" w:eastAsia="Times New Roman" w:hAnsi="Arial" w:cs="Arial"/>
          <w:color w:val="231F20"/>
          <w:sz w:val="20"/>
          <w:szCs w:val="20"/>
          <w:lang w:eastAsia="es-EC"/>
        </w:rPr>
      </w:pPr>
      <w:r w:rsidRPr="002F7182">
        <w:rPr>
          <w:rFonts w:ascii="Arial" w:eastAsia="Times New Roman" w:hAnsi="Arial" w:cs="Arial"/>
          <w:b/>
          <w:color w:val="231F20"/>
          <w:sz w:val="20"/>
          <w:szCs w:val="20"/>
          <w:lang w:eastAsia="es-EC"/>
        </w:rPr>
        <w:t>ORDENANZA DEL PRESUPUESTO PARA EL EJERCICIO ECONÓMICO 202</w:t>
      </w:r>
      <w:r w:rsidR="00BA1563">
        <w:rPr>
          <w:rFonts w:ascii="Arial" w:eastAsia="Times New Roman" w:hAnsi="Arial" w:cs="Arial"/>
          <w:b/>
          <w:color w:val="231F20"/>
          <w:sz w:val="20"/>
          <w:szCs w:val="20"/>
          <w:lang w:eastAsia="es-EC"/>
        </w:rPr>
        <w:t>6</w:t>
      </w:r>
      <w:r w:rsidRPr="002F7182">
        <w:rPr>
          <w:rFonts w:ascii="Arial" w:eastAsia="Times New Roman" w:hAnsi="Arial" w:cs="Arial"/>
          <w:b/>
          <w:color w:val="231F20"/>
          <w:sz w:val="20"/>
          <w:szCs w:val="20"/>
          <w:lang w:eastAsia="es-EC"/>
        </w:rPr>
        <w:t xml:space="preserve"> DEL GOBIERNO AUTÓNOMO DESCENTRALIZADO MUNICIPAL DEL CANTÓN LA JOYA DE LOS SACHAS</w:t>
      </w:r>
      <w:r>
        <w:rPr>
          <w:rFonts w:ascii="Arial" w:eastAsia="Times New Roman" w:hAnsi="Arial" w:cs="Arial"/>
          <w:color w:val="231F20"/>
          <w:sz w:val="20"/>
          <w:szCs w:val="20"/>
          <w:lang w:eastAsia="es-EC"/>
        </w:rPr>
        <w:t>.</w:t>
      </w:r>
    </w:p>
    <w:p w14:paraId="7CD7D272" w14:textId="77777777" w:rsidR="001907D7" w:rsidRDefault="001907D7" w:rsidP="001907D7">
      <w:pPr>
        <w:shd w:val="clear" w:color="auto" w:fill="FFFFFF"/>
        <w:jc w:val="both"/>
        <w:rPr>
          <w:rFonts w:ascii="Arial" w:eastAsia="Times New Roman" w:hAnsi="Arial" w:cs="Arial"/>
          <w:color w:val="231F20"/>
          <w:sz w:val="20"/>
          <w:szCs w:val="20"/>
          <w:lang w:eastAsia="es-EC"/>
        </w:rPr>
      </w:pPr>
    </w:p>
    <w:p w14:paraId="7EB16A41" w14:textId="77777777" w:rsidR="001907D7" w:rsidRPr="00D10416" w:rsidRDefault="001907D7" w:rsidP="001907D7">
      <w:pPr>
        <w:shd w:val="clear" w:color="auto" w:fill="FFFFFF"/>
        <w:jc w:val="both"/>
        <w:rPr>
          <w:rFonts w:ascii="Arial" w:eastAsia="Times New Roman" w:hAnsi="Arial" w:cs="Arial"/>
          <w:color w:val="231F20"/>
          <w:sz w:val="20"/>
          <w:szCs w:val="20"/>
          <w:lang w:eastAsia="es-EC"/>
        </w:rPr>
      </w:pPr>
    </w:p>
    <w:p w14:paraId="77462FC7" w14:textId="57F9E238" w:rsidR="001907D7" w:rsidRDefault="001907D7" w:rsidP="001907D7">
      <w:pPr>
        <w:shd w:val="clear" w:color="auto" w:fill="FFFFFF"/>
        <w:jc w:val="both"/>
        <w:rPr>
          <w:rFonts w:ascii="Arial" w:eastAsia="Times New Roman" w:hAnsi="Arial" w:cs="Arial"/>
          <w:color w:val="231F20"/>
          <w:sz w:val="20"/>
          <w:szCs w:val="20"/>
          <w:lang w:eastAsia="es-EC"/>
        </w:rPr>
      </w:pPr>
      <w:r w:rsidRPr="004363CC">
        <w:rPr>
          <w:rFonts w:ascii="Arial" w:eastAsia="Times New Roman" w:hAnsi="Arial" w:cs="Arial"/>
          <w:b/>
          <w:color w:val="231F20"/>
          <w:sz w:val="20"/>
          <w:szCs w:val="20"/>
          <w:lang w:eastAsia="es-EC"/>
        </w:rPr>
        <w:t>Art. 1.-</w:t>
      </w:r>
      <w:r w:rsidRPr="00D10416">
        <w:rPr>
          <w:rFonts w:ascii="Arial" w:eastAsia="Times New Roman" w:hAnsi="Arial" w:cs="Arial"/>
          <w:color w:val="231F20"/>
          <w:sz w:val="20"/>
          <w:szCs w:val="20"/>
          <w:lang w:eastAsia="es-EC"/>
        </w:rPr>
        <w:t xml:space="preserve"> Apruébese el Presupuesto para el Ejercicio Económico 202</w:t>
      </w:r>
      <w:r w:rsidR="00BA1563">
        <w:rPr>
          <w:rFonts w:ascii="Arial" w:eastAsia="Times New Roman" w:hAnsi="Arial" w:cs="Arial"/>
          <w:color w:val="231F20"/>
          <w:sz w:val="20"/>
          <w:szCs w:val="20"/>
          <w:lang w:eastAsia="es-EC"/>
        </w:rPr>
        <w:t>6</w:t>
      </w:r>
      <w:r w:rsidRPr="00D10416">
        <w:rPr>
          <w:rFonts w:ascii="Arial" w:eastAsia="Times New Roman" w:hAnsi="Arial" w:cs="Arial"/>
          <w:color w:val="231F20"/>
          <w:sz w:val="20"/>
          <w:szCs w:val="20"/>
          <w:lang w:eastAsia="es-EC"/>
        </w:rPr>
        <w:t xml:space="preserve"> del</w:t>
      </w:r>
      <w:r>
        <w:rPr>
          <w:rFonts w:ascii="Arial" w:eastAsia="Times New Roman" w:hAnsi="Arial" w:cs="Arial"/>
          <w:color w:val="231F20"/>
          <w:sz w:val="20"/>
          <w:szCs w:val="20"/>
          <w:lang w:eastAsia="es-EC"/>
        </w:rPr>
        <w:t xml:space="preserve"> </w:t>
      </w:r>
      <w:r w:rsidRPr="00D10416">
        <w:rPr>
          <w:rFonts w:ascii="Arial" w:eastAsia="Times New Roman" w:hAnsi="Arial" w:cs="Arial"/>
          <w:color w:val="231F20"/>
          <w:sz w:val="20"/>
          <w:szCs w:val="20"/>
          <w:lang w:eastAsia="es-EC"/>
        </w:rPr>
        <w:t xml:space="preserve">Gobierno Autónomo Descentralizado Municipal del Cantón </w:t>
      </w:r>
      <w:r>
        <w:rPr>
          <w:rFonts w:ascii="Arial" w:eastAsia="Times New Roman" w:hAnsi="Arial" w:cs="Arial"/>
          <w:color w:val="231F20"/>
          <w:sz w:val="20"/>
          <w:szCs w:val="20"/>
          <w:lang w:eastAsia="es-EC"/>
        </w:rPr>
        <w:t>La Joya de los Sachas</w:t>
      </w:r>
      <w:r w:rsidRPr="00D10416">
        <w:rPr>
          <w:rFonts w:ascii="Arial" w:eastAsia="Times New Roman" w:hAnsi="Arial" w:cs="Arial"/>
          <w:color w:val="231F20"/>
          <w:sz w:val="20"/>
          <w:szCs w:val="20"/>
          <w:lang w:eastAsia="es-EC"/>
        </w:rPr>
        <w:t>, el</w:t>
      </w:r>
      <w:r>
        <w:rPr>
          <w:rFonts w:ascii="Arial" w:eastAsia="Times New Roman" w:hAnsi="Arial" w:cs="Arial"/>
          <w:color w:val="231F20"/>
          <w:sz w:val="20"/>
          <w:szCs w:val="20"/>
          <w:lang w:eastAsia="es-EC"/>
        </w:rPr>
        <w:t xml:space="preserve"> </w:t>
      </w:r>
      <w:r w:rsidRPr="00D10416">
        <w:rPr>
          <w:rFonts w:ascii="Arial" w:eastAsia="Times New Roman" w:hAnsi="Arial" w:cs="Arial"/>
          <w:color w:val="231F20"/>
          <w:sz w:val="20"/>
          <w:szCs w:val="20"/>
          <w:lang w:eastAsia="es-EC"/>
        </w:rPr>
        <w:t>cual se describe y forma parte integrante de la presente ordenanza.</w:t>
      </w:r>
    </w:p>
    <w:p w14:paraId="5AA3E259" w14:textId="77777777" w:rsidR="001907D7" w:rsidRDefault="001907D7" w:rsidP="001907D7">
      <w:pPr>
        <w:shd w:val="clear" w:color="auto" w:fill="FFFFFF"/>
        <w:jc w:val="both"/>
        <w:rPr>
          <w:rFonts w:ascii="Arial" w:eastAsia="Times New Roman" w:hAnsi="Arial" w:cs="Arial"/>
          <w:color w:val="231F20"/>
          <w:sz w:val="20"/>
          <w:szCs w:val="20"/>
          <w:lang w:eastAsia="es-EC"/>
        </w:rPr>
      </w:pPr>
    </w:p>
    <w:p w14:paraId="5C2F5050" w14:textId="77777777" w:rsidR="001907D7" w:rsidRPr="001237D0" w:rsidRDefault="001907D7" w:rsidP="001907D7">
      <w:pPr>
        <w:shd w:val="clear" w:color="auto" w:fill="FFFFFF"/>
        <w:jc w:val="both"/>
        <w:rPr>
          <w:rFonts w:ascii="Arial" w:eastAsia="Times New Roman" w:hAnsi="Arial" w:cs="Arial"/>
          <w:color w:val="231F20"/>
          <w:sz w:val="20"/>
          <w:szCs w:val="20"/>
          <w:lang w:eastAsia="es-EC"/>
        </w:rPr>
      </w:pPr>
    </w:p>
    <w:p w14:paraId="0ED1542B" w14:textId="77777777" w:rsidR="00863DA0" w:rsidRDefault="00863DA0" w:rsidP="001907D7">
      <w:pPr>
        <w:shd w:val="clear" w:color="auto" w:fill="FFFFFF"/>
        <w:jc w:val="both"/>
        <w:rPr>
          <w:rFonts w:ascii="Arial" w:eastAsia="Times New Roman" w:hAnsi="Arial" w:cs="Arial"/>
          <w:b/>
          <w:color w:val="231F20"/>
          <w:sz w:val="20"/>
          <w:szCs w:val="20"/>
          <w:lang w:eastAsia="es-EC"/>
        </w:rPr>
      </w:pPr>
    </w:p>
    <w:p w14:paraId="1E29010E" w14:textId="4ABB3F73" w:rsidR="001907D7" w:rsidRPr="00B62BA2" w:rsidRDefault="001907D7" w:rsidP="001907D7">
      <w:pPr>
        <w:shd w:val="clear" w:color="auto" w:fill="FFFFFF"/>
        <w:jc w:val="both"/>
        <w:rPr>
          <w:rFonts w:ascii="Arial" w:eastAsia="Times New Roman" w:hAnsi="Arial" w:cs="Arial"/>
          <w:b/>
          <w:color w:val="231F20"/>
          <w:sz w:val="20"/>
          <w:szCs w:val="20"/>
          <w:lang w:eastAsia="es-EC"/>
        </w:rPr>
      </w:pPr>
      <w:r w:rsidRPr="00B62BA2">
        <w:rPr>
          <w:rFonts w:ascii="Arial" w:eastAsia="Times New Roman" w:hAnsi="Arial" w:cs="Arial"/>
          <w:b/>
          <w:color w:val="231F20"/>
          <w:sz w:val="20"/>
          <w:szCs w:val="20"/>
          <w:lang w:eastAsia="es-EC"/>
        </w:rPr>
        <w:t>INTRODUCCIÓN</w:t>
      </w:r>
    </w:p>
    <w:p w14:paraId="261A3075" w14:textId="77777777" w:rsidR="001907D7" w:rsidRDefault="001907D7" w:rsidP="001907D7">
      <w:pPr>
        <w:rPr>
          <w:rFonts w:ascii="Arial" w:hAnsi="Arial" w:cs="Arial"/>
          <w:b/>
          <w:sz w:val="20"/>
          <w:szCs w:val="20"/>
        </w:rPr>
      </w:pPr>
    </w:p>
    <w:p w14:paraId="04CC8CE2" w14:textId="2936152D" w:rsidR="001907D7" w:rsidRDefault="001907D7" w:rsidP="00BA1563">
      <w:pPr>
        <w:jc w:val="both"/>
        <w:rPr>
          <w:rFonts w:ascii="Arial" w:eastAsia="Times New Roman" w:hAnsi="Arial" w:cs="Arial"/>
          <w:color w:val="231F20"/>
          <w:sz w:val="20"/>
          <w:szCs w:val="20"/>
          <w:lang w:eastAsia="es-EC"/>
        </w:rPr>
      </w:pPr>
      <w:r w:rsidRPr="002F7182">
        <w:rPr>
          <w:rFonts w:ascii="Arial" w:eastAsia="Times New Roman" w:hAnsi="Arial" w:cs="Arial"/>
          <w:color w:val="231F20"/>
          <w:sz w:val="20"/>
          <w:szCs w:val="20"/>
          <w:lang w:eastAsia="es-EC"/>
        </w:rPr>
        <w:t>El cantón La Joya de los Sachas fue fundado como cantón el 9 de agosto de 1988.</w:t>
      </w:r>
      <w:r w:rsidR="00BA1563">
        <w:rPr>
          <w:rFonts w:ascii="Arial" w:eastAsia="Times New Roman" w:hAnsi="Arial" w:cs="Arial"/>
          <w:color w:val="231F20"/>
          <w:sz w:val="20"/>
          <w:szCs w:val="20"/>
          <w:lang w:eastAsia="es-EC"/>
        </w:rPr>
        <w:t xml:space="preserve"> </w:t>
      </w:r>
      <w:r w:rsidRPr="002F7182">
        <w:rPr>
          <w:rFonts w:ascii="Arial" w:eastAsia="Times New Roman" w:hAnsi="Arial" w:cs="Arial"/>
          <w:color w:val="231F20"/>
          <w:sz w:val="20"/>
          <w:szCs w:val="20"/>
          <w:lang w:eastAsia="es-EC"/>
        </w:rPr>
        <w:t>Conforma la parroquia urbana: La Joya de los Sachas, y ocho (8) parroquias rurales: Enokanqui, Lago San Pedro, Pompeya, Rumipamba, San Carlos, San Sebastián del Coca, Tres de Noviembre, Unión Milagreña.</w:t>
      </w:r>
      <w:r w:rsidR="00BA1563">
        <w:rPr>
          <w:rFonts w:ascii="Arial" w:eastAsia="Times New Roman" w:hAnsi="Arial" w:cs="Arial"/>
          <w:color w:val="231F20"/>
          <w:sz w:val="20"/>
          <w:szCs w:val="20"/>
          <w:lang w:eastAsia="es-EC"/>
        </w:rPr>
        <w:t xml:space="preserve"> </w:t>
      </w:r>
    </w:p>
    <w:p w14:paraId="4986A87A" w14:textId="77777777" w:rsidR="00BA1563" w:rsidRPr="002F7182" w:rsidRDefault="00BA1563" w:rsidP="00BA1563">
      <w:pPr>
        <w:jc w:val="both"/>
        <w:rPr>
          <w:rFonts w:ascii="Arial" w:eastAsia="Times New Roman" w:hAnsi="Arial" w:cs="Arial"/>
          <w:color w:val="231F20"/>
          <w:sz w:val="20"/>
          <w:szCs w:val="20"/>
          <w:lang w:eastAsia="es-EC"/>
        </w:rPr>
      </w:pPr>
    </w:p>
    <w:p w14:paraId="36455E11" w14:textId="77777777" w:rsidR="001907D7" w:rsidRDefault="001907D7" w:rsidP="001907D7">
      <w:pPr>
        <w:rPr>
          <w:rFonts w:ascii="Arial" w:hAnsi="Arial" w:cs="Arial"/>
          <w:sz w:val="20"/>
          <w:szCs w:val="20"/>
        </w:rPr>
      </w:pPr>
      <w:r w:rsidRPr="00B62BA2">
        <w:rPr>
          <w:rFonts w:ascii="Arial" w:hAnsi="Arial" w:cs="Arial"/>
          <w:sz w:val="20"/>
          <w:szCs w:val="20"/>
        </w:rPr>
        <w:t>Regulan su vida jurídica las siguientes normativas:</w:t>
      </w:r>
    </w:p>
    <w:p w14:paraId="1221ADB5" w14:textId="77777777" w:rsidR="00BA1563" w:rsidRPr="00B62BA2" w:rsidRDefault="00BA1563" w:rsidP="001907D7">
      <w:pPr>
        <w:rPr>
          <w:rFonts w:ascii="Arial" w:hAnsi="Arial" w:cs="Arial"/>
          <w:sz w:val="20"/>
          <w:szCs w:val="20"/>
        </w:rPr>
      </w:pPr>
    </w:p>
    <w:p w14:paraId="1E369336"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Constitución de la República del Ecuador</w:t>
      </w:r>
    </w:p>
    <w:p w14:paraId="2EBA3AB6"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Código Orgánico de Organización Territorial Autonomía y Descentralización</w:t>
      </w:r>
    </w:p>
    <w:p w14:paraId="396B2585"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Ley Orgánica de Planificación y Finanzas Públicas</w:t>
      </w:r>
    </w:p>
    <w:p w14:paraId="5E8B2B24"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Ley Orgánica del Sistema Nacional de Contratación Pública y su Reglamento</w:t>
      </w:r>
    </w:p>
    <w:p w14:paraId="1C02FD64"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Código Orgánico Tributario</w:t>
      </w:r>
    </w:p>
    <w:p w14:paraId="39BF9BBA"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Ley Orgánica del Servicio Público</w:t>
      </w:r>
    </w:p>
    <w:p w14:paraId="06C60378" w14:textId="77777777" w:rsidR="001907D7" w:rsidRPr="00C71A0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Ley Orgánica de la Contraloría General del Estado</w:t>
      </w:r>
    </w:p>
    <w:p w14:paraId="757FBE59" w14:textId="77777777" w:rsidR="001907D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Ley de Régimen Tributario Interno y sus Reglamentos</w:t>
      </w:r>
    </w:p>
    <w:p w14:paraId="40B65F88" w14:textId="77777777" w:rsidR="001907D7" w:rsidRDefault="001907D7" w:rsidP="001907D7">
      <w:pPr>
        <w:pStyle w:val="Prrafodelista"/>
        <w:numPr>
          <w:ilvl w:val="0"/>
          <w:numId w:val="1"/>
        </w:numPr>
        <w:spacing w:after="160" w:line="259" w:lineRule="auto"/>
        <w:contextualSpacing/>
        <w:rPr>
          <w:rFonts w:ascii="Arial" w:hAnsi="Arial" w:cs="Arial"/>
          <w:sz w:val="20"/>
          <w:szCs w:val="20"/>
        </w:rPr>
      </w:pPr>
      <w:r w:rsidRPr="00C71A07">
        <w:rPr>
          <w:rFonts w:ascii="Arial" w:hAnsi="Arial" w:cs="Arial"/>
          <w:sz w:val="20"/>
          <w:szCs w:val="20"/>
        </w:rPr>
        <w:t>Código de Trabajo y sus Reformas</w:t>
      </w:r>
    </w:p>
    <w:p w14:paraId="2F7BC058"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Ley Orgánica para la Planificación Integral de la Circunscripción Territorial Especial Amazónica - LOPICTEA</w:t>
      </w:r>
    </w:p>
    <w:p w14:paraId="398EC4F0"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Ley de Transparencia y libre acceso a la información pública</w:t>
      </w:r>
    </w:p>
    <w:p w14:paraId="35260447"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Ley Orgánica de Responsabilidad, Estabilización y Transparencia Fiscal</w:t>
      </w:r>
    </w:p>
    <w:p w14:paraId="0E7EF083"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Ley de Regulación y Control del Gasto Público</w:t>
      </w:r>
    </w:p>
    <w:p w14:paraId="36DD8777"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Ordenanzas Municipales</w:t>
      </w:r>
    </w:p>
    <w:p w14:paraId="6BA2AAB5"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Normas Técnicas de Control Interno emitido por la Contraloría</w:t>
      </w:r>
    </w:p>
    <w:p w14:paraId="5A7BD0B9"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Normas Técnicas de Presupuesto.</w:t>
      </w:r>
    </w:p>
    <w:p w14:paraId="5B03237F" w14:textId="77777777" w:rsidR="001907D7" w:rsidRPr="00C71A07" w:rsidRDefault="001907D7" w:rsidP="001907D7">
      <w:pPr>
        <w:pStyle w:val="Prrafodelista"/>
        <w:numPr>
          <w:ilvl w:val="0"/>
          <w:numId w:val="2"/>
        </w:numPr>
        <w:spacing w:after="160" w:line="259" w:lineRule="auto"/>
        <w:contextualSpacing/>
        <w:rPr>
          <w:rFonts w:ascii="Arial" w:hAnsi="Arial" w:cs="Arial"/>
          <w:sz w:val="20"/>
          <w:szCs w:val="20"/>
        </w:rPr>
      </w:pPr>
      <w:r w:rsidRPr="00C71A07">
        <w:rPr>
          <w:rFonts w:ascii="Arial" w:hAnsi="Arial" w:cs="Arial"/>
          <w:sz w:val="20"/>
          <w:szCs w:val="20"/>
        </w:rPr>
        <w:t>Reglamentos Internos</w:t>
      </w:r>
    </w:p>
    <w:p w14:paraId="22759442" w14:textId="77777777" w:rsidR="001907D7" w:rsidRDefault="001907D7" w:rsidP="001907D7">
      <w:pPr>
        <w:rPr>
          <w:rFonts w:ascii="Arial" w:hAnsi="Arial" w:cs="Arial"/>
          <w:b/>
          <w:sz w:val="20"/>
          <w:szCs w:val="20"/>
        </w:rPr>
      </w:pPr>
    </w:p>
    <w:p w14:paraId="13C568A5" w14:textId="77777777" w:rsidR="001907D7" w:rsidRPr="00C71A07" w:rsidRDefault="001907D7" w:rsidP="001907D7">
      <w:pPr>
        <w:rPr>
          <w:rFonts w:ascii="Arial" w:hAnsi="Arial" w:cs="Arial"/>
          <w:b/>
          <w:sz w:val="20"/>
          <w:szCs w:val="20"/>
        </w:rPr>
      </w:pPr>
      <w:r w:rsidRPr="00C71A07">
        <w:rPr>
          <w:rFonts w:ascii="Arial" w:hAnsi="Arial" w:cs="Arial"/>
          <w:b/>
          <w:sz w:val="20"/>
          <w:szCs w:val="20"/>
        </w:rPr>
        <w:t>OBJETIVOS Y FUNCIONES</w:t>
      </w:r>
    </w:p>
    <w:p w14:paraId="174C2C0E" w14:textId="77777777" w:rsidR="001907D7" w:rsidRDefault="001907D7" w:rsidP="001907D7">
      <w:pPr>
        <w:jc w:val="both"/>
        <w:rPr>
          <w:rFonts w:ascii="Arial" w:eastAsia="Times New Roman" w:hAnsi="Arial" w:cs="Arial"/>
          <w:color w:val="231F20"/>
          <w:sz w:val="20"/>
          <w:szCs w:val="20"/>
          <w:lang w:eastAsia="es-EC"/>
        </w:rPr>
      </w:pPr>
    </w:p>
    <w:p w14:paraId="6042CBB5" w14:textId="0DD56770" w:rsidR="001907D7" w:rsidRPr="00812D59" w:rsidRDefault="001907D7" w:rsidP="001907D7">
      <w:pPr>
        <w:jc w:val="both"/>
        <w:rPr>
          <w:rFonts w:ascii="Arial" w:eastAsia="Times New Roman" w:hAnsi="Arial" w:cs="Arial"/>
          <w:color w:val="231F20"/>
          <w:sz w:val="20"/>
          <w:szCs w:val="20"/>
          <w:lang w:eastAsia="es-EC"/>
        </w:rPr>
      </w:pPr>
      <w:r w:rsidRPr="00812D59">
        <w:rPr>
          <w:rFonts w:ascii="Arial" w:eastAsia="Times New Roman" w:hAnsi="Arial" w:cs="Arial"/>
          <w:color w:val="231F20"/>
          <w:sz w:val="20"/>
          <w:szCs w:val="20"/>
          <w:lang w:eastAsia="es-EC"/>
        </w:rPr>
        <w:t>El Gobierno Autónomo Descentralizado Municipal del Cantón La Joya de los Sachas como Sociedad Política Autónoma subordinada al Orden Jurídico Constitucional con el propósito de dinamizar la administración de sus recursos humanos, financieros y materiales al elaborar el Presupuesto Municipal para el Ejercicio Económico del año 202</w:t>
      </w:r>
      <w:r w:rsidR="00BA1563">
        <w:rPr>
          <w:rFonts w:ascii="Arial" w:eastAsia="Times New Roman" w:hAnsi="Arial" w:cs="Arial"/>
          <w:color w:val="231F20"/>
          <w:sz w:val="20"/>
          <w:szCs w:val="20"/>
          <w:lang w:eastAsia="es-EC"/>
        </w:rPr>
        <w:t>6</w:t>
      </w:r>
      <w:r w:rsidRPr="00812D59">
        <w:rPr>
          <w:rFonts w:ascii="Arial" w:eastAsia="Times New Roman" w:hAnsi="Arial" w:cs="Arial"/>
          <w:color w:val="231F20"/>
          <w:sz w:val="20"/>
          <w:szCs w:val="20"/>
          <w:lang w:eastAsia="es-EC"/>
        </w:rPr>
        <w:t>, como apoyo a su gestión Municipal tomando como base fundamental los marcos legales y reglamentarios vigentes, que les permite alcanzar niveles óptimos de gestión, a fin de cumplir con los objetivos asignados en la Constitución Política del Estado y el Código Orgánico de Organización Territorial, Autonomía y Descentralización Vigente</w:t>
      </w:r>
      <w:r>
        <w:rPr>
          <w:rFonts w:ascii="Arial" w:eastAsia="Times New Roman" w:hAnsi="Arial" w:cs="Arial"/>
          <w:color w:val="231F20"/>
          <w:sz w:val="20"/>
          <w:szCs w:val="20"/>
          <w:lang w:eastAsia="es-EC"/>
        </w:rPr>
        <w:t>,</w:t>
      </w:r>
      <w:r w:rsidRPr="00812D59">
        <w:rPr>
          <w:rFonts w:ascii="Arial" w:eastAsia="Times New Roman" w:hAnsi="Arial" w:cs="Arial"/>
          <w:color w:val="231F20"/>
          <w:sz w:val="20"/>
          <w:szCs w:val="20"/>
          <w:lang w:eastAsia="es-EC"/>
        </w:rPr>
        <w:t xml:space="preserve"> dentro de las disposiciones legales y técnicas que rigen en la Administración Financiera del Sector Público establece la siguiente proforma presupuestaria.</w:t>
      </w:r>
    </w:p>
    <w:p w14:paraId="0226807F" w14:textId="77777777" w:rsidR="001B419D" w:rsidRDefault="001907D7" w:rsidP="001907D7">
      <w:pPr>
        <w:jc w:val="both"/>
        <w:rPr>
          <w:rFonts w:ascii="Arial" w:eastAsia="Times New Roman" w:hAnsi="Arial" w:cs="Arial"/>
          <w:color w:val="231F20"/>
          <w:sz w:val="20"/>
          <w:szCs w:val="20"/>
          <w:lang w:eastAsia="es-EC"/>
        </w:rPr>
      </w:pPr>
      <w:r w:rsidRPr="00812D59">
        <w:rPr>
          <w:rFonts w:ascii="Arial" w:eastAsia="Times New Roman" w:hAnsi="Arial" w:cs="Arial"/>
          <w:color w:val="231F20"/>
          <w:sz w:val="20"/>
          <w:szCs w:val="20"/>
          <w:lang w:eastAsia="es-EC"/>
        </w:rPr>
        <w:lastRenderedPageBreak/>
        <w:t xml:space="preserve">Amparado en la Base Legal del presupuesto en sus ingresos y egresos, los Objetivos Generales y la Política de Acciones de la Entidad, con una estructura organizativa (Legislativo, Ejecutivo, Asesoría, Apoyo, Agregadores de Valor); y, un Organigrama Estructural distribuido </w:t>
      </w:r>
    </w:p>
    <w:p w14:paraId="489DA268" w14:textId="77777777" w:rsidR="001B419D" w:rsidRDefault="001B419D" w:rsidP="001907D7">
      <w:pPr>
        <w:jc w:val="both"/>
        <w:rPr>
          <w:rFonts w:ascii="Arial" w:eastAsia="Times New Roman" w:hAnsi="Arial" w:cs="Arial"/>
          <w:color w:val="231F20"/>
          <w:sz w:val="20"/>
          <w:szCs w:val="20"/>
          <w:lang w:eastAsia="es-EC"/>
        </w:rPr>
      </w:pPr>
    </w:p>
    <w:p w14:paraId="705F5E46" w14:textId="77777777" w:rsidR="001B419D" w:rsidRDefault="001B419D" w:rsidP="001907D7">
      <w:pPr>
        <w:jc w:val="both"/>
        <w:rPr>
          <w:rFonts w:ascii="Arial" w:eastAsia="Times New Roman" w:hAnsi="Arial" w:cs="Arial"/>
          <w:color w:val="231F20"/>
          <w:sz w:val="20"/>
          <w:szCs w:val="20"/>
          <w:lang w:eastAsia="es-EC"/>
        </w:rPr>
      </w:pPr>
    </w:p>
    <w:p w14:paraId="4353B558" w14:textId="17570D1B" w:rsidR="001907D7" w:rsidRPr="002F7182" w:rsidRDefault="001907D7" w:rsidP="001907D7">
      <w:pPr>
        <w:jc w:val="both"/>
        <w:rPr>
          <w:rFonts w:ascii="Arial" w:eastAsia="Times New Roman" w:hAnsi="Arial" w:cs="Arial"/>
          <w:color w:val="231F20"/>
          <w:sz w:val="20"/>
          <w:szCs w:val="20"/>
          <w:lang w:eastAsia="es-EC"/>
        </w:rPr>
      </w:pPr>
      <w:r w:rsidRPr="00812D59">
        <w:rPr>
          <w:rFonts w:ascii="Arial" w:eastAsia="Times New Roman" w:hAnsi="Arial" w:cs="Arial"/>
          <w:color w:val="231F20"/>
          <w:sz w:val="20"/>
          <w:szCs w:val="20"/>
          <w:lang w:eastAsia="es-EC"/>
        </w:rPr>
        <w:t xml:space="preserve">en sus diferentes áreas, prevé aplicar los </w:t>
      </w:r>
      <w:r w:rsidRPr="002F7182">
        <w:rPr>
          <w:rFonts w:ascii="Arial" w:eastAsia="Times New Roman" w:hAnsi="Arial" w:cs="Arial"/>
          <w:color w:val="231F20"/>
          <w:sz w:val="20"/>
          <w:szCs w:val="20"/>
          <w:lang w:eastAsia="es-EC"/>
        </w:rPr>
        <w:t>mejores niveles recaudatorios ajustados a estimación de ingresos, que son consignados en este presupuesto y que servirán para financiar la programación de los gastos al año 202</w:t>
      </w:r>
      <w:r w:rsidR="00BA1563">
        <w:rPr>
          <w:rFonts w:ascii="Arial" w:eastAsia="Times New Roman" w:hAnsi="Arial" w:cs="Arial"/>
          <w:color w:val="231F20"/>
          <w:sz w:val="20"/>
          <w:szCs w:val="20"/>
          <w:lang w:eastAsia="es-EC"/>
        </w:rPr>
        <w:t>6</w:t>
      </w:r>
      <w:r w:rsidRPr="002F7182">
        <w:rPr>
          <w:rFonts w:ascii="Arial" w:eastAsia="Times New Roman" w:hAnsi="Arial" w:cs="Arial"/>
          <w:color w:val="231F20"/>
          <w:sz w:val="20"/>
          <w:szCs w:val="20"/>
          <w:lang w:eastAsia="es-EC"/>
        </w:rPr>
        <w:t>.</w:t>
      </w:r>
    </w:p>
    <w:p w14:paraId="7D60CF00" w14:textId="77777777" w:rsidR="001907D7" w:rsidRPr="00812D59" w:rsidRDefault="001907D7" w:rsidP="001907D7">
      <w:pPr>
        <w:jc w:val="both"/>
        <w:rPr>
          <w:rFonts w:eastAsia="Times New Roman"/>
          <w:color w:val="231F20"/>
          <w:sz w:val="20"/>
          <w:szCs w:val="20"/>
          <w:lang w:eastAsia="es-EC"/>
        </w:rPr>
      </w:pPr>
    </w:p>
    <w:p w14:paraId="3152B706" w14:textId="4BB8A3BB" w:rsidR="00AC309A" w:rsidRDefault="001907D7" w:rsidP="00BA1563">
      <w:pPr>
        <w:jc w:val="both"/>
        <w:rPr>
          <w:rFonts w:ascii="Arial" w:hAnsi="Arial" w:cs="Arial"/>
          <w:b/>
          <w:sz w:val="20"/>
          <w:szCs w:val="20"/>
        </w:rPr>
      </w:pPr>
      <w:r w:rsidRPr="002F7182">
        <w:rPr>
          <w:rFonts w:ascii="Arial" w:eastAsia="Times New Roman" w:hAnsi="Arial" w:cs="Arial"/>
          <w:color w:val="231F20"/>
          <w:sz w:val="20"/>
          <w:szCs w:val="20"/>
          <w:lang w:eastAsia="es-EC"/>
        </w:rPr>
        <w:t>A demás, los objetivos y funciones según el Art. 264 de la Constitución de la República del Ecuador; las competencias exclusivas según el Art. 55 del COOTAD; y sus fines según Art. 4 ibidem; y en uso de sus facultades, expedirán las ordenanzas cantonales que determinarán sus ingresos y egresos municipales.</w:t>
      </w:r>
    </w:p>
    <w:p w14:paraId="4CEF681E" w14:textId="177A2D41" w:rsidR="00AC309A" w:rsidRDefault="00AC309A" w:rsidP="001907D7">
      <w:pPr>
        <w:rPr>
          <w:rFonts w:ascii="Arial" w:hAnsi="Arial" w:cs="Arial"/>
          <w:b/>
          <w:sz w:val="20"/>
          <w:szCs w:val="20"/>
        </w:rPr>
      </w:pPr>
    </w:p>
    <w:p w14:paraId="7CD734BC" w14:textId="416B216C" w:rsidR="001907D7" w:rsidRDefault="001907D7" w:rsidP="001907D7">
      <w:pPr>
        <w:rPr>
          <w:rFonts w:ascii="Arial" w:hAnsi="Arial" w:cs="Arial"/>
          <w:b/>
          <w:sz w:val="20"/>
          <w:szCs w:val="20"/>
        </w:rPr>
      </w:pPr>
      <w:r w:rsidRPr="002F7182">
        <w:rPr>
          <w:rFonts w:ascii="Arial" w:hAnsi="Arial" w:cs="Arial"/>
          <w:b/>
          <w:sz w:val="20"/>
          <w:szCs w:val="20"/>
        </w:rPr>
        <w:t>ESTRUCTURA ORGÁNICA:</w:t>
      </w:r>
    </w:p>
    <w:p w14:paraId="670F1B23" w14:textId="1030810E" w:rsidR="001907D7" w:rsidRDefault="001907D7" w:rsidP="001907D7">
      <w:pPr>
        <w:rPr>
          <w:rFonts w:ascii="Arial" w:hAnsi="Arial" w:cs="Arial"/>
          <w:sz w:val="20"/>
          <w:szCs w:val="20"/>
        </w:rPr>
      </w:pPr>
      <w:r>
        <w:rPr>
          <w:rFonts w:ascii="Arial" w:hAnsi="Arial" w:cs="Arial"/>
          <w:sz w:val="20"/>
          <w:szCs w:val="20"/>
        </w:rPr>
        <w:t>Estructura orgánica presentada por la Unidad de Talento Humano para el período fiscal 202</w:t>
      </w:r>
      <w:r w:rsidR="00BA1563">
        <w:rPr>
          <w:rFonts w:ascii="Arial" w:hAnsi="Arial" w:cs="Arial"/>
          <w:sz w:val="20"/>
          <w:szCs w:val="20"/>
        </w:rPr>
        <w:t>6</w:t>
      </w:r>
      <w:r>
        <w:rPr>
          <w:rFonts w:ascii="Arial" w:hAnsi="Arial" w:cs="Arial"/>
          <w:sz w:val="20"/>
          <w:szCs w:val="20"/>
        </w:rPr>
        <w:t>.</w:t>
      </w:r>
    </w:p>
    <w:p w14:paraId="5059742E" w14:textId="77777777" w:rsidR="00BA1563" w:rsidRPr="001C1DA0" w:rsidRDefault="00BA1563" w:rsidP="001907D7">
      <w:pPr>
        <w:rPr>
          <w:rFonts w:ascii="Arial" w:hAnsi="Arial" w:cs="Arial"/>
          <w:sz w:val="20"/>
          <w:szCs w:val="20"/>
        </w:rPr>
      </w:pPr>
    </w:p>
    <w:p w14:paraId="4990FDE2" w14:textId="683E0904" w:rsidR="001907D7" w:rsidRPr="002F7182" w:rsidRDefault="00BA1563" w:rsidP="001907D7">
      <w:pPr>
        <w:rPr>
          <w:rFonts w:ascii="Arial" w:hAnsi="Arial" w:cs="Arial"/>
          <w:b/>
          <w:sz w:val="20"/>
          <w:szCs w:val="20"/>
        </w:rPr>
      </w:pPr>
      <w:r>
        <w:rPr>
          <w:noProof/>
        </w:rPr>
        <w:drawing>
          <wp:inline distT="0" distB="0" distL="0" distR="0" wp14:anchorId="3A6C5E33" wp14:editId="717661D2">
            <wp:extent cx="6057900" cy="5715000"/>
            <wp:effectExtent l="0" t="0" r="0" b="0"/>
            <wp:docPr id="11638904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74564" cy="5730721"/>
                    </a:xfrm>
                    <a:prstGeom prst="rect">
                      <a:avLst/>
                    </a:prstGeom>
                    <a:noFill/>
                    <a:ln>
                      <a:noFill/>
                    </a:ln>
                  </pic:spPr>
                </pic:pic>
              </a:graphicData>
            </a:graphic>
          </wp:inline>
        </w:drawing>
      </w:r>
    </w:p>
    <w:p w14:paraId="3CC62FBD" w14:textId="77777777" w:rsidR="001907D7" w:rsidRDefault="001907D7" w:rsidP="001907D7">
      <w:pPr>
        <w:rPr>
          <w:rFonts w:ascii="Arial" w:hAnsi="Arial" w:cs="Arial"/>
          <w:sz w:val="20"/>
          <w:szCs w:val="20"/>
        </w:rPr>
        <w:sectPr w:rsidR="001907D7" w:rsidSect="00302B72">
          <w:headerReference w:type="even" r:id="rId10"/>
          <w:headerReference w:type="default" r:id="rId11"/>
          <w:footerReference w:type="even" r:id="rId12"/>
          <w:footerReference w:type="default" r:id="rId13"/>
          <w:headerReference w:type="first" r:id="rId14"/>
          <w:footerReference w:type="first" r:id="rId15"/>
          <w:pgSz w:w="11906" w:h="16838"/>
          <w:pgMar w:top="1135" w:right="1558" w:bottom="1417" w:left="1701" w:header="708" w:footer="708" w:gutter="0"/>
          <w:cols w:space="708"/>
          <w:docGrid w:linePitch="360"/>
        </w:sectPr>
      </w:pPr>
    </w:p>
    <w:p w14:paraId="1A223D54" w14:textId="58B98448" w:rsidR="001907D7" w:rsidRPr="001237D0" w:rsidRDefault="001907D7" w:rsidP="001907D7">
      <w:pPr>
        <w:rPr>
          <w:rFonts w:ascii="Arial" w:hAnsi="Arial" w:cs="Arial"/>
          <w:b/>
          <w:sz w:val="20"/>
          <w:szCs w:val="20"/>
        </w:rPr>
      </w:pPr>
      <w:r w:rsidRPr="001237D0">
        <w:rPr>
          <w:rFonts w:ascii="Arial" w:hAnsi="Arial" w:cs="Arial"/>
          <w:b/>
          <w:sz w:val="20"/>
          <w:szCs w:val="20"/>
        </w:rPr>
        <w:lastRenderedPageBreak/>
        <w:t>PRESUPUESTO 202</w:t>
      </w:r>
      <w:r w:rsidR="00846E04">
        <w:rPr>
          <w:rFonts w:ascii="Arial" w:hAnsi="Arial" w:cs="Arial"/>
          <w:b/>
          <w:sz w:val="20"/>
          <w:szCs w:val="20"/>
        </w:rPr>
        <w:t>6</w:t>
      </w:r>
    </w:p>
    <w:p w14:paraId="2E9786EC" w14:textId="77777777" w:rsidR="001907D7" w:rsidRPr="001237D0" w:rsidRDefault="001907D7" w:rsidP="001907D7">
      <w:pPr>
        <w:jc w:val="center"/>
        <w:rPr>
          <w:rFonts w:ascii="Arial" w:hAnsi="Arial" w:cs="Arial"/>
          <w:sz w:val="20"/>
          <w:szCs w:val="20"/>
        </w:rPr>
      </w:pPr>
    </w:p>
    <w:p w14:paraId="061FE98C"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El presupuesto del Gobierno Autónomo Descentralizado Municipal del La Joya de los Sachas, ha sido estructurado en estricta observancia de los principios que rigen la administración pública y el modelo de gestión financiera establecido en los Principios de Administración Financiera Pública; en su elaboración se observan los siguientes fundamentos:</w:t>
      </w:r>
    </w:p>
    <w:p w14:paraId="114F6339" w14:textId="77777777" w:rsidR="001907D7" w:rsidRPr="001237D0" w:rsidRDefault="001907D7" w:rsidP="001907D7">
      <w:pPr>
        <w:rPr>
          <w:rFonts w:ascii="Arial" w:hAnsi="Arial" w:cs="Arial"/>
          <w:sz w:val="20"/>
          <w:szCs w:val="20"/>
        </w:rPr>
      </w:pPr>
    </w:p>
    <w:p w14:paraId="2D9E4080" w14:textId="77777777" w:rsidR="001907D7" w:rsidRPr="001237D0" w:rsidRDefault="001907D7" w:rsidP="001907D7">
      <w:pPr>
        <w:rPr>
          <w:rFonts w:ascii="Arial" w:hAnsi="Arial" w:cs="Arial"/>
          <w:b/>
          <w:sz w:val="20"/>
          <w:szCs w:val="20"/>
        </w:rPr>
      </w:pPr>
      <w:r w:rsidRPr="001237D0">
        <w:rPr>
          <w:rFonts w:ascii="Arial" w:hAnsi="Arial" w:cs="Arial"/>
          <w:b/>
          <w:sz w:val="20"/>
          <w:szCs w:val="20"/>
        </w:rPr>
        <w:t>PRINCIPIOS PRESUPUESTARIOS:</w:t>
      </w:r>
    </w:p>
    <w:p w14:paraId="2B1D2A38" w14:textId="77777777" w:rsidR="001907D7" w:rsidRPr="001237D0" w:rsidRDefault="001907D7" w:rsidP="001907D7">
      <w:pPr>
        <w:rPr>
          <w:rFonts w:ascii="Arial" w:hAnsi="Arial" w:cs="Arial"/>
          <w:sz w:val="20"/>
          <w:szCs w:val="20"/>
        </w:rPr>
      </w:pPr>
    </w:p>
    <w:p w14:paraId="18E97745" w14:textId="7BC033DB" w:rsidR="001907D7" w:rsidRPr="001237D0" w:rsidRDefault="001907D7" w:rsidP="001907D7">
      <w:pPr>
        <w:rPr>
          <w:rFonts w:ascii="Arial" w:hAnsi="Arial" w:cs="Arial"/>
          <w:sz w:val="20"/>
          <w:szCs w:val="20"/>
        </w:rPr>
      </w:pPr>
      <w:r w:rsidRPr="001237D0">
        <w:rPr>
          <w:rFonts w:ascii="Arial" w:hAnsi="Arial" w:cs="Arial"/>
          <w:sz w:val="20"/>
          <w:szCs w:val="20"/>
        </w:rPr>
        <w:t xml:space="preserve">Universalidad. Es </w:t>
      </w:r>
      <w:r w:rsidR="00846E04" w:rsidRPr="001237D0">
        <w:rPr>
          <w:rFonts w:ascii="Arial" w:hAnsi="Arial" w:cs="Arial"/>
          <w:sz w:val="20"/>
          <w:szCs w:val="20"/>
        </w:rPr>
        <w:t>decir,</w:t>
      </w:r>
      <w:r w:rsidRPr="001237D0">
        <w:rPr>
          <w:rFonts w:ascii="Arial" w:hAnsi="Arial" w:cs="Arial"/>
          <w:sz w:val="20"/>
          <w:szCs w:val="20"/>
        </w:rPr>
        <w:t xml:space="preserve"> incluye todos los ingresos y gastos, no siendo posible la compensación entre ingresos y gastos de manera previa a su inclusión en el presupuesto.</w:t>
      </w:r>
    </w:p>
    <w:p w14:paraId="4F914C23" w14:textId="77777777" w:rsidR="001907D7" w:rsidRPr="001237D0" w:rsidRDefault="001907D7" w:rsidP="001907D7">
      <w:pPr>
        <w:rPr>
          <w:rFonts w:ascii="Arial" w:hAnsi="Arial" w:cs="Arial"/>
          <w:sz w:val="20"/>
          <w:szCs w:val="20"/>
        </w:rPr>
      </w:pPr>
    </w:p>
    <w:p w14:paraId="1422ABCA"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Unidad. El conjunto de ingresos y gastos está contemplado en el presupuesto bajo un mismo sistema estandarizado, sin que puedan abrirse presupuestos especiales ni extraordinarios.</w:t>
      </w:r>
    </w:p>
    <w:p w14:paraId="11252C64" w14:textId="77777777" w:rsidR="001907D7" w:rsidRPr="001237D0" w:rsidRDefault="001907D7" w:rsidP="001907D7">
      <w:pPr>
        <w:rPr>
          <w:rFonts w:ascii="Arial" w:hAnsi="Arial" w:cs="Arial"/>
          <w:sz w:val="20"/>
          <w:szCs w:val="20"/>
        </w:rPr>
      </w:pPr>
    </w:p>
    <w:p w14:paraId="5A24C128"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Programación. Realizada sobre la base de los requerimientos de recursos para el logro de los objetivos y metas propuestos.</w:t>
      </w:r>
    </w:p>
    <w:p w14:paraId="4F130AA6" w14:textId="77777777" w:rsidR="001907D7" w:rsidRPr="001237D0" w:rsidRDefault="001907D7" w:rsidP="001907D7">
      <w:pPr>
        <w:jc w:val="both"/>
        <w:rPr>
          <w:rFonts w:ascii="Arial" w:hAnsi="Arial" w:cs="Arial"/>
          <w:sz w:val="20"/>
          <w:szCs w:val="20"/>
        </w:rPr>
      </w:pPr>
    </w:p>
    <w:p w14:paraId="288C6A75"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Equilibrio y estabilidad.</w:t>
      </w:r>
      <w:r>
        <w:rPr>
          <w:rFonts w:ascii="Arial" w:hAnsi="Arial" w:cs="Arial"/>
          <w:sz w:val="20"/>
          <w:szCs w:val="20"/>
        </w:rPr>
        <w:t xml:space="preserve"> </w:t>
      </w:r>
      <w:r w:rsidRPr="001237D0">
        <w:rPr>
          <w:rFonts w:ascii="Arial" w:hAnsi="Arial" w:cs="Arial"/>
          <w:sz w:val="20"/>
          <w:szCs w:val="20"/>
        </w:rPr>
        <w:t>Al contemplar igualdad entre ingresos y egresos consistente con las metas de los Programas Operativos Anuales.</w:t>
      </w:r>
    </w:p>
    <w:p w14:paraId="2DDCD06A" w14:textId="77777777" w:rsidR="001907D7" w:rsidRPr="001237D0" w:rsidRDefault="001907D7" w:rsidP="001907D7">
      <w:pPr>
        <w:jc w:val="both"/>
        <w:rPr>
          <w:rFonts w:ascii="Arial" w:hAnsi="Arial" w:cs="Arial"/>
          <w:sz w:val="20"/>
          <w:szCs w:val="20"/>
        </w:rPr>
      </w:pPr>
    </w:p>
    <w:p w14:paraId="0B34380B"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Eficiencia. Es decir que la asignación de recursos y su utilización se la prevé en términos de producción de bienes y servicios públicos al menor costo y mejor calidad.</w:t>
      </w:r>
    </w:p>
    <w:p w14:paraId="6D56C70C" w14:textId="77777777" w:rsidR="001907D7" w:rsidRPr="001237D0" w:rsidRDefault="001907D7" w:rsidP="001907D7">
      <w:pPr>
        <w:jc w:val="both"/>
        <w:rPr>
          <w:rFonts w:ascii="Arial" w:hAnsi="Arial" w:cs="Arial"/>
          <w:sz w:val="20"/>
          <w:szCs w:val="20"/>
        </w:rPr>
      </w:pPr>
    </w:p>
    <w:p w14:paraId="351F1B62"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Eficacia.</w:t>
      </w:r>
      <w:r>
        <w:rPr>
          <w:rFonts w:ascii="Arial" w:hAnsi="Arial" w:cs="Arial"/>
          <w:sz w:val="20"/>
          <w:szCs w:val="20"/>
        </w:rPr>
        <w:t xml:space="preserve"> </w:t>
      </w:r>
      <w:r w:rsidRPr="001237D0">
        <w:rPr>
          <w:rFonts w:ascii="Arial" w:hAnsi="Arial" w:cs="Arial"/>
          <w:sz w:val="20"/>
          <w:szCs w:val="20"/>
        </w:rPr>
        <w:t>Para contribuir a la consecución de las metas y resultados esperados.</w:t>
      </w:r>
    </w:p>
    <w:p w14:paraId="056A5A8B" w14:textId="77777777" w:rsidR="001907D7" w:rsidRPr="001237D0" w:rsidRDefault="001907D7" w:rsidP="001907D7">
      <w:pPr>
        <w:jc w:val="both"/>
        <w:rPr>
          <w:rFonts w:ascii="Arial" w:hAnsi="Arial" w:cs="Arial"/>
          <w:sz w:val="20"/>
          <w:szCs w:val="20"/>
        </w:rPr>
      </w:pPr>
    </w:p>
    <w:p w14:paraId="5C20351A" w14:textId="77777777" w:rsidR="001907D7" w:rsidRDefault="001907D7" w:rsidP="001907D7">
      <w:pPr>
        <w:jc w:val="both"/>
        <w:rPr>
          <w:rFonts w:ascii="Arial" w:hAnsi="Arial" w:cs="Arial"/>
          <w:sz w:val="20"/>
          <w:szCs w:val="20"/>
        </w:rPr>
      </w:pPr>
      <w:r w:rsidRPr="001237D0">
        <w:rPr>
          <w:rFonts w:ascii="Arial" w:hAnsi="Arial" w:cs="Arial"/>
          <w:sz w:val="20"/>
          <w:szCs w:val="20"/>
        </w:rPr>
        <w:t>Transparencia.</w:t>
      </w:r>
      <w:r>
        <w:rPr>
          <w:rFonts w:ascii="Arial" w:hAnsi="Arial" w:cs="Arial"/>
          <w:sz w:val="20"/>
          <w:szCs w:val="20"/>
        </w:rPr>
        <w:t xml:space="preserve"> </w:t>
      </w:r>
      <w:r w:rsidRPr="001237D0">
        <w:rPr>
          <w:rFonts w:ascii="Arial" w:hAnsi="Arial" w:cs="Arial"/>
          <w:sz w:val="20"/>
          <w:szCs w:val="20"/>
        </w:rPr>
        <w:t>El Presupuesto ha sido elaborado con claridad y de forma entendible a todo nivel y será publicado a través de su página web, accesible a todo público.</w:t>
      </w:r>
    </w:p>
    <w:p w14:paraId="5AA1FF89" w14:textId="77777777" w:rsidR="001907D7" w:rsidRPr="001237D0" w:rsidRDefault="001907D7" w:rsidP="001907D7">
      <w:pPr>
        <w:jc w:val="both"/>
        <w:rPr>
          <w:rFonts w:ascii="Arial" w:hAnsi="Arial" w:cs="Arial"/>
          <w:sz w:val="20"/>
          <w:szCs w:val="20"/>
        </w:rPr>
      </w:pPr>
    </w:p>
    <w:p w14:paraId="13D5037D"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Flexibilidad. Es susceptible de modificaciones que permitan la incorporación de variaciones para el logro de una adecuada utilización de recursos.</w:t>
      </w:r>
    </w:p>
    <w:p w14:paraId="6DF38848" w14:textId="77777777" w:rsidR="001907D7" w:rsidRPr="001237D0" w:rsidRDefault="001907D7" w:rsidP="001907D7">
      <w:pPr>
        <w:jc w:val="both"/>
        <w:rPr>
          <w:rFonts w:ascii="Arial" w:hAnsi="Arial" w:cs="Arial"/>
          <w:sz w:val="20"/>
          <w:szCs w:val="20"/>
        </w:rPr>
      </w:pPr>
    </w:p>
    <w:p w14:paraId="32C02300"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Especificación. Se establecen las fuentes y usos de fondos por lo que no permite gastar más allá del techo asignado, ni en fines distintos a los establecidos.</w:t>
      </w:r>
    </w:p>
    <w:p w14:paraId="100B7FC2" w14:textId="77777777" w:rsidR="001907D7" w:rsidRPr="001237D0" w:rsidRDefault="001907D7" w:rsidP="001907D7">
      <w:pPr>
        <w:jc w:val="both"/>
        <w:rPr>
          <w:rFonts w:ascii="Arial" w:hAnsi="Arial" w:cs="Arial"/>
          <w:sz w:val="20"/>
          <w:szCs w:val="20"/>
        </w:rPr>
      </w:pPr>
    </w:p>
    <w:p w14:paraId="2430F744" w14:textId="4A7F1748" w:rsidR="001907D7" w:rsidRPr="001237D0" w:rsidRDefault="001907D7" w:rsidP="001907D7">
      <w:pPr>
        <w:jc w:val="both"/>
        <w:rPr>
          <w:rFonts w:ascii="Arial" w:hAnsi="Arial" w:cs="Arial"/>
          <w:sz w:val="20"/>
          <w:szCs w:val="20"/>
        </w:rPr>
      </w:pPr>
      <w:r w:rsidRPr="001237D0">
        <w:rPr>
          <w:rFonts w:ascii="Arial" w:hAnsi="Arial" w:cs="Arial"/>
          <w:sz w:val="20"/>
          <w:szCs w:val="20"/>
        </w:rPr>
        <w:t>La estructura del presupuesto obedece a la descripción de cada uno de los ítems presupuestarios establecidos en el Clasificador Presupuestario de Ingresos y Gastos del Sector Público, publicado por el Ministerio de Economía y Finanzas emitido en</w:t>
      </w:r>
      <w:r>
        <w:rPr>
          <w:rFonts w:ascii="Arial" w:hAnsi="Arial" w:cs="Arial"/>
          <w:sz w:val="20"/>
          <w:szCs w:val="20"/>
        </w:rPr>
        <w:t xml:space="preserve"> el mes </w:t>
      </w:r>
      <w:r w:rsidRPr="001A236B">
        <w:rPr>
          <w:rFonts w:ascii="Arial" w:hAnsi="Arial" w:cs="Arial"/>
          <w:sz w:val="20"/>
          <w:szCs w:val="20"/>
        </w:rPr>
        <w:t xml:space="preserve">de </w:t>
      </w:r>
      <w:r w:rsidR="00B1601B">
        <w:rPr>
          <w:rFonts w:ascii="Arial" w:hAnsi="Arial" w:cs="Arial"/>
          <w:sz w:val="20"/>
          <w:szCs w:val="20"/>
        </w:rPr>
        <w:t>febrero</w:t>
      </w:r>
      <w:r w:rsidRPr="001A236B">
        <w:rPr>
          <w:rFonts w:ascii="Arial" w:hAnsi="Arial" w:cs="Arial"/>
          <w:sz w:val="20"/>
          <w:szCs w:val="20"/>
        </w:rPr>
        <w:t xml:space="preserve"> del 202</w:t>
      </w:r>
      <w:r w:rsidR="001A236B" w:rsidRPr="001A236B">
        <w:rPr>
          <w:rFonts w:ascii="Arial" w:hAnsi="Arial" w:cs="Arial"/>
          <w:sz w:val="20"/>
          <w:szCs w:val="20"/>
        </w:rPr>
        <w:t>5</w:t>
      </w:r>
      <w:r w:rsidRPr="001A236B">
        <w:rPr>
          <w:rFonts w:ascii="Arial" w:hAnsi="Arial" w:cs="Arial"/>
          <w:sz w:val="20"/>
          <w:szCs w:val="20"/>
        </w:rPr>
        <w:t>.</w:t>
      </w:r>
    </w:p>
    <w:p w14:paraId="058AB19D" w14:textId="77777777" w:rsidR="001907D7" w:rsidRPr="001237D0" w:rsidRDefault="001907D7" w:rsidP="001907D7">
      <w:pPr>
        <w:rPr>
          <w:rFonts w:ascii="Arial" w:hAnsi="Arial" w:cs="Arial"/>
          <w:sz w:val="20"/>
          <w:szCs w:val="20"/>
        </w:rPr>
      </w:pPr>
    </w:p>
    <w:p w14:paraId="282C3F19" w14:textId="77777777" w:rsidR="001907D7" w:rsidRPr="002A3AE3" w:rsidRDefault="001907D7" w:rsidP="001907D7">
      <w:pPr>
        <w:jc w:val="center"/>
        <w:rPr>
          <w:rFonts w:ascii="Arial" w:hAnsi="Arial" w:cs="Arial"/>
          <w:b/>
          <w:sz w:val="20"/>
          <w:szCs w:val="20"/>
        </w:rPr>
      </w:pPr>
      <w:r w:rsidRPr="002A3AE3">
        <w:rPr>
          <w:rFonts w:ascii="Arial" w:hAnsi="Arial" w:cs="Arial"/>
          <w:b/>
          <w:sz w:val="20"/>
          <w:szCs w:val="20"/>
        </w:rPr>
        <w:t>INGRESOS</w:t>
      </w:r>
    </w:p>
    <w:p w14:paraId="447D5961" w14:textId="77777777" w:rsidR="001907D7" w:rsidRDefault="001907D7" w:rsidP="001907D7">
      <w:pPr>
        <w:rPr>
          <w:rFonts w:ascii="Arial" w:hAnsi="Arial" w:cs="Arial"/>
          <w:b/>
          <w:sz w:val="20"/>
          <w:szCs w:val="20"/>
        </w:rPr>
      </w:pPr>
    </w:p>
    <w:p w14:paraId="17DABA07" w14:textId="77777777" w:rsidR="001907D7" w:rsidRPr="002A3AE3" w:rsidRDefault="001907D7" w:rsidP="001907D7">
      <w:pPr>
        <w:rPr>
          <w:rFonts w:ascii="Arial" w:hAnsi="Arial" w:cs="Arial"/>
          <w:b/>
          <w:sz w:val="20"/>
          <w:szCs w:val="20"/>
        </w:rPr>
      </w:pPr>
      <w:r w:rsidRPr="002A3AE3">
        <w:rPr>
          <w:rFonts w:ascii="Arial" w:hAnsi="Arial" w:cs="Arial"/>
          <w:b/>
          <w:sz w:val="20"/>
          <w:szCs w:val="20"/>
        </w:rPr>
        <w:t>EXPOSICIÓN JUSTIFICATIVA</w:t>
      </w:r>
    </w:p>
    <w:p w14:paraId="3D1F6593" w14:textId="77777777" w:rsidR="001907D7" w:rsidRDefault="001907D7" w:rsidP="001907D7">
      <w:pPr>
        <w:rPr>
          <w:rFonts w:ascii="Arial" w:hAnsi="Arial" w:cs="Arial"/>
          <w:b/>
          <w:sz w:val="20"/>
          <w:szCs w:val="20"/>
        </w:rPr>
      </w:pPr>
    </w:p>
    <w:p w14:paraId="788899BB" w14:textId="77777777" w:rsidR="001907D7" w:rsidRPr="002A3AE3" w:rsidRDefault="001907D7" w:rsidP="001907D7">
      <w:pPr>
        <w:rPr>
          <w:rFonts w:ascii="Arial" w:hAnsi="Arial" w:cs="Arial"/>
          <w:b/>
          <w:sz w:val="20"/>
          <w:szCs w:val="20"/>
        </w:rPr>
      </w:pPr>
      <w:r w:rsidRPr="002A3AE3">
        <w:rPr>
          <w:rFonts w:ascii="Arial" w:hAnsi="Arial" w:cs="Arial"/>
          <w:b/>
          <w:sz w:val="20"/>
          <w:szCs w:val="20"/>
        </w:rPr>
        <w:t>FUENTES DE FINANCIAMIENTO</w:t>
      </w:r>
    </w:p>
    <w:p w14:paraId="2B7E9944" w14:textId="77777777" w:rsidR="001907D7" w:rsidRDefault="001907D7" w:rsidP="001907D7">
      <w:pPr>
        <w:rPr>
          <w:rFonts w:ascii="Arial" w:hAnsi="Arial" w:cs="Arial"/>
          <w:sz w:val="20"/>
          <w:szCs w:val="20"/>
        </w:rPr>
      </w:pPr>
    </w:p>
    <w:p w14:paraId="32CA82C5" w14:textId="63B1CA9A" w:rsidR="001907D7" w:rsidRDefault="001907D7" w:rsidP="00302B72">
      <w:pPr>
        <w:jc w:val="both"/>
        <w:rPr>
          <w:rFonts w:ascii="Arial" w:hAnsi="Arial" w:cs="Arial"/>
          <w:sz w:val="20"/>
          <w:szCs w:val="20"/>
        </w:rPr>
      </w:pPr>
      <w:r w:rsidRPr="001237D0">
        <w:rPr>
          <w:rFonts w:ascii="Arial" w:hAnsi="Arial" w:cs="Arial"/>
          <w:sz w:val="20"/>
          <w:szCs w:val="20"/>
        </w:rPr>
        <w:t>El presupuesto de Ingresos correspondiente al ejercicio económico 202</w:t>
      </w:r>
      <w:r w:rsidR="00846E04">
        <w:rPr>
          <w:rFonts w:ascii="Arial" w:hAnsi="Arial" w:cs="Arial"/>
          <w:sz w:val="20"/>
          <w:szCs w:val="20"/>
        </w:rPr>
        <w:t>6</w:t>
      </w:r>
      <w:r w:rsidRPr="001237D0">
        <w:rPr>
          <w:rFonts w:ascii="Arial" w:hAnsi="Arial" w:cs="Arial"/>
          <w:sz w:val="20"/>
          <w:szCs w:val="20"/>
        </w:rPr>
        <w:t xml:space="preserve"> ha sido</w:t>
      </w:r>
      <w:r>
        <w:rPr>
          <w:rFonts w:ascii="Arial" w:hAnsi="Arial" w:cs="Arial"/>
          <w:sz w:val="20"/>
          <w:szCs w:val="20"/>
        </w:rPr>
        <w:t xml:space="preserve"> </w:t>
      </w:r>
      <w:r w:rsidRPr="001237D0">
        <w:rPr>
          <w:rFonts w:ascii="Arial" w:hAnsi="Arial" w:cs="Arial"/>
          <w:sz w:val="20"/>
          <w:szCs w:val="20"/>
        </w:rPr>
        <w:t>elaborado considerando las asignaciones previstas de conformidad con Código</w:t>
      </w:r>
      <w:r>
        <w:rPr>
          <w:rFonts w:ascii="Arial" w:hAnsi="Arial" w:cs="Arial"/>
          <w:sz w:val="20"/>
          <w:szCs w:val="20"/>
        </w:rPr>
        <w:t xml:space="preserve"> </w:t>
      </w:r>
      <w:r w:rsidRPr="001237D0">
        <w:rPr>
          <w:rFonts w:ascii="Arial" w:hAnsi="Arial" w:cs="Arial"/>
          <w:sz w:val="20"/>
          <w:szCs w:val="20"/>
        </w:rPr>
        <w:t>Orgánico de Organización Territorial, Autonomía y Descentralización</w:t>
      </w:r>
      <w:r>
        <w:rPr>
          <w:rFonts w:ascii="Arial" w:hAnsi="Arial" w:cs="Arial"/>
          <w:sz w:val="20"/>
          <w:szCs w:val="20"/>
        </w:rPr>
        <w:t xml:space="preserve"> COOTAD</w:t>
      </w:r>
      <w:r w:rsidRPr="001237D0">
        <w:rPr>
          <w:rFonts w:ascii="Arial" w:hAnsi="Arial" w:cs="Arial"/>
          <w:sz w:val="20"/>
          <w:szCs w:val="20"/>
        </w:rPr>
        <w:t>, Código</w:t>
      </w:r>
      <w:r>
        <w:rPr>
          <w:rFonts w:ascii="Arial" w:hAnsi="Arial" w:cs="Arial"/>
          <w:sz w:val="20"/>
          <w:szCs w:val="20"/>
        </w:rPr>
        <w:t xml:space="preserve"> </w:t>
      </w:r>
      <w:r w:rsidRPr="001237D0">
        <w:rPr>
          <w:rFonts w:ascii="Arial" w:hAnsi="Arial" w:cs="Arial"/>
          <w:sz w:val="20"/>
          <w:szCs w:val="20"/>
        </w:rPr>
        <w:t>Orgánico de Planificación y Finanzas Públicas</w:t>
      </w:r>
      <w:r>
        <w:rPr>
          <w:rFonts w:ascii="Arial" w:hAnsi="Arial" w:cs="Arial"/>
          <w:sz w:val="20"/>
          <w:szCs w:val="20"/>
        </w:rPr>
        <w:t xml:space="preserve"> </w:t>
      </w:r>
      <w:r w:rsidRPr="002231A7">
        <w:rPr>
          <w:rFonts w:ascii="Arial" w:hAnsi="Arial" w:cs="Arial"/>
          <w:sz w:val="20"/>
          <w:szCs w:val="20"/>
        </w:rPr>
        <w:t>COPLAFIP</w:t>
      </w:r>
      <w:r w:rsidRPr="001237D0">
        <w:rPr>
          <w:rFonts w:ascii="Arial" w:hAnsi="Arial" w:cs="Arial"/>
          <w:sz w:val="20"/>
          <w:szCs w:val="20"/>
        </w:rPr>
        <w:t xml:space="preserve">, </w:t>
      </w:r>
      <w:r>
        <w:rPr>
          <w:rFonts w:ascii="Arial" w:hAnsi="Arial" w:cs="Arial"/>
          <w:sz w:val="20"/>
          <w:szCs w:val="20"/>
        </w:rPr>
        <w:t>Modelo de Equidad Territorial</w:t>
      </w:r>
      <w:r w:rsidRPr="001237D0">
        <w:rPr>
          <w:rFonts w:ascii="Arial" w:hAnsi="Arial" w:cs="Arial"/>
          <w:sz w:val="20"/>
          <w:szCs w:val="20"/>
        </w:rPr>
        <w:t>, Clasificador Presupuestario de</w:t>
      </w:r>
      <w:r>
        <w:rPr>
          <w:rFonts w:ascii="Arial" w:hAnsi="Arial" w:cs="Arial"/>
          <w:sz w:val="20"/>
          <w:szCs w:val="20"/>
        </w:rPr>
        <w:t xml:space="preserve"> </w:t>
      </w:r>
      <w:r w:rsidRPr="001237D0">
        <w:rPr>
          <w:rFonts w:ascii="Arial" w:hAnsi="Arial" w:cs="Arial"/>
          <w:sz w:val="20"/>
          <w:szCs w:val="20"/>
        </w:rPr>
        <w:t>Ingresos y Gastos del Sector Público, Catálogo General de Cuentas del Sector Público,</w:t>
      </w:r>
      <w:r>
        <w:rPr>
          <w:rFonts w:ascii="Arial" w:hAnsi="Arial" w:cs="Arial"/>
          <w:sz w:val="20"/>
          <w:szCs w:val="20"/>
        </w:rPr>
        <w:t xml:space="preserve"> </w:t>
      </w:r>
      <w:r w:rsidRPr="001237D0">
        <w:rPr>
          <w:rFonts w:ascii="Arial" w:hAnsi="Arial" w:cs="Arial"/>
          <w:sz w:val="20"/>
          <w:szCs w:val="20"/>
        </w:rPr>
        <w:t>Ley Orgánica para la Planificación Integral de la Circunscripción Territorial Especial</w:t>
      </w:r>
      <w:r>
        <w:rPr>
          <w:rFonts w:ascii="Arial" w:hAnsi="Arial" w:cs="Arial"/>
          <w:sz w:val="20"/>
          <w:szCs w:val="20"/>
        </w:rPr>
        <w:t xml:space="preserve"> </w:t>
      </w:r>
      <w:r w:rsidRPr="001237D0">
        <w:rPr>
          <w:rFonts w:ascii="Arial" w:hAnsi="Arial" w:cs="Arial"/>
          <w:sz w:val="20"/>
          <w:szCs w:val="20"/>
        </w:rPr>
        <w:t>Amazónica.</w:t>
      </w:r>
    </w:p>
    <w:p w14:paraId="1E079AD5" w14:textId="77777777" w:rsidR="001907D7" w:rsidRPr="001237D0" w:rsidRDefault="001907D7" w:rsidP="001907D7">
      <w:pPr>
        <w:jc w:val="both"/>
        <w:rPr>
          <w:rFonts w:ascii="Arial" w:hAnsi="Arial" w:cs="Arial"/>
          <w:sz w:val="20"/>
          <w:szCs w:val="20"/>
        </w:rPr>
      </w:pPr>
    </w:p>
    <w:p w14:paraId="24CB99FF"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De conformidad con las normas citadas, los ingresos se resumen en tres grandes grupos:</w:t>
      </w:r>
    </w:p>
    <w:p w14:paraId="31DFA374" w14:textId="77777777" w:rsidR="001907D7" w:rsidRDefault="001907D7" w:rsidP="001907D7">
      <w:pPr>
        <w:jc w:val="both"/>
        <w:rPr>
          <w:rFonts w:ascii="Arial" w:hAnsi="Arial" w:cs="Arial"/>
          <w:sz w:val="20"/>
          <w:szCs w:val="20"/>
        </w:rPr>
      </w:pPr>
      <w:r w:rsidRPr="001237D0">
        <w:rPr>
          <w:rFonts w:ascii="Arial" w:hAnsi="Arial" w:cs="Arial"/>
          <w:sz w:val="20"/>
          <w:szCs w:val="20"/>
        </w:rPr>
        <w:t>Corrientes, De Capital y De Financiamiento.</w:t>
      </w:r>
    </w:p>
    <w:p w14:paraId="6B8E6E7B" w14:textId="77777777" w:rsidR="001907D7" w:rsidRPr="001237D0" w:rsidRDefault="001907D7" w:rsidP="001907D7">
      <w:pPr>
        <w:jc w:val="both"/>
        <w:rPr>
          <w:rFonts w:ascii="Arial" w:hAnsi="Arial" w:cs="Arial"/>
          <w:sz w:val="20"/>
          <w:szCs w:val="20"/>
        </w:rPr>
      </w:pPr>
    </w:p>
    <w:p w14:paraId="788BF03B" w14:textId="77777777" w:rsidR="00115DE3" w:rsidRDefault="00115DE3" w:rsidP="001907D7">
      <w:pPr>
        <w:jc w:val="both"/>
        <w:rPr>
          <w:rFonts w:ascii="Arial" w:hAnsi="Arial" w:cs="Arial"/>
          <w:b/>
          <w:sz w:val="20"/>
          <w:szCs w:val="20"/>
        </w:rPr>
      </w:pPr>
    </w:p>
    <w:p w14:paraId="5231609D" w14:textId="219F54FB" w:rsidR="001907D7" w:rsidRDefault="001907D7" w:rsidP="001907D7">
      <w:pPr>
        <w:jc w:val="both"/>
        <w:rPr>
          <w:rFonts w:ascii="Arial" w:hAnsi="Arial" w:cs="Arial"/>
          <w:sz w:val="20"/>
          <w:szCs w:val="20"/>
        </w:rPr>
      </w:pPr>
      <w:r w:rsidRPr="002A3AE3">
        <w:rPr>
          <w:rFonts w:ascii="Arial" w:hAnsi="Arial" w:cs="Arial"/>
          <w:b/>
          <w:sz w:val="20"/>
          <w:szCs w:val="20"/>
        </w:rPr>
        <w:lastRenderedPageBreak/>
        <w:t>INGRESOS CORRIENTES</w:t>
      </w:r>
      <w:r w:rsidRPr="001237D0">
        <w:rPr>
          <w:rFonts w:ascii="Arial" w:hAnsi="Arial" w:cs="Arial"/>
          <w:sz w:val="20"/>
          <w:szCs w:val="20"/>
        </w:rPr>
        <w:t>. Conformados por los ingresos propios que se generan</w:t>
      </w:r>
      <w:r>
        <w:rPr>
          <w:rFonts w:ascii="Arial" w:hAnsi="Arial" w:cs="Arial"/>
          <w:sz w:val="20"/>
          <w:szCs w:val="20"/>
        </w:rPr>
        <w:t xml:space="preserve"> </w:t>
      </w:r>
      <w:r w:rsidRPr="001237D0">
        <w:rPr>
          <w:rFonts w:ascii="Arial" w:hAnsi="Arial" w:cs="Arial"/>
          <w:sz w:val="20"/>
          <w:szCs w:val="20"/>
        </w:rPr>
        <w:t>por impuestos, tasas y contribuciones especiales de mejoras, venta de bienes y servicios,</w:t>
      </w:r>
      <w:r>
        <w:rPr>
          <w:rFonts w:ascii="Arial" w:hAnsi="Arial" w:cs="Arial"/>
          <w:sz w:val="20"/>
          <w:szCs w:val="20"/>
        </w:rPr>
        <w:t xml:space="preserve"> </w:t>
      </w:r>
      <w:r w:rsidRPr="001237D0">
        <w:rPr>
          <w:rFonts w:ascii="Arial" w:hAnsi="Arial" w:cs="Arial"/>
          <w:sz w:val="20"/>
          <w:szCs w:val="20"/>
        </w:rPr>
        <w:t>rentas de inversión y multas, transferencias y donaciones corrientes y otros ingresos</w:t>
      </w:r>
      <w:r>
        <w:rPr>
          <w:rFonts w:ascii="Arial" w:hAnsi="Arial" w:cs="Arial"/>
          <w:sz w:val="20"/>
          <w:szCs w:val="20"/>
        </w:rPr>
        <w:t xml:space="preserve"> </w:t>
      </w:r>
      <w:r w:rsidRPr="001237D0">
        <w:rPr>
          <w:rFonts w:ascii="Arial" w:hAnsi="Arial" w:cs="Arial"/>
          <w:sz w:val="20"/>
          <w:szCs w:val="20"/>
        </w:rPr>
        <w:t>corrientes sin contraprestación de servicios.</w:t>
      </w:r>
    </w:p>
    <w:p w14:paraId="4B5451A8" w14:textId="77777777" w:rsidR="001907D7" w:rsidRDefault="001907D7" w:rsidP="001907D7">
      <w:pPr>
        <w:jc w:val="both"/>
        <w:rPr>
          <w:rFonts w:ascii="Arial" w:hAnsi="Arial" w:cs="Arial"/>
          <w:sz w:val="20"/>
          <w:szCs w:val="20"/>
        </w:rPr>
      </w:pPr>
      <w:r w:rsidRPr="002A3AE3">
        <w:rPr>
          <w:rFonts w:ascii="Arial" w:hAnsi="Arial" w:cs="Arial"/>
          <w:b/>
          <w:sz w:val="20"/>
          <w:szCs w:val="20"/>
        </w:rPr>
        <w:t>INGRESOS DE CAPITAL.</w:t>
      </w:r>
      <w:r w:rsidRPr="001237D0">
        <w:rPr>
          <w:rFonts w:ascii="Arial" w:hAnsi="Arial" w:cs="Arial"/>
          <w:sz w:val="20"/>
          <w:szCs w:val="20"/>
        </w:rPr>
        <w:t xml:space="preserve"> Originados en la venta de bienes de larga duración, venta</w:t>
      </w:r>
      <w:r>
        <w:rPr>
          <w:rFonts w:ascii="Arial" w:hAnsi="Arial" w:cs="Arial"/>
          <w:sz w:val="20"/>
          <w:szCs w:val="20"/>
        </w:rPr>
        <w:t xml:space="preserve"> </w:t>
      </w:r>
      <w:r w:rsidRPr="001237D0">
        <w:rPr>
          <w:rFonts w:ascii="Arial" w:hAnsi="Arial" w:cs="Arial"/>
          <w:sz w:val="20"/>
          <w:szCs w:val="20"/>
        </w:rPr>
        <w:t>de intangibles, recuperación de inversiones, transferencias y donaciones de capital tanto</w:t>
      </w:r>
      <w:r>
        <w:rPr>
          <w:rFonts w:ascii="Arial" w:hAnsi="Arial" w:cs="Arial"/>
          <w:sz w:val="20"/>
          <w:szCs w:val="20"/>
        </w:rPr>
        <w:t xml:space="preserve"> </w:t>
      </w:r>
      <w:r w:rsidRPr="001237D0">
        <w:rPr>
          <w:rFonts w:ascii="Arial" w:hAnsi="Arial" w:cs="Arial"/>
          <w:sz w:val="20"/>
          <w:szCs w:val="20"/>
        </w:rPr>
        <w:t>por entidades del Sector Público a través del Gobierno Central como del Sector Privado</w:t>
      </w:r>
      <w:r>
        <w:rPr>
          <w:rFonts w:ascii="Arial" w:hAnsi="Arial" w:cs="Arial"/>
          <w:sz w:val="20"/>
          <w:szCs w:val="20"/>
        </w:rPr>
        <w:t xml:space="preserve"> </w:t>
      </w:r>
      <w:r w:rsidRPr="001237D0">
        <w:rPr>
          <w:rFonts w:ascii="Arial" w:hAnsi="Arial" w:cs="Arial"/>
          <w:sz w:val="20"/>
          <w:szCs w:val="20"/>
        </w:rPr>
        <w:t>Interno, donaciones de organismos nacionales e internacionales y aportes de capital y</w:t>
      </w:r>
      <w:r>
        <w:rPr>
          <w:rFonts w:ascii="Arial" w:hAnsi="Arial" w:cs="Arial"/>
          <w:sz w:val="20"/>
          <w:szCs w:val="20"/>
        </w:rPr>
        <w:t xml:space="preserve"> </w:t>
      </w:r>
      <w:r w:rsidRPr="001237D0">
        <w:rPr>
          <w:rFonts w:ascii="Arial" w:hAnsi="Arial" w:cs="Arial"/>
          <w:sz w:val="20"/>
          <w:szCs w:val="20"/>
        </w:rPr>
        <w:t>participaciones del Estado para el Régimen Seccional Autónomo.</w:t>
      </w:r>
    </w:p>
    <w:p w14:paraId="7CCD8613" w14:textId="77777777" w:rsidR="001907D7" w:rsidRPr="001237D0" w:rsidRDefault="001907D7" w:rsidP="001907D7">
      <w:pPr>
        <w:jc w:val="both"/>
        <w:rPr>
          <w:rFonts w:ascii="Arial" w:hAnsi="Arial" w:cs="Arial"/>
          <w:sz w:val="20"/>
          <w:szCs w:val="20"/>
        </w:rPr>
      </w:pPr>
    </w:p>
    <w:p w14:paraId="739D8441" w14:textId="77777777" w:rsidR="001907D7" w:rsidRPr="001237D0" w:rsidRDefault="001907D7" w:rsidP="001907D7">
      <w:pPr>
        <w:jc w:val="both"/>
        <w:rPr>
          <w:rFonts w:ascii="Arial" w:hAnsi="Arial" w:cs="Arial"/>
          <w:sz w:val="20"/>
          <w:szCs w:val="20"/>
        </w:rPr>
      </w:pPr>
      <w:r w:rsidRPr="002A3AE3">
        <w:rPr>
          <w:rFonts w:ascii="Arial" w:hAnsi="Arial" w:cs="Arial"/>
          <w:b/>
          <w:sz w:val="20"/>
          <w:szCs w:val="20"/>
        </w:rPr>
        <w:t>INGRESOS DE FINANCIAMIENTO</w:t>
      </w:r>
      <w:r w:rsidRPr="001237D0">
        <w:rPr>
          <w:rFonts w:ascii="Arial" w:hAnsi="Arial" w:cs="Arial"/>
          <w:sz w:val="20"/>
          <w:szCs w:val="20"/>
        </w:rPr>
        <w:t>. Constituyen todos aquellos ingresos</w:t>
      </w:r>
      <w:r>
        <w:rPr>
          <w:rFonts w:ascii="Arial" w:hAnsi="Arial" w:cs="Arial"/>
          <w:sz w:val="20"/>
          <w:szCs w:val="20"/>
        </w:rPr>
        <w:t xml:space="preserve"> </w:t>
      </w:r>
      <w:r w:rsidRPr="001237D0">
        <w:rPr>
          <w:rFonts w:ascii="Arial" w:hAnsi="Arial" w:cs="Arial"/>
          <w:sz w:val="20"/>
          <w:szCs w:val="20"/>
        </w:rPr>
        <w:t>provenientes de créditos internos y externos para financiar proyectos de inversión, más</w:t>
      </w:r>
      <w:r>
        <w:rPr>
          <w:rFonts w:ascii="Arial" w:hAnsi="Arial" w:cs="Arial"/>
          <w:sz w:val="20"/>
          <w:szCs w:val="20"/>
        </w:rPr>
        <w:t xml:space="preserve"> </w:t>
      </w:r>
      <w:r w:rsidRPr="001237D0">
        <w:rPr>
          <w:rFonts w:ascii="Arial" w:hAnsi="Arial" w:cs="Arial"/>
          <w:sz w:val="20"/>
          <w:szCs w:val="20"/>
        </w:rPr>
        <w:t>el saldo de caja y bancos estimado al cierre de ejercicio fiscal el 31 de diciembre de</w:t>
      </w:r>
      <w:r>
        <w:rPr>
          <w:rFonts w:ascii="Arial" w:hAnsi="Arial" w:cs="Arial"/>
          <w:sz w:val="20"/>
          <w:szCs w:val="20"/>
        </w:rPr>
        <w:t xml:space="preserve"> </w:t>
      </w:r>
      <w:r w:rsidRPr="001237D0">
        <w:rPr>
          <w:rFonts w:ascii="Arial" w:hAnsi="Arial" w:cs="Arial"/>
          <w:sz w:val="20"/>
          <w:szCs w:val="20"/>
        </w:rPr>
        <w:t>cada año, en este caso del año 202</w:t>
      </w:r>
      <w:r>
        <w:rPr>
          <w:rFonts w:ascii="Arial" w:hAnsi="Arial" w:cs="Arial"/>
          <w:sz w:val="20"/>
          <w:szCs w:val="20"/>
        </w:rPr>
        <w:t>4</w:t>
      </w:r>
      <w:r w:rsidRPr="001237D0">
        <w:rPr>
          <w:rFonts w:ascii="Arial" w:hAnsi="Arial" w:cs="Arial"/>
          <w:sz w:val="20"/>
          <w:szCs w:val="20"/>
        </w:rPr>
        <w:t xml:space="preserve"> y las cuentas por cobrar de ejercicios económicos</w:t>
      </w:r>
      <w:r>
        <w:rPr>
          <w:rFonts w:ascii="Arial" w:hAnsi="Arial" w:cs="Arial"/>
          <w:sz w:val="20"/>
          <w:szCs w:val="20"/>
        </w:rPr>
        <w:t xml:space="preserve"> </w:t>
      </w:r>
      <w:r w:rsidRPr="001237D0">
        <w:rPr>
          <w:rFonts w:ascii="Arial" w:hAnsi="Arial" w:cs="Arial"/>
          <w:sz w:val="20"/>
          <w:szCs w:val="20"/>
        </w:rPr>
        <w:t>anteriores.</w:t>
      </w:r>
    </w:p>
    <w:p w14:paraId="7CE7AD77" w14:textId="77777777" w:rsidR="001907D7" w:rsidRDefault="001907D7" w:rsidP="001907D7">
      <w:pPr>
        <w:jc w:val="both"/>
        <w:rPr>
          <w:rFonts w:ascii="Arial" w:hAnsi="Arial" w:cs="Arial"/>
          <w:sz w:val="20"/>
          <w:szCs w:val="20"/>
        </w:rPr>
      </w:pPr>
    </w:p>
    <w:p w14:paraId="5EF6B82C" w14:textId="77777777" w:rsidR="001907D7" w:rsidRDefault="001907D7" w:rsidP="001907D7">
      <w:pPr>
        <w:jc w:val="both"/>
        <w:rPr>
          <w:rFonts w:ascii="Arial" w:hAnsi="Arial" w:cs="Arial"/>
          <w:b/>
          <w:sz w:val="20"/>
          <w:szCs w:val="20"/>
        </w:rPr>
      </w:pPr>
      <w:r w:rsidRPr="002231A7">
        <w:rPr>
          <w:rFonts w:ascii="Arial" w:hAnsi="Arial" w:cs="Arial"/>
          <w:b/>
          <w:sz w:val="20"/>
          <w:szCs w:val="20"/>
        </w:rPr>
        <w:t>DETERMINACIÓN DE LOS INGRESOS</w:t>
      </w:r>
    </w:p>
    <w:p w14:paraId="3A045942" w14:textId="77777777" w:rsidR="001907D7" w:rsidRPr="002231A7" w:rsidRDefault="001907D7" w:rsidP="001907D7">
      <w:pPr>
        <w:jc w:val="both"/>
        <w:rPr>
          <w:rFonts w:ascii="Arial" w:hAnsi="Arial" w:cs="Arial"/>
          <w:b/>
          <w:sz w:val="20"/>
          <w:szCs w:val="20"/>
        </w:rPr>
      </w:pPr>
    </w:p>
    <w:p w14:paraId="53E11AAF" w14:textId="77777777" w:rsidR="001907D7" w:rsidRDefault="001907D7" w:rsidP="001907D7">
      <w:pPr>
        <w:jc w:val="both"/>
        <w:rPr>
          <w:rFonts w:ascii="Arial" w:hAnsi="Arial" w:cs="Arial"/>
          <w:sz w:val="20"/>
          <w:szCs w:val="20"/>
        </w:rPr>
      </w:pPr>
      <w:r w:rsidRPr="001237D0">
        <w:rPr>
          <w:rFonts w:ascii="Arial" w:hAnsi="Arial" w:cs="Arial"/>
          <w:sz w:val="20"/>
          <w:szCs w:val="20"/>
        </w:rPr>
        <w:t>Para la determinación de los ingresos para el año 202</w:t>
      </w:r>
      <w:r>
        <w:rPr>
          <w:rFonts w:ascii="Arial" w:hAnsi="Arial" w:cs="Arial"/>
          <w:sz w:val="20"/>
          <w:szCs w:val="20"/>
        </w:rPr>
        <w:t>5</w:t>
      </w:r>
      <w:r w:rsidRPr="001237D0">
        <w:rPr>
          <w:rFonts w:ascii="Arial" w:hAnsi="Arial" w:cs="Arial"/>
          <w:sz w:val="20"/>
          <w:szCs w:val="20"/>
        </w:rPr>
        <w:t>, se aplica lo que dispone el</w:t>
      </w:r>
      <w:r>
        <w:rPr>
          <w:rFonts w:ascii="Arial" w:hAnsi="Arial" w:cs="Arial"/>
          <w:sz w:val="20"/>
          <w:szCs w:val="20"/>
        </w:rPr>
        <w:t xml:space="preserve"> </w:t>
      </w:r>
      <w:r w:rsidRPr="001237D0">
        <w:rPr>
          <w:rFonts w:ascii="Arial" w:hAnsi="Arial" w:cs="Arial"/>
          <w:sz w:val="20"/>
          <w:szCs w:val="20"/>
        </w:rPr>
        <w:t>artículo 236 del COOTAD: "La base para la estimación de los ingresos será la suma</w:t>
      </w:r>
      <w:r>
        <w:rPr>
          <w:rFonts w:ascii="Arial" w:hAnsi="Arial" w:cs="Arial"/>
          <w:sz w:val="20"/>
          <w:szCs w:val="20"/>
        </w:rPr>
        <w:t xml:space="preserve"> </w:t>
      </w:r>
      <w:r w:rsidRPr="001237D0">
        <w:rPr>
          <w:rFonts w:ascii="Arial" w:hAnsi="Arial" w:cs="Arial"/>
          <w:sz w:val="20"/>
          <w:szCs w:val="20"/>
        </w:rPr>
        <w:t>resultante del promedio de los incrementos de recaudación de los últimos tres años más</w:t>
      </w:r>
      <w:r>
        <w:rPr>
          <w:rFonts w:ascii="Arial" w:hAnsi="Arial" w:cs="Arial"/>
          <w:sz w:val="20"/>
          <w:szCs w:val="20"/>
        </w:rPr>
        <w:t xml:space="preserve"> </w:t>
      </w:r>
      <w:r w:rsidRPr="001237D0">
        <w:rPr>
          <w:rFonts w:ascii="Arial" w:hAnsi="Arial" w:cs="Arial"/>
          <w:sz w:val="20"/>
          <w:szCs w:val="20"/>
        </w:rPr>
        <w:t>la recaudación efectiva del año inmediato anterior". Cabe resaltar, que</w:t>
      </w:r>
      <w:r>
        <w:rPr>
          <w:rFonts w:ascii="Arial" w:hAnsi="Arial" w:cs="Arial"/>
          <w:sz w:val="20"/>
          <w:szCs w:val="20"/>
        </w:rPr>
        <w:t xml:space="preserve"> varias partidas presupuestarias agrupadas en la 13.01 fueron desagregadas, razón por la que las estimaciones se distorsionan; sin embargo, se aplica lo dispuesto en el Art. 236 del COOTAD y los valores obtenidos sirven de referencia para aplicar el análisis para cada uno de los rubros del presupuesto de ingreso.</w:t>
      </w:r>
    </w:p>
    <w:p w14:paraId="7DC98004" w14:textId="77777777" w:rsidR="001907D7" w:rsidRDefault="001907D7" w:rsidP="001907D7">
      <w:pPr>
        <w:jc w:val="both"/>
        <w:rPr>
          <w:rFonts w:ascii="Arial" w:hAnsi="Arial" w:cs="Arial"/>
          <w:sz w:val="20"/>
          <w:szCs w:val="20"/>
        </w:rPr>
      </w:pPr>
    </w:p>
    <w:p w14:paraId="36410E7E" w14:textId="77777777" w:rsidR="001907D7" w:rsidRDefault="001907D7" w:rsidP="001907D7">
      <w:pPr>
        <w:jc w:val="both"/>
        <w:rPr>
          <w:rFonts w:ascii="Arial" w:hAnsi="Arial" w:cs="Arial"/>
          <w:sz w:val="20"/>
          <w:szCs w:val="20"/>
        </w:rPr>
      </w:pPr>
      <w:r>
        <w:rPr>
          <w:rFonts w:ascii="Arial" w:hAnsi="Arial" w:cs="Arial"/>
          <w:sz w:val="20"/>
          <w:szCs w:val="20"/>
        </w:rPr>
        <w:t>Para</w:t>
      </w:r>
      <w:r w:rsidRPr="001237D0">
        <w:rPr>
          <w:rFonts w:ascii="Arial" w:hAnsi="Arial" w:cs="Arial"/>
          <w:sz w:val="20"/>
          <w:szCs w:val="20"/>
        </w:rPr>
        <w:t xml:space="preserve"> el año 202</w:t>
      </w:r>
      <w:r>
        <w:rPr>
          <w:rFonts w:ascii="Arial" w:hAnsi="Arial" w:cs="Arial"/>
          <w:sz w:val="20"/>
          <w:szCs w:val="20"/>
        </w:rPr>
        <w:t>4</w:t>
      </w:r>
      <w:r w:rsidRPr="001237D0">
        <w:rPr>
          <w:rFonts w:ascii="Arial" w:hAnsi="Arial" w:cs="Arial"/>
          <w:sz w:val="20"/>
          <w:szCs w:val="20"/>
        </w:rPr>
        <w:t xml:space="preserve">, la Tesorería </w:t>
      </w:r>
      <w:r>
        <w:rPr>
          <w:rFonts w:ascii="Arial" w:hAnsi="Arial" w:cs="Arial"/>
          <w:sz w:val="20"/>
          <w:szCs w:val="20"/>
        </w:rPr>
        <w:t>aplicó</w:t>
      </w:r>
      <w:r w:rsidRPr="001237D0">
        <w:rPr>
          <w:rFonts w:ascii="Arial" w:hAnsi="Arial" w:cs="Arial"/>
          <w:sz w:val="20"/>
          <w:szCs w:val="20"/>
        </w:rPr>
        <w:t xml:space="preserve"> el proceso de recuperación de cartera vencida</w:t>
      </w:r>
      <w:r>
        <w:rPr>
          <w:rFonts w:ascii="Arial" w:hAnsi="Arial" w:cs="Arial"/>
          <w:sz w:val="20"/>
          <w:szCs w:val="20"/>
        </w:rPr>
        <w:t xml:space="preserve"> </w:t>
      </w:r>
      <w:r w:rsidRPr="001237D0">
        <w:rPr>
          <w:rFonts w:ascii="Arial" w:hAnsi="Arial" w:cs="Arial"/>
          <w:sz w:val="20"/>
          <w:szCs w:val="20"/>
        </w:rPr>
        <w:t>mediante la acción coactiva a contribuyentes deudores, este proceso</w:t>
      </w:r>
      <w:r>
        <w:rPr>
          <w:rFonts w:ascii="Arial" w:hAnsi="Arial" w:cs="Arial"/>
          <w:sz w:val="20"/>
          <w:szCs w:val="20"/>
        </w:rPr>
        <w:t xml:space="preserve"> </w:t>
      </w:r>
      <w:r w:rsidRPr="001237D0">
        <w:rPr>
          <w:rFonts w:ascii="Arial" w:hAnsi="Arial" w:cs="Arial"/>
          <w:sz w:val="20"/>
          <w:szCs w:val="20"/>
        </w:rPr>
        <w:t>continuará en el año 202</w:t>
      </w:r>
      <w:r>
        <w:rPr>
          <w:rFonts w:ascii="Arial" w:hAnsi="Arial" w:cs="Arial"/>
          <w:sz w:val="20"/>
          <w:szCs w:val="20"/>
        </w:rPr>
        <w:t>5</w:t>
      </w:r>
      <w:r w:rsidRPr="001237D0">
        <w:rPr>
          <w:rFonts w:ascii="Arial" w:hAnsi="Arial" w:cs="Arial"/>
          <w:sz w:val="20"/>
          <w:szCs w:val="20"/>
        </w:rPr>
        <w:t>, lo cual permitirá la recuperación de valores y el</w:t>
      </w:r>
      <w:r>
        <w:rPr>
          <w:rFonts w:ascii="Arial" w:hAnsi="Arial" w:cs="Arial"/>
          <w:sz w:val="20"/>
          <w:szCs w:val="20"/>
        </w:rPr>
        <w:t xml:space="preserve"> </w:t>
      </w:r>
      <w:r w:rsidRPr="001237D0">
        <w:rPr>
          <w:rFonts w:ascii="Arial" w:hAnsi="Arial" w:cs="Arial"/>
          <w:sz w:val="20"/>
          <w:szCs w:val="20"/>
        </w:rPr>
        <w:t>mejoramiento de los ingresos propios.</w:t>
      </w:r>
    </w:p>
    <w:p w14:paraId="78D5C71F" w14:textId="77777777" w:rsidR="001907D7" w:rsidRPr="001237D0" w:rsidRDefault="001907D7" w:rsidP="001907D7">
      <w:pPr>
        <w:jc w:val="both"/>
        <w:rPr>
          <w:rFonts w:ascii="Arial" w:hAnsi="Arial" w:cs="Arial"/>
          <w:sz w:val="20"/>
          <w:szCs w:val="20"/>
        </w:rPr>
      </w:pPr>
    </w:p>
    <w:p w14:paraId="3C44D7D0" w14:textId="77777777" w:rsidR="001907D7" w:rsidRDefault="001907D7" w:rsidP="001907D7">
      <w:pPr>
        <w:jc w:val="both"/>
        <w:rPr>
          <w:rFonts w:ascii="Arial" w:hAnsi="Arial" w:cs="Arial"/>
          <w:sz w:val="20"/>
          <w:szCs w:val="20"/>
        </w:rPr>
      </w:pPr>
      <w:r w:rsidRPr="001237D0">
        <w:rPr>
          <w:rFonts w:ascii="Arial" w:hAnsi="Arial" w:cs="Arial"/>
          <w:sz w:val="20"/>
          <w:szCs w:val="20"/>
        </w:rPr>
        <w:t>El principal ingreso propio para el GAD</w:t>
      </w:r>
      <w:r>
        <w:rPr>
          <w:rFonts w:ascii="Arial" w:hAnsi="Arial" w:cs="Arial"/>
          <w:sz w:val="20"/>
          <w:szCs w:val="20"/>
        </w:rPr>
        <w:t>CMJS</w:t>
      </w:r>
      <w:r w:rsidRPr="001237D0">
        <w:rPr>
          <w:rFonts w:ascii="Arial" w:hAnsi="Arial" w:cs="Arial"/>
          <w:sz w:val="20"/>
          <w:szCs w:val="20"/>
        </w:rPr>
        <w:t xml:space="preserve">, se genera por el servicio de </w:t>
      </w:r>
      <w:r w:rsidRPr="00B36761">
        <w:rPr>
          <w:rFonts w:ascii="Arial" w:hAnsi="Arial" w:cs="Arial"/>
          <w:sz w:val="20"/>
          <w:szCs w:val="20"/>
        </w:rPr>
        <w:t>Arrendamiento de Bóvedas y Terrenos en el Cementerio</w:t>
      </w:r>
      <w:r>
        <w:rPr>
          <w:rFonts w:ascii="Arial" w:hAnsi="Arial" w:cs="Arial"/>
          <w:sz w:val="20"/>
          <w:szCs w:val="20"/>
        </w:rPr>
        <w:t>.</w:t>
      </w:r>
    </w:p>
    <w:p w14:paraId="3818219A" w14:textId="77777777" w:rsidR="001907D7" w:rsidRPr="001237D0" w:rsidRDefault="001907D7" w:rsidP="001907D7">
      <w:pPr>
        <w:jc w:val="both"/>
        <w:rPr>
          <w:rFonts w:ascii="Arial" w:hAnsi="Arial" w:cs="Arial"/>
          <w:sz w:val="20"/>
          <w:szCs w:val="20"/>
        </w:rPr>
      </w:pPr>
    </w:p>
    <w:p w14:paraId="10CDDF06"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Se encuentra en proceso la revisión de ordenanzas tributarias, lo cual permitirá sincerar</w:t>
      </w:r>
      <w:r>
        <w:rPr>
          <w:rFonts w:ascii="Arial" w:hAnsi="Arial" w:cs="Arial"/>
          <w:sz w:val="20"/>
          <w:szCs w:val="20"/>
        </w:rPr>
        <w:t xml:space="preserve"> el c</w:t>
      </w:r>
      <w:r w:rsidRPr="001237D0">
        <w:rPr>
          <w:rFonts w:ascii="Arial" w:hAnsi="Arial" w:cs="Arial"/>
          <w:sz w:val="20"/>
          <w:szCs w:val="20"/>
        </w:rPr>
        <w:t>atastro de contribuyentes y mejorar los ingresos, conjuntamente a la actualización de</w:t>
      </w:r>
      <w:r>
        <w:rPr>
          <w:rFonts w:ascii="Arial" w:hAnsi="Arial" w:cs="Arial"/>
          <w:sz w:val="20"/>
          <w:szCs w:val="20"/>
        </w:rPr>
        <w:t xml:space="preserve"> </w:t>
      </w:r>
      <w:r w:rsidRPr="001237D0">
        <w:rPr>
          <w:rFonts w:ascii="Arial" w:hAnsi="Arial" w:cs="Arial"/>
          <w:sz w:val="20"/>
          <w:szCs w:val="20"/>
        </w:rPr>
        <w:t>catastro predial urbano y rural</w:t>
      </w:r>
      <w:r>
        <w:rPr>
          <w:rFonts w:ascii="Arial" w:hAnsi="Arial" w:cs="Arial"/>
          <w:sz w:val="20"/>
          <w:szCs w:val="20"/>
        </w:rPr>
        <w:t xml:space="preserve"> y tasas en recolección de basura</w:t>
      </w:r>
      <w:r w:rsidRPr="001237D0">
        <w:rPr>
          <w:rFonts w:ascii="Arial" w:hAnsi="Arial" w:cs="Arial"/>
          <w:sz w:val="20"/>
          <w:szCs w:val="20"/>
        </w:rPr>
        <w:t>.</w:t>
      </w:r>
    </w:p>
    <w:p w14:paraId="44F1A6FF" w14:textId="77777777" w:rsidR="001907D7" w:rsidRDefault="001907D7" w:rsidP="001907D7">
      <w:pPr>
        <w:jc w:val="both"/>
        <w:rPr>
          <w:rFonts w:ascii="Arial" w:hAnsi="Arial" w:cs="Arial"/>
          <w:sz w:val="20"/>
          <w:szCs w:val="20"/>
        </w:rPr>
      </w:pPr>
    </w:p>
    <w:p w14:paraId="05A058DC" w14:textId="77777777" w:rsidR="001907D7" w:rsidRDefault="001907D7" w:rsidP="001907D7">
      <w:pPr>
        <w:jc w:val="both"/>
        <w:rPr>
          <w:rFonts w:ascii="Arial" w:hAnsi="Arial" w:cs="Arial"/>
          <w:sz w:val="20"/>
          <w:szCs w:val="20"/>
        </w:rPr>
      </w:pPr>
      <w:r w:rsidRPr="001237D0">
        <w:rPr>
          <w:rFonts w:ascii="Arial" w:hAnsi="Arial" w:cs="Arial"/>
          <w:sz w:val="20"/>
          <w:szCs w:val="20"/>
        </w:rPr>
        <w:t>Una fuente de financiamiento de los ingresos de capital es la que proviene de los</w:t>
      </w:r>
      <w:r>
        <w:rPr>
          <w:rFonts w:ascii="Arial" w:hAnsi="Arial" w:cs="Arial"/>
          <w:sz w:val="20"/>
          <w:szCs w:val="20"/>
        </w:rPr>
        <w:t xml:space="preserve"> </w:t>
      </w:r>
      <w:r w:rsidRPr="001237D0">
        <w:rPr>
          <w:rFonts w:ascii="Arial" w:hAnsi="Arial" w:cs="Arial"/>
          <w:sz w:val="20"/>
          <w:szCs w:val="20"/>
        </w:rPr>
        <w:t>Fondos de Desarrollo Sostenible Amazónico que se financia con la venta del petróleo y</w:t>
      </w:r>
      <w:r>
        <w:rPr>
          <w:rFonts w:ascii="Arial" w:hAnsi="Arial" w:cs="Arial"/>
          <w:sz w:val="20"/>
          <w:szCs w:val="20"/>
        </w:rPr>
        <w:t xml:space="preserve"> </w:t>
      </w:r>
      <w:r w:rsidRPr="001237D0">
        <w:rPr>
          <w:rFonts w:ascii="Arial" w:hAnsi="Arial" w:cs="Arial"/>
          <w:sz w:val="20"/>
          <w:szCs w:val="20"/>
        </w:rPr>
        <w:t xml:space="preserve">cuyo destino específico es para inversión </w:t>
      </w:r>
      <w:r>
        <w:rPr>
          <w:rFonts w:ascii="Arial" w:hAnsi="Arial" w:cs="Arial"/>
          <w:sz w:val="20"/>
          <w:szCs w:val="20"/>
        </w:rPr>
        <w:t xml:space="preserve">según la </w:t>
      </w:r>
      <w:r w:rsidRPr="00B36761">
        <w:rPr>
          <w:rFonts w:ascii="Arial" w:hAnsi="Arial" w:cs="Arial"/>
          <w:sz w:val="20"/>
          <w:szCs w:val="20"/>
        </w:rPr>
        <w:t xml:space="preserve">Ley </w:t>
      </w:r>
      <w:r>
        <w:rPr>
          <w:rFonts w:ascii="Arial" w:hAnsi="Arial" w:cs="Arial"/>
          <w:sz w:val="20"/>
          <w:szCs w:val="20"/>
        </w:rPr>
        <w:t>O</w:t>
      </w:r>
      <w:r w:rsidRPr="00B36761">
        <w:rPr>
          <w:rFonts w:ascii="Arial" w:hAnsi="Arial" w:cs="Arial"/>
          <w:sz w:val="20"/>
          <w:szCs w:val="20"/>
        </w:rPr>
        <w:t>rgánica para la Planificación Integral de la</w:t>
      </w:r>
      <w:r>
        <w:rPr>
          <w:rFonts w:ascii="Arial" w:hAnsi="Arial" w:cs="Arial"/>
          <w:sz w:val="20"/>
          <w:szCs w:val="20"/>
        </w:rPr>
        <w:t xml:space="preserve"> </w:t>
      </w:r>
      <w:r w:rsidRPr="00B36761">
        <w:rPr>
          <w:rFonts w:ascii="Arial" w:hAnsi="Arial" w:cs="Arial"/>
          <w:sz w:val="20"/>
          <w:szCs w:val="20"/>
        </w:rPr>
        <w:t>Circunscripción Territorial Especial Amazónica</w:t>
      </w:r>
      <w:r>
        <w:rPr>
          <w:rFonts w:ascii="Arial" w:hAnsi="Arial" w:cs="Arial"/>
          <w:sz w:val="20"/>
          <w:szCs w:val="20"/>
        </w:rPr>
        <w:t>,</w:t>
      </w:r>
      <w:r w:rsidRPr="00B36761">
        <w:rPr>
          <w:rFonts w:ascii="Arial" w:hAnsi="Arial" w:cs="Arial"/>
          <w:sz w:val="20"/>
          <w:szCs w:val="20"/>
        </w:rPr>
        <w:t xml:space="preserve"> </w:t>
      </w:r>
      <w:r>
        <w:rPr>
          <w:rFonts w:ascii="Arial" w:hAnsi="Arial" w:cs="Arial"/>
          <w:sz w:val="20"/>
          <w:szCs w:val="20"/>
        </w:rPr>
        <w:t>LOPICTEA.</w:t>
      </w:r>
    </w:p>
    <w:p w14:paraId="737DA9B0" w14:textId="77777777" w:rsidR="001907D7" w:rsidRPr="001237D0" w:rsidRDefault="001907D7" w:rsidP="001907D7">
      <w:pPr>
        <w:jc w:val="both"/>
        <w:rPr>
          <w:rFonts w:ascii="Arial" w:hAnsi="Arial" w:cs="Arial"/>
          <w:sz w:val="20"/>
          <w:szCs w:val="20"/>
        </w:rPr>
      </w:pPr>
    </w:p>
    <w:p w14:paraId="36E3C6DD" w14:textId="77777777" w:rsidR="001907D7" w:rsidRDefault="001907D7" w:rsidP="001907D7">
      <w:pPr>
        <w:jc w:val="both"/>
        <w:rPr>
          <w:rFonts w:ascii="Arial" w:hAnsi="Arial" w:cs="Arial"/>
          <w:sz w:val="20"/>
          <w:szCs w:val="20"/>
        </w:rPr>
      </w:pPr>
      <w:r w:rsidRPr="001237D0">
        <w:rPr>
          <w:rFonts w:ascii="Arial" w:hAnsi="Arial" w:cs="Arial"/>
          <w:sz w:val="20"/>
          <w:szCs w:val="20"/>
        </w:rPr>
        <w:t>OTRAS CONSIDERACIONES:</w:t>
      </w:r>
    </w:p>
    <w:p w14:paraId="5B50E4ED" w14:textId="77777777" w:rsidR="001907D7" w:rsidRPr="001237D0" w:rsidRDefault="001907D7" w:rsidP="001907D7">
      <w:pPr>
        <w:jc w:val="both"/>
        <w:rPr>
          <w:rFonts w:ascii="Arial" w:hAnsi="Arial" w:cs="Arial"/>
          <w:sz w:val="20"/>
          <w:szCs w:val="20"/>
        </w:rPr>
      </w:pPr>
    </w:p>
    <w:p w14:paraId="496B2D5E" w14:textId="77777777" w:rsidR="001907D7" w:rsidRPr="001237D0" w:rsidRDefault="001907D7" w:rsidP="001907D7">
      <w:pPr>
        <w:jc w:val="both"/>
        <w:rPr>
          <w:rFonts w:ascii="Arial" w:hAnsi="Arial" w:cs="Arial"/>
          <w:sz w:val="20"/>
          <w:szCs w:val="20"/>
        </w:rPr>
      </w:pPr>
      <w:r w:rsidRPr="001237D0">
        <w:rPr>
          <w:rFonts w:ascii="Arial" w:hAnsi="Arial" w:cs="Arial"/>
          <w:sz w:val="20"/>
          <w:szCs w:val="20"/>
        </w:rPr>
        <w:t>Artículo 271 de la Constitución de la República: "Los Gobiernos Autónomos</w:t>
      </w:r>
      <w:r>
        <w:rPr>
          <w:rFonts w:ascii="Arial" w:hAnsi="Arial" w:cs="Arial"/>
          <w:sz w:val="20"/>
          <w:szCs w:val="20"/>
        </w:rPr>
        <w:t xml:space="preserve"> </w:t>
      </w:r>
      <w:r w:rsidRPr="001237D0">
        <w:rPr>
          <w:rFonts w:ascii="Arial" w:hAnsi="Arial" w:cs="Arial"/>
          <w:sz w:val="20"/>
          <w:szCs w:val="20"/>
        </w:rPr>
        <w:t>Descentralizados participarán de al menos el quince por ciento de ingresos permanentes</w:t>
      </w:r>
      <w:r>
        <w:rPr>
          <w:rFonts w:ascii="Arial" w:hAnsi="Arial" w:cs="Arial"/>
          <w:sz w:val="20"/>
          <w:szCs w:val="20"/>
        </w:rPr>
        <w:t xml:space="preserve"> </w:t>
      </w:r>
      <w:r w:rsidRPr="001237D0">
        <w:rPr>
          <w:rFonts w:ascii="Arial" w:hAnsi="Arial" w:cs="Arial"/>
          <w:sz w:val="20"/>
          <w:szCs w:val="20"/>
        </w:rPr>
        <w:t>y de un monto no inferior al cinco por ciento de los no permanentes correspondientes al</w:t>
      </w:r>
      <w:r>
        <w:rPr>
          <w:rFonts w:ascii="Arial" w:hAnsi="Arial" w:cs="Arial"/>
          <w:sz w:val="20"/>
          <w:szCs w:val="20"/>
        </w:rPr>
        <w:t xml:space="preserve"> </w:t>
      </w:r>
      <w:r w:rsidRPr="001237D0">
        <w:rPr>
          <w:rFonts w:ascii="Arial" w:hAnsi="Arial" w:cs="Arial"/>
          <w:sz w:val="20"/>
          <w:szCs w:val="20"/>
        </w:rPr>
        <w:t>Estado Central, excepto los de endeudamiento público". "Las asignaciones anuales</w:t>
      </w:r>
      <w:r>
        <w:rPr>
          <w:rFonts w:ascii="Arial" w:hAnsi="Arial" w:cs="Arial"/>
          <w:sz w:val="20"/>
          <w:szCs w:val="20"/>
        </w:rPr>
        <w:t xml:space="preserve"> </w:t>
      </w:r>
      <w:r w:rsidRPr="001237D0">
        <w:rPr>
          <w:rFonts w:ascii="Arial" w:hAnsi="Arial" w:cs="Arial"/>
          <w:sz w:val="20"/>
          <w:szCs w:val="20"/>
        </w:rPr>
        <w:t>serán predecibles, directas, oportunas y automáticas y se harán efectivas mediante las</w:t>
      </w:r>
      <w:r>
        <w:rPr>
          <w:rFonts w:ascii="Arial" w:hAnsi="Arial" w:cs="Arial"/>
          <w:sz w:val="20"/>
          <w:szCs w:val="20"/>
        </w:rPr>
        <w:t xml:space="preserve"> </w:t>
      </w:r>
      <w:r w:rsidRPr="001237D0">
        <w:rPr>
          <w:rFonts w:ascii="Arial" w:hAnsi="Arial" w:cs="Arial"/>
          <w:sz w:val="20"/>
          <w:szCs w:val="20"/>
        </w:rPr>
        <w:t>transferencias desde la Cuenta Única del Tesoro Nacional a las cuentas de los gobiernos</w:t>
      </w:r>
      <w:r>
        <w:rPr>
          <w:rFonts w:ascii="Arial" w:hAnsi="Arial" w:cs="Arial"/>
          <w:sz w:val="20"/>
          <w:szCs w:val="20"/>
        </w:rPr>
        <w:t xml:space="preserve"> </w:t>
      </w:r>
      <w:r w:rsidRPr="001237D0">
        <w:rPr>
          <w:rFonts w:ascii="Arial" w:hAnsi="Arial" w:cs="Arial"/>
          <w:sz w:val="20"/>
          <w:szCs w:val="20"/>
        </w:rPr>
        <w:t>autónomos descentralizados."</w:t>
      </w:r>
    </w:p>
    <w:p w14:paraId="2FB83DC0" w14:textId="77777777" w:rsidR="001907D7" w:rsidRDefault="001907D7" w:rsidP="001907D7">
      <w:pPr>
        <w:jc w:val="both"/>
        <w:rPr>
          <w:rFonts w:ascii="Arial" w:hAnsi="Arial" w:cs="Arial"/>
          <w:sz w:val="20"/>
          <w:szCs w:val="20"/>
        </w:rPr>
      </w:pPr>
    </w:p>
    <w:p w14:paraId="4A25B6FB" w14:textId="77777777" w:rsidR="001907D7" w:rsidRDefault="001907D7" w:rsidP="001907D7">
      <w:pPr>
        <w:jc w:val="both"/>
        <w:rPr>
          <w:rFonts w:ascii="Arial" w:hAnsi="Arial" w:cs="Arial"/>
          <w:sz w:val="20"/>
          <w:szCs w:val="20"/>
        </w:rPr>
      </w:pPr>
      <w:r w:rsidRPr="001237D0">
        <w:rPr>
          <w:rFonts w:ascii="Arial" w:hAnsi="Arial" w:cs="Arial"/>
          <w:sz w:val="20"/>
          <w:szCs w:val="20"/>
        </w:rPr>
        <w:t>De acuerdo al artículo No. 198 del COOTAD sobre el destino de las transferencias que</w:t>
      </w:r>
      <w:r>
        <w:rPr>
          <w:rFonts w:ascii="Arial" w:hAnsi="Arial" w:cs="Arial"/>
          <w:sz w:val="20"/>
          <w:szCs w:val="20"/>
        </w:rPr>
        <w:t xml:space="preserve"> </w:t>
      </w:r>
      <w:r w:rsidRPr="001237D0">
        <w:rPr>
          <w:rFonts w:ascii="Arial" w:hAnsi="Arial" w:cs="Arial"/>
          <w:sz w:val="20"/>
          <w:szCs w:val="20"/>
        </w:rPr>
        <w:t>realiza el Gobierno Central: La municipalidad podrá destinar hasta el 30 por ciento para</w:t>
      </w:r>
      <w:r>
        <w:rPr>
          <w:rFonts w:ascii="Arial" w:hAnsi="Arial" w:cs="Arial"/>
          <w:sz w:val="20"/>
          <w:szCs w:val="20"/>
        </w:rPr>
        <w:t xml:space="preserve"> </w:t>
      </w:r>
      <w:r w:rsidRPr="001237D0">
        <w:rPr>
          <w:rFonts w:ascii="Arial" w:hAnsi="Arial" w:cs="Arial"/>
          <w:sz w:val="20"/>
          <w:szCs w:val="20"/>
        </w:rPr>
        <w:t>gastos permanentes y un mínimo del 70 por ciento para gastos no permanentes,</w:t>
      </w:r>
      <w:r>
        <w:rPr>
          <w:rFonts w:ascii="Arial" w:hAnsi="Arial" w:cs="Arial"/>
          <w:sz w:val="20"/>
          <w:szCs w:val="20"/>
        </w:rPr>
        <w:t xml:space="preserve"> </w:t>
      </w:r>
      <w:r w:rsidRPr="001237D0">
        <w:rPr>
          <w:rFonts w:ascii="Arial" w:hAnsi="Arial" w:cs="Arial"/>
          <w:sz w:val="20"/>
          <w:szCs w:val="20"/>
        </w:rPr>
        <w:t>necesarios para el ejercicio de sus competencias exclusivas con base en la planificación,</w:t>
      </w:r>
      <w:r>
        <w:rPr>
          <w:rFonts w:ascii="Arial" w:hAnsi="Arial" w:cs="Arial"/>
          <w:sz w:val="20"/>
          <w:szCs w:val="20"/>
        </w:rPr>
        <w:t xml:space="preserve"> </w:t>
      </w:r>
      <w:r w:rsidRPr="001237D0">
        <w:rPr>
          <w:rFonts w:ascii="Arial" w:hAnsi="Arial" w:cs="Arial"/>
          <w:sz w:val="20"/>
          <w:szCs w:val="20"/>
        </w:rPr>
        <w:t>además determina que las transferencias provenientes de al menos el 10% de los</w:t>
      </w:r>
      <w:r>
        <w:rPr>
          <w:rFonts w:ascii="Arial" w:hAnsi="Arial" w:cs="Arial"/>
          <w:sz w:val="20"/>
          <w:szCs w:val="20"/>
        </w:rPr>
        <w:t xml:space="preserve"> </w:t>
      </w:r>
      <w:r w:rsidRPr="001237D0">
        <w:rPr>
          <w:rFonts w:ascii="Arial" w:hAnsi="Arial" w:cs="Arial"/>
          <w:sz w:val="20"/>
          <w:szCs w:val="20"/>
        </w:rPr>
        <w:t>ingresos no permanentes, financiarán egresos no permanentes.</w:t>
      </w:r>
    </w:p>
    <w:p w14:paraId="539C5220" w14:textId="3472BF70" w:rsidR="001907D7" w:rsidRDefault="001907D7" w:rsidP="001907D7">
      <w:pPr>
        <w:jc w:val="both"/>
        <w:rPr>
          <w:rFonts w:ascii="Arial" w:hAnsi="Arial" w:cs="Arial"/>
          <w:sz w:val="20"/>
          <w:szCs w:val="20"/>
        </w:rPr>
      </w:pPr>
      <w:r w:rsidRPr="001237D0">
        <w:rPr>
          <w:rFonts w:ascii="Arial" w:hAnsi="Arial" w:cs="Arial"/>
          <w:sz w:val="20"/>
          <w:szCs w:val="20"/>
        </w:rPr>
        <w:lastRenderedPageBreak/>
        <w:t>Los ingresos propios provienen de impuestos, tasas y contribuciones como: impuestos</w:t>
      </w:r>
      <w:r>
        <w:rPr>
          <w:rFonts w:ascii="Arial" w:hAnsi="Arial" w:cs="Arial"/>
          <w:sz w:val="20"/>
          <w:szCs w:val="20"/>
        </w:rPr>
        <w:t xml:space="preserve"> </w:t>
      </w:r>
      <w:r w:rsidRPr="001237D0">
        <w:rPr>
          <w:rFonts w:ascii="Arial" w:hAnsi="Arial" w:cs="Arial"/>
          <w:sz w:val="20"/>
          <w:szCs w:val="20"/>
        </w:rPr>
        <w:t>sobre los predios urbanos y rurales, rodaje de vehículos motorizados, alcabalas, 1.5 por</w:t>
      </w:r>
      <w:r>
        <w:rPr>
          <w:rFonts w:ascii="Arial" w:hAnsi="Arial" w:cs="Arial"/>
          <w:sz w:val="20"/>
          <w:szCs w:val="20"/>
        </w:rPr>
        <w:t xml:space="preserve"> </w:t>
      </w:r>
      <w:r w:rsidRPr="001237D0">
        <w:rPr>
          <w:rFonts w:ascii="Arial" w:hAnsi="Arial" w:cs="Arial"/>
          <w:sz w:val="20"/>
          <w:szCs w:val="20"/>
        </w:rPr>
        <w:t>mil a los activos totales, a los espectáculos públicos, patentes, desposte de ganado; las</w:t>
      </w:r>
      <w:r>
        <w:rPr>
          <w:rFonts w:ascii="Arial" w:hAnsi="Arial" w:cs="Arial"/>
          <w:sz w:val="20"/>
          <w:szCs w:val="20"/>
        </w:rPr>
        <w:t xml:space="preserve"> </w:t>
      </w:r>
      <w:r w:rsidRPr="001237D0">
        <w:rPr>
          <w:rFonts w:ascii="Arial" w:hAnsi="Arial" w:cs="Arial"/>
          <w:sz w:val="20"/>
          <w:szCs w:val="20"/>
        </w:rPr>
        <w:t>tasas y contribuciones compuestas rodaje, permisos y</w:t>
      </w:r>
      <w:r>
        <w:rPr>
          <w:rFonts w:ascii="Arial" w:hAnsi="Arial" w:cs="Arial"/>
          <w:sz w:val="20"/>
          <w:szCs w:val="20"/>
        </w:rPr>
        <w:t xml:space="preserve"> </w:t>
      </w:r>
      <w:r w:rsidRPr="001237D0">
        <w:rPr>
          <w:rFonts w:ascii="Arial" w:hAnsi="Arial" w:cs="Arial"/>
          <w:sz w:val="20"/>
          <w:szCs w:val="20"/>
        </w:rPr>
        <w:t>licencias, fiscalización de obras, tasa de recolección de basura, aprobación de planos,</w:t>
      </w:r>
      <w:r>
        <w:rPr>
          <w:rFonts w:ascii="Arial" w:hAnsi="Arial" w:cs="Arial"/>
          <w:sz w:val="20"/>
          <w:szCs w:val="20"/>
        </w:rPr>
        <w:t xml:space="preserve"> </w:t>
      </w:r>
      <w:r w:rsidRPr="001237D0">
        <w:rPr>
          <w:rFonts w:ascii="Arial" w:hAnsi="Arial" w:cs="Arial"/>
          <w:sz w:val="20"/>
          <w:szCs w:val="20"/>
        </w:rPr>
        <w:t>conexión y reconexión de servicios de agua potable y</w:t>
      </w:r>
      <w:r>
        <w:rPr>
          <w:rFonts w:ascii="Arial" w:hAnsi="Arial" w:cs="Arial"/>
          <w:sz w:val="20"/>
          <w:szCs w:val="20"/>
        </w:rPr>
        <w:t xml:space="preserve"> </w:t>
      </w:r>
      <w:r w:rsidRPr="001237D0">
        <w:rPr>
          <w:rFonts w:ascii="Arial" w:hAnsi="Arial" w:cs="Arial"/>
          <w:sz w:val="20"/>
          <w:szCs w:val="20"/>
        </w:rPr>
        <w:t>alcantarillado, permisos de construcción, inscripción en el Registro de la Propiedad o</w:t>
      </w:r>
      <w:r>
        <w:rPr>
          <w:rFonts w:ascii="Arial" w:hAnsi="Arial" w:cs="Arial"/>
          <w:sz w:val="20"/>
          <w:szCs w:val="20"/>
        </w:rPr>
        <w:t xml:space="preserve"> </w:t>
      </w:r>
      <w:r w:rsidRPr="001237D0">
        <w:rPr>
          <w:rFonts w:ascii="Arial" w:hAnsi="Arial" w:cs="Arial"/>
          <w:sz w:val="20"/>
          <w:szCs w:val="20"/>
        </w:rPr>
        <w:t>Registro Mercantil, especies fiscales, tasa de regulación de excedentes o diferencias de</w:t>
      </w:r>
      <w:r>
        <w:rPr>
          <w:rFonts w:ascii="Arial" w:hAnsi="Arial" w:cs="Arial"/>
          <w:sz w:val="20"/>
          <w:szCs w:val="20"/>
        </w:rPr>
        <w:t xml:space="preserve"> </w:t>
      </w:r>
      <w:r w:rsidRPr="001237D0">
        <w:rPr>
          <w:rFonts w:ascii="Arial" w:hAnsi="Arial" w:cs="Arial"/>
          <w:sz w:val="20"/>
          <w:szCs w:val="20"/>
        </w:rPr>
        <w:t>área, venta de servicios de agua y alcantarillado y otros de</w:t>
      </w:r>
      <w:r>
        <w:rPr>
          <w:rFonts w:ascii="Arial" w:hAnsi="Arial" w:cs="Arial"/>
          <w:sz w:val="20"/>
          <w:szCs w:val="20"/>
        </w:rPr>
        <w:t xml:space="preserve"> </w:t>
      </w:r>
      <w:r w:rsidRPr="001237D0">
        <w:rPr>
          <w:rFonts w:ascii="Arial" w:hAnsi="Arial" w:cs="Arial"/>
          <w:sz w:val="20"/>
          <w:szCs w:val="20"/>
        </w:rPr>
        <w:t>menor valor</w:t>
      </w:r>
      <w:r>
        <w:rPr>
          <w:rFonts w:ascii="Arial" w:hAnsi="Arial" w:cs="Arial"/>
          <w:sz w:val="20"/>
          <w:szCs w:val="20"/>
        </w:rPr>
        <w:t>.</w:t>
      </w:r>
    </w:p>
    <w:p w14:paraId="2F077EE7" w14:textId="77777777" w:rsidR="001907D7" w:rsidRDefault="001907D7" w:rsidP="001907D7">
      <w:pPr>
        <w:rPr>
          <w:rFonts w:ascii="Arial" w:hAnsi="Arial" w:cs="Arial"/>
          <w:sz w:val="20"/>
          <w:szCs w:val="20"/>
        </w:rPr>
      </w:pPr>
    </w:p>
    <w:p w14:paraId="4D9C1F43" w14:textId="77777777" w:rsidR="001907D7" w:rsidRDefault="001907D7" w:rsidP="001907D7">
      <w:pPr>
        <w:rPr>
          <w:rFonts w:ascii="Arial" w:hAnsi="Arial" w:cs="Arial"/>
          <w:sz w:val="20"/>
          <w:szCs w:val="20"/>
        </w:rPr>
      </w:pPr>
      <w:r>
        <w:rPr>
          <w:rFonts w:ascii="Arial" w:hAnsi="Arial" w:cs="Arial"/>
          <w:sz w:val="20"/>
          <w:szCs w:val="20"/>
        </w:rPr>
        <w:t>Detalle de Ingresos.</w:t>
      </w:r>
    </w:p>
    <w:p w14:paraId="796821C8" w14:textId="77777777" w:rsidR="001907D7" w:rsidRDefault="001907D7" w:rsidP="001907D7">
      <w:pPr>
        <w:rPr>
          <w:rFonts w:ascii="Arial" w:hAnsi="Arial" w:cs="Arial"/>
          <w:sz w:val="20"/>
          <w:szCs w:val="20"/>
        </w:rPr>
      </w:pPr>
    </w:p>
    <w:p w14:paraId="2AE4EAB2" w14:textId="22BDF5AC" w:rsidR="001907D7" w:rsidRDefault="009B49B4" w:rsidP="001907D7">
      <w:pPr>
        <w:rPr>
          <w:rFonts w:ascii="Arial" w:hAnsi="Arial" w:cs="Arial"/>
          <w:sz w:val="20"/>
          <w:szCs w:val="20"/>
        </w:rPr>
      </w:pPr>
      <w:r w:rsidRPr="00D15CA7">
        <w:rPr>
          <w:noProof/>
        </w:rPr>
        <w:drawing>
          <wp:inline distT="0" distB="0" distL="0" distR="0" wp14:anchorId="6C868140" wp14:editId="1156B915">
            <wp:extent cx="4013893" cy="4151870"/>
            <wp:effectExtent l="0" t="0" r="5715" b="1270"/>
            <wp:docPr id="132691781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8383" cy="4177201"/>
                    </a:xfrm>
                    <a:prstGeom prst="rect">
                      <a:avLst/>
                    </a:prstGeom>
                    <a:noFill/>
                    <a:ln>
                      <a:noFill/>
                    </a:ln>
                  </pic:spPr>
                </pic:pic>
              </a:graphicData>
            </a:graphic>
          </wp:inline>
        </w:drawing>
      </w:r>
    </w:p>
    <w:p w14:paraId="2B0C7E04" w14:textId="77777777" w:rsidR="001907D7" w:rsidRDefault="001907D7" w:rsidP="001907D7">
      <w:pPr>
        <w:jc w:val="center"/>
        <w:rPr>
          <w:rFonts w:ascii="Arial" w:hAnsi="Arial" w:cs="Arial"/>
          <w:b/>
          <w:sz w:val="20"/>
          <w:szCs w:val="20"/>
        </w:rPr>
      </w:pPr>
    </w:p>
    <w:p w14:paraId="194B20A5" w14:textId="77777777" w:rsidR="001907D7" w:rsidRDefault="001907D7" w:rsidP="001907D7">
      <w:pPr>
        <w:jc w:val="center"/>
        <w:rPr>
          <w:rFonts w:ascii="Arial" w:hAnsi="Arial" w:cs="Arial"/>
          <w:b/>
          <w:sz w:val="20"/>
          <w:szCs w:val="20"/>
        </w:rPr>
      </w:pPr>
      <w:r w:rsidRPr="00C362B5">
        <w:rPr>
          <w:rFonts w:ascii="Arial" w:hAnsi="Arial" w:cs="Arial"/>
          <w:b/>
          <w:sz w:val="20"/>
          <w:szCs w:val="20"/>
        </w:rPr>
        <w:t>EGRESOS.</w:t>
      </w:r>
    </w:p>
    <w:p w14:paraId="72300E77" w14:textId="77777777" w:rsidR="001907D7" w:rsidRDefault="001907D7" w:rsidP="001907D7">
      <w:pPr>
        <w:rPr>
          <w:rFonts w:ascii="Arial" w:hAnsi="Arial" w:cs="Arial"/>
          <w:b/>
          <w:sz w:val="20"/>
          <w:szCs w:val="20"/>
        </w:rPr>
      </w:pPr>
    </w:p>
    <w:p w14:paraId="38A7D1BC" w14:textId="77777777" w:rsidR="001907D7" w:rsidRPr="00B720AA" w:rsidRDefault="001907D7" w:rsidP="001907D7">
      <w:pPr>
        <w:rPr>
          <w:rFonts w:ascii="Arial" w:hAnsi="Arial" w:cs="Arial"/>
          <w:b/>
          <w:sz w:val="20"/>
          <w:szCs w:val="20"/>
        </w:rPr>
      </w:pPr>
      <w:r w:rsidRPr="00B720AA">
        <w:rPr>
          <w:rFonts w:ascii="Arial" w:hAnsi="Arial" w:cs="Arial"/>
          <w:b/>
          <w:sz w:val="20"/>
          <w:szCs w:val="20"/>
        </w:rPr>
        <w:t>ASPECTOS GENERALES:</w:t>
      </w:r>
    </w:p>
    <w:p w14:paraId="1925DF5C" w14:textId="77777777" w:rsidR="001907D7" w:rsidRDefault="001907D7" w:rsidP="001907D7">
      <w:pPr>
        <w:jc w:val="both"/>
        <w:rPr>
          <w:rFonts w:ascii="Arial" w:hAnsi="Arial" w:cs="Arial"/>
          <w:sz w:val="20"/>
          <w:szCs w:val="20"/>
        </w:rPr>
      </w:pPr>
      <w:r w:rsidRPr="00B720AA">
        <w:rPr>
          <w:rFonts w:ascii="Arial" w:hAnsi="Arial" w:cs="Arial"/>
          <w:sz w:val="20"/>
          <w:szCs w:val="20"/>
        </w:rPr>
        <w:t>Para la determinación de los Gastos se han observado las disposiciones Legales y los</w:t>
      </w:r>
      <w:r>
        <w:rPr>
          <w:rFonts w:ascii="Arial" w:hAnsi="Arial" w:cs="Arial"/>
          <w:sz w:val="20"/>
          <w:szCs w:val="20"/>
        </w:rPr>
        <w:t xml:space="preserve"> </w:t>
      </w:r>
      <w:r w:rsidRPr="00B720AA">
        <w:rPr>
          <w:rFonts w:ascii="Arial" w:hAnsi="Arial" w:cs="Arial"/>
          <w:sz w:val="20"/>
          <w:szCs w:val="20"/>
        </w:rPr>
        <w:t>Reglamentos pertinentes de acuerdo a la estructura programática.</w:t>
      </w:r>
    </w:p>
    <w:p w14:paraId="5CF67987" w14:textId="77777777" w:rsidR="001907D7" w:rsidRPr="00B720AA" w:rsidRDefault="001907D7" w:rsidP="001907D7">
      <w:pPr>
        <w:jc w:val="both"/>
        <w:rPr>
          <w:rFonts w:ascii="Arial" w:hAnsi="Arial" w:cs="Arial"/>
          <w:sz w:val="20"/>
          <w:szCs w:val="20"/>
        </w:rPr>
      </w:pPr>
    </w:p>
    <w:p w14:paraId="76A11737" w14:textId="77777777" w:rsidR="001907D7" w:rsidRDefault="001907D7" w:rsidP="001907D7">
      <w:pPr>
        <w:jc w:val="both"/>
        <w:rPr>
          <w:rFonts w:ascii="Arial" w:hAnsi="Arial" w:cs="Arial"/>
          <w:sz w:val="20"/>
          <w:szCs w:val="20"/>
        </w:rPr>
      </w:pPr>
      <w:r w:rsidRPr="00B720AA">
        <w:rPr>
          <w:rFonts w:ascii="Arial" w:hAnsi="Arial" w:cs="Arial"/>
          <w:sz w:val="20"/>
          <w:szCs w:val="20"/>
        </w:rPr>
        <w:t>Las remuneraciones se han estimado de acuerdo al Distributivo de Remuneraciones que</w:t>
      </w:r>
      <w:r>
        <w:rPr>
          <w:rFonts w:ascii="Arial" w:hAnsi="Arial" w:cs="Arial"/>
          <w:sz w:val="20"/>
          <w:szCs w:val="20"/>
        </w:rPr>
        <w:t xml:space="preserve"> </w:t>
      </w:r>
      <w:r w:rsidRPr="00B720AA">
        <w:rPr>
          <w:rFonts w:ascii="Arial" w:hAnsi="Arial" w:cs="Arial"/>
          <w:sz w:val="20"/>
          <w:szCs w:val="20"/>
        </w:rPr>
        <w:t>se estructura sobre la base de la Escala de Remuneraciones aprobada por el Ministerio</w:t>
      </w:r>
      <w:r>
        <w:rPr>
          <w:rFonts w:ascii="Arial" w:hAnsi="Arial" w:cs="Arial"/>
          <w:sz w:val="20"/>
          <w:szCs w:val="20"/>
        </w:rPr>
        <w:t xml:space="preserve"> </w:t>
      </w:r>
      <w:r w:rsidRPr="00B720AA">
        <w:rPr>
          <w:rFonts w:ascii="Arial" w:hAnsi="Arial" w:cs="Arial"/>
          <w:sz w:val="20"/>
          <w:szCs w:val="20"/>
        </w:rPr>
        <w:t>del</w:t>
      </w:r>
      <w:r>
        <w:rPr>
          <w:rFonts w:ascii="Arial" w:hAnsi="Arial" w:cs="Arial"/>
          <w:sz w:val="20"/>
          <w:szCs w:val="20"/>
        </w:rPr>
        <w:t xml:space="preserve"> </w:t>
      </w:r>
      <w:r w:rsidRPr="00B720AA">
        <w:rPr>
          <w:rFonts w:ascii="Arial" w:hAnsi="Arial" w:cs="Arial"/>
          <w:sz w:val="20"/>
          <w:szCs w:val="20"/>
        </w:rPr>
        <w:t>Trabajo, y resoluciones de Concejo; en las que se otorga a</w:t>
      </w:r>
      <w:r>
        <w:rPr>
          <w:rFonts w:ascii="Arial" w:hAnsi="Arial" w:cs="Arial"/>
          <w:sz w:val="20"/>
          <w:szCs w:val="20"/>
        </w:rPr>
        <w:t xml:space="preserve"> la Máxima Autoridad Municipal</w:t>
      </w:r>
      <w:r w:rsidRPr="00B720AA">
        <w:rPr>
          <w:rFonts w:ascii="Arial" w:hAnsi="Arial" w:cs="Arial"/>
          <w:sz w:val="20"/>
          <w:szCs w:val="20"/>
        </w:rPr>
        <w:t xml:space="preserve"> la facultad</w:t>
      </w:r>
      <w:r>
        <w:rPr>
          <w:rFonts w:ascii="Arial" w:hAnsi="Arial" w:cs="Arial"/>
          <w:sz w:val="20"/>
          <w:szCs w:val="20"/>
        </w:rPr>
        <w:t xml:space="preserve"> </w:t>
      </w:r>
      <w:r w:rsidRPr="00B720AA">
        <w:rPr>
          <w:rFonts w:ascii="Arial" w:hAnsi="Arial" w:cs="Arial"/>
          <w:sz w:val="20"/>
          <w:szCs w:val="20"/>
        </w:rPr>
        <w:t xml:space="preserve">de </w:t>
      </w:r>
      <w:r>
        <w:rPr>
          <w:rFonts w:ascii="Arial" w:hAnsi="Arial" w:cs="Arial"/>
          <w:sz w:val="20"/>
          <w:szCs w:val="20"/>
        </w:rPr>
        <w:t xml:space="preserve"> </w:t>
      </w:r>
      <w:r w:rsidRPr="00B720AA">
        <w:rPr>
          <w:rFonts w:ascii="Arial" w:hAnsi="Arial" w:cs="Arial"/>
          <w:sz w:val="20"/>
          <w:szCs w:val="20"/>
        </w:rPr>
        <w:t>Administrar el sistema de personal, para lo cual le</w:t>
      </w:r>
      <w:r>
        <w:rPr>
          <w:rFonts w:ascii="Arial" w:hAnsi="Arial" w:cs="Arial"/>
          <w:sz w:val="20"/>
          <w:szCs w:val="20"/>
        </w:rPr>
        <w:t xml:space="preserve"> </w:t>
      </w:r>
      <w:r w:rsidRPr="00B720AA">
        <w:rPr>
          <w:rFonts w:ascii="Arial" w:hAnsi="Arial" w:cs="Arial"/>
          <w:sz w:val="20"/>
          <w:szCs w:val="20"/>
        </w:rPr>
        <w:t>corresponde aplicar la Ley Orgánica del Servicio Público y su Reglamento; Código de</w:t>
      </w:r>
      <w:r>
        <w:rPr>
          <w:rFonts w:ascii="Arial" w:hAnsi="Arial" w:cs="Arial"/>
          <w:sz w:val="20"/>
          <w:szCs w:val="20"/>
        </w:rPr>
        <w:t xml:space="preserve"> </w:t>
      </w:r>
      <w:r w:rsidRPr="00B720AA">
        <w:rPr>
          <w:rFonts w:ascii="Arial" w:hAnsi="Arial" w:cs="Arial"/>
          <w:sz w:val="20"/>
          <w:szCs w:val="20"/>
        </w:rPr>
        <w:t>Trabajo y su Reglamento y, demás disposiciones impartidas por los organismos</w:t>
      </w:r>
      <w:r>
        <w:rPr>
          <w:rFonts w:ascii="Arial" w:hAnsi="Arial" w:cs="Arial"/>
          <w:sz w:val="20"/>
          <w:szCs w:val="20"/>
        </w:rPr>
        <w:t xml:space="preserve"> </w:t>
      </w:r>
      <w:r w:rsidRPr="00B720AA">
        <w:rPr>
          <w:rFonts w:ascii="Arial" w:hAnsi="Arial" w:cs="Arial"/>
          <w:sz w:val="20"/>
          <w:szCs w:val="20"/>
        </w:rPr>
        <w:t>encargados de la normativa laboral que rige al sector público.</w:t>
      </w:r>
    </w:p>
    <w:p w14:paraId="1D049DC1" w14:textId="77777777" w:rsidR="001907D7" w:rsidRPr="00B720AA" w:rsidRDefault="001907D7" w:rsidP="001907D7">
      <w:pPr>
        <w:rPr>
          <w:rFonts w:ascii="Arial" w:hAnsi="Arial" w:cs="Arial"/>
          <w:sz w:val="20"/>
          <w:szCs w:val="20"/>
        </w:rPr>
      </w:pPr>
    </w:p>
    <w:p w14:paraId="5524C9DB" w14:textId="1DF0DC9D" w:rsidR="001907D7" w:rsidRDefault="001907D7" w:rsidP="001907D7">
      <w:pPr>
        <w:jc w:val="both"/>
        <w:rPr>
          <w:rFonts w:ascii="Arial" w:hAnsi="Arial" w:cs="Arial"/>
          <w:sz w:val="20"/>
          <w:szCs w:val="20"/>
        </w:rPr>
      </w:pPr>
      <w:r w:rsidRPr="00B720AA">
        <w:rPr>
          <w:rFonts w:ascii="Arial" w:hAnsi="Arial" w:cs="Arial"/>
          <w:sz w:val="20"/>
          <w:szCs w:val="20"/>
        </w:rPr>
        <w:t>Para lo demás se tomará en cuenta las disposiciones contempladas en Ordenanzas y</w:t>
      </w:r>
      <w:r>
        <w:rPr>
          <w:rFonts w:ascii="Arial" w:hAnsi="Arial" w:cs="Arial"/>
          <w:sz w:val="20"/>
          <w:szCs w:val="20"/>
        </w:rPr>
        <w:t xml:space="preserve"> </w:t>
      </w:r>
      <w:r w:rsidRPr="00B720AA">
        <w:rPr>
          <w:rFonts w:ascii="Arial" w:hAnsi="Arial" w:cs="Arial"/>
          <w:sz w:val="20"/>
          <w:szCs w:val="20"/>
        </w:rPr>
        <w:t>Leyes de la materia, especialmente las disposiciones de Código Orgánico de</w:t>
      </w:r>
      <w:r>
        <w:rPr>
          <w:rFonts w:ascii="Arial" w:hAnsi="Arial" w:cs="Arial"/>
          <w:sz w:val="20"/>
          <w:szCs w:val="20"/>
        </w:rPr>
        <w:t xml:space="preserve"> </w:t>
      </w:r>
      <w:r w:rsidRPr="00B720AA">
        <w:rPr>
          <w:rFonts w:ascii="Arial" w:hAnsi="Arial" w:cs="Arial"/>
          <w:sz w:val="20"/>
          <w:szCs w:val="20"/>
        </w:rPr>
        <w:t xml:space="preserve">Organización Territorial </w:t>
      </w:r>
      <w:r w:rsidRPr="00B720AA">
        <w:rPr>
          <w:rFonts w:ascii="Arial" w:hAnsi="Arial" w:cs="Arial"/>
          <w:sz w:val="20"/>
          <w:szCs w:val="20"/>
        </w:rPr>
        <w:lastRenderedPageBreak/>
        <w:t>COOTAD, el Código Orgánico de Planificación y Finanzas</w:t>
      </w:r>
      <w:r>
        <w:rPr>
          <w:rFonts w:ascii="Arial" w:hAnsi="Arial" w:cs="Arial"/>
          <w:sz w:val="20"/>
          <w:szCs w:val="20"/>
        </w:rPr>
        <w:t xml:space="preserve"> </w:t>
      </w:r>
      <w:r w:rsidRPr="00B720AA">
        <w:rPr>
          <w:rFonts w:ascii="Arial" w:hAnsi="Arial" w:cs="Arial"/>
          <w:sz w:val="20"/>
          <w:szCs w:val="20"/>
        </w:rPr>
        <w:t>Públicas COPLAFIP y su</w:t>
      </w:r>
      <w:r>
        <w:rPr>
          <w:rFonts w:ascii="Arial" w:hAnsi="Arial" w:cs="Arial"/>
          <w:sz w:val="20"/>
          <w:szCs w:val="20"/>
        </w:rPr>
        <w:t xml:space="preserve"> </w:t>
      </w:r>
      <w:r w:rsidRPr="00B720AA">
        <w:rPr>
          <w:rFonts w:ascii="Arial" w:hAnsi="Arial" w:cs="Arial"/>
          <w:sz w:val="20"/>
          <w:szCs w:val="20"/>
        </w:rPr>
        <w:t>reglamento, Ley del Sistema Nacional de Contratación</w:t>
      </w:r>
      <w:r>
        <w:rPr>
          <w:rFonts w:ascii="Arial" w:hAnsi="Arial" w:cs="Arial"/>
          <w:sz w:val="20"/>
          <w:szCs w:val="20"/>
        </w:rPr>
        <w:t xml:space="preserve"> </w:t>
      </w:r>
      <w:r w:rsidRPr="00B720AA">
        <w:rPr>
          <w:rFonts w:ascii="Arial" w:hAnsi="Arial" w:cs="Arial"/>
          <w:sz w:val="20"/>
          <w:szCs w:val="20"/>
        </w:rPr>
        <w:t>Pública y su Reglamento, Ley Orgánica de la Contraloría General del Estado y Normas</w:t>
      </w:r>
      <w:r>
        <w:rPr>
          <w:rFonts w:ascii="Arial" w:hAnsi="Arial" w:cs="Arial"/>
          <w:sz w:val="20"/>
          <w:szCs w:val="20"/>
        </w:rPr>
        <w:t xml:space="preserve"> </w:t>
      </w:r>
      <w:r w:rsidRPr="00B720AA">
        <w:rPr>
          <w:rFonts w:ascii="Arial" w:hAnsi="Arial" w:cs="Arial"/>
          <w:sz w:val="20"/>
          <w:szCs w:val="20"/>
        </w:rPr>
        <w:t>Técnicas</w:t>
      </w:r>
      <w:r>
        <w:rPr>
          <w:rFonts w:ascii="Arial" w:hAnsi="Arial" w:cs="Arial"/>
          <w:sz w:val="20"/>
          <w:szCs w:val="20"/>
        </w:rPr>
        <w:t xml:space="preserve">, </w:t>
      </w:r>
      <w:r w:rsidRPr="00B720AA">
        <w:rPr>
          <w:rFonts w:ascii="Arial" w:hAnsi="Arial" w:cs="Arial"/>
          <w:sz w:val="20"/>
          <w:szCs w:val="20"/>
        </w:rPr>
        <w:t>así como también del Presupuesto General del Estado.</w:t>
      </w:r>
    </w:p>
    <w:p w14:paraId="7F60C11A" w14:textId="77777777" w:rsidR="001907D7" w:rsidRPr="00B720AA" w:rsidRDefault="001907D7" w:rsidP="001907D7">
      <w:pPr>
        <w:jc w:val="both"/>
        <w:rPr>
          <w:rFonts w:ascii="Arial" w:hAnsi="Arial" w:cs="Arial"/>
          <w:sz w:val="20"/>
          <w:szCs w:val="20"/>
        </w:rPr>
      </w:pPr>
    </w:p>
    <w:p w14:paraId="3DDD0DE3" w14:textId="7C0FB6CA" w:rsidR="001907D7" w:rsidRPr="00B720AA" w:rsidRDefault="001907D7" w:rsidP="001907D7">
      <w:pPr>
        <w:jc w:val="both"/>
        <w:rPr>
          <w:rFonts w:ascii="Arial" w:hAnsi="Arial" w:cs="Arial"/>
          <w:sz w:val="20"/>
          <w:szCs w:val="20"/>
        </w:rPr>
      </w:pPr>
      <w:r w:rsidRPr="00B720AA">
        <w:rPr>
          <w:rFonts w:ascii="Arial" w:hAnsi="Arial" w:cs="Arial"/>
          <w:sz w:val="20"/>
          <w:szCs w:val="20"/>
        </w:rPr>
        <w:t>La estructura y concepto de las Partidas presupuestarias de Gastos al igual que de los</w:t>
      </w:r>
      <w:r>
        <w:rPr>
          <w:rFonts w:ascii="Arial" w:hAnsi="Arial" w:cs="Arial"/>
          <w:sz w:val="20"/>
          <w:szCs w:val="20"/>
        </w:rPr>
        <w:t xml:space="preserve"> </w:t>
      </w:r>
      <w:r w:rsidRPr="00B720AA">
        <w:rPr>
          <w:rFonts w:ascii="Arial" w:hAnsi="Arial" w:cs="Arial"/>
          <w:sz w:val="20"/>
          <w:szCs w:val="20"/>
        </w:rPr>
        <w:t>Ingresos, se rigen al nuevo Clasificador Presupuestario de Ingresos y Egresos del Sector</w:t>
      </w:r>
      <w:r>
        <w:rPr>
          <w:rFonts w:ascii="Arial" w:hAnsi="Arial" w:cs="Arial"/>
          <w:sz w:val="20"/>
          <w:szCs w:val="20"/>
        </w:rPr>
        <w:t xml:space="preserve"> </w:t>
      </w:r>
      <w:r w:rsidRPr="00B720AA">
        <w:rPr>
          <w:rFonts w:ascii="Arial" w:hAnsi="Arial" w:cs="Arial"/>
          <w:sz w:val="20"/>
          <w:szCs w:val="20"/>
        </w:rPr>
        <w:t>Público</w:t>
      </w:r>
      <w:r w:rsidRPr="00B1601B">
        <w:rPr>
          <w:rFonts w:ascii="Arial" w:hAnsi="Arial" w:cs="Arial"/>
          <w:sz w:val="20"/>
          <w:szCs w:val="20"/>
        </w:rPr>
        <w:t>, actualizado al 5 de</w:t>
      </w:r>
      <w:r w:rsidRPr="001A236B">
        <w:rPr>
          <w:rFonts w:ascii="Arial" w:hAnsi="Arial" w:cs="Arial"/>
          <w:sz w:val="20"/>
          <w:szCs w:val="20"/>
        </w:rPr>
        <w:t xml:space="preserve"> </w:t>
      </w:r>
      <w:r w:rsidR="00B1601B">
        <w:rPr>
          <w:rFonts w:ascii="Arial" w:hAnsi="Arial" w:cs="Arial"/>
          <w:sz w:val="20"/>
          <w:szCs w:val="20"/>
        </w:rPr>
        <w:t>febrero</w:t>
      </w:r>
      <w:r w:rsidRPr="001A236B">
        <w:rPr>
          <w:rFonts w:ascii="Arial" w:hAnsi="Arial" w:cs="Arial"/>
          <w:sz w:val="20"/>
          <w:szCs w:val="20"/>
        </w:rPr>
        <w:t xml:space="preserve"> del 202</w:t>
      </w:r>
      <w:r w:rsidR="001A236B" w:rsidRPr="001A236B">
        <w:rPr>
          <w:rFonts w:ascii="Arial" w:hAnsi="Arial" w:cs="Arial"/>
          <w:sz w:val="20"/>
          <w:szCs w:val="20"/>
        </w:rPr>
        <w:t>5</w:t>
      </w:r>
      <w:r w:rsidRPr="001A236B">
        <w:rPr>
          <w:rFonts w:ascii="Arial" w:hAnsi="Arial" w:cs="Arial"/>
          <w:sz w:val="20"/>
          <w:szCs w:val="20"/>
        </w:rPr>
        <w:t>.</w:t>
      </w:r>
    </w:p>
    <w:p w14:paraId="2671E4F7" w14:textId="77777777" w:rsidR="00B1601B" w:rsidRDefault="00B1601B" w:rsidP="001907D7">
      <w:pPr>
        <w:jc w:val="both"/>
        <w:rPr>
          <w:rFonts w:ascii="Arial" w:hAnsi="Arial" w:cs="Arial"/>
          <w:b/>
          <w:sz w:val="20"/>
          <w:szCs w:val="20"/>
        </w:rPr>
      </w:pPr>
    </w:p>
    <w:p w14:paraId="646A98A7" w14:textId="304D7442" w:rsidR="001907D7" w:rsidRPr="004363CC" w:rsidRDefault="001907D7" w:rsidP="001907D7">
      <w:pPr>
        <w:jc w:val="both"/>
        <w:rPr>
          <w:rFonts w:ascii="Arial" w:hAnsi="Arial" w:cs="Arial"/>
          <w:b/>
          <w:sz w:val="20"/>
          <w:szCs w:val="20"/>
        </w:rPr>
      </w:pPr>
      <w:r w:rsidRPr="004363CC">
        <w:rPr>
          <w:rFonts w:ascii="Arial" w:hAnsi="Arial" w:cs="Arial"/>
          <w:b/>
          <w:sz w:val="20"/>
          <w:szCs w:val="20"/>
        </w:rPr>
        <w:t>CLASIFICACIÓN DE LOS EGRESOS</w:t>
      </w:r>
    </w:p>
    <w:p w14:paraId="686F1AAE" w14:textId="77777777" w:rsidR="001907D7" w:rsidRPr="00B720AA" w:rsidRDefault="001907D7" w:rsidP="001907D7">
      <w:pPr>
        <w:jc w:val="both"/>
        <w:rPr>
          <w:rFonts w:ascii="Arial" w:hAnsi="Arial" w:cs="Arial"/>
          <w:sz w:val="20"/>
          <w:szCs w:val="20"/>
        </w:rPr>
      </w:pPr>
    </w:p>
    <w:p w14:paraId="095F6127" w14:textId="77777777" w:rsidR="001907D7" w:rsidRDefault="001907D7" w:rsidP="001907D7">
      <w:pPr>
        <w:jc w:val="both"/>
        <w:rPr>
          <w:rFonts w:ascii="Arial" w:hAnsi="Arial" w:cs="Arial"/>
          <w:sz w:val="20"/>
          <w:szCs w:val="20"/>
        </w:rPr>
      </w:pPr>
      <w:r w:rsidRPr="00B720AA">
        <w:rPr>
          <w:rFonts w:ascii="Arial" w:hAnsi="Arial" w:cs="Arial"/>
          <w:sz w:val="20"/>
          <w:szCs w:val="20"/>
        </w:rPr>
        <w:t>EGRESOS CORRIENTES (51 y 53): Son gastos destinados a la adquisición de</w:t>
      </w:r>
      <w:r>
        <w:rPr>
          <w:rFonts w:ascii="Arial" w:hAnsi="Arial" w:cs="Arial"/>
          <w:sz w:val="20"/>
          <w:szCs w:val="20"/>
        </w:rPr>
        <w:t xml:space="preserve"> </w:t>
      </w:r>
      <w:r w:rsidRPr="00B720AA">
        <w:rPr>
          <w:rFonts w:ascii="Arial" w:hAnsi="Arial" w:cs="Arial"/>
          <w:sz w:val="20"/>
          <w:szCs w:val="20"/>
        </w:rPr>
        <w:t>bienes y servicios para el desarrollo de las actividades administrativas y corresponden</w:t>
      </w:r>
      <w:r>
        <w:rPr>
          <w:rFonts w:ascii="Arial" w:hAnsi="Arial" w:cs="Arial"/>
          <w:sz w:val="20"/>
          <w:szCs w:val="20"/>
        </w:rPr>
        <w:t xml:space="preserve"> </w:t>
      </w:r>
      <w:r w:rsidRPr="00B720AA">
        <w:rPr>
          <w:rFonts w:ascii="Arial" w:hAnsi="Arial" w:cs="Arial"/>
          <w:sz w:val="20"/>
          <w:szCs w:val="20"/>
        </w:rPr>
        <w:t>a Remuneraciones, Bienes y Servicios de Consumo, Prestaciones a la</w:t>
      </w:r>
      <w:r>
        <w:rPr>
          <w:rFonts w:ascii="Arial" w:hAnsi="Arial" w:cs="Arial"/>
          <w:sz w:val="20"/>
          <w:szCs w:val="20"/>
        </w:rPr>
        <w:t xml:space="preserve"> </w:t>
      </w:r>
      <w:r w:rsidRPr="00B720AA">
        <w:rPr>
          <w:rFonts w:ascii="Arial" w:hAnsi="Arial" w:cs="Arial"/>
          <w:sz w:val="20"/>
          <w:szCs w:val="20"/>
        </w:rPr>
        <w:t>Seguridad Social, Transferencias Corrientes y otros</w:t>
      </w:r>
      <w:r>
        <w:rPr>
          <w:rFonts w:ascii="Arial" w:hAnsi="Arial" w:cs="Arial"/>
          <w:sz w:val="20"/>
          <w:szCs w:val="20"/>
        </w:rPr>
        <w:t>.</w:t>
      </w:r>
    </w:p>
    <w:p w14:paraId="2B1EC3C6" w14:textId="77777777" w:rsidR="001907D7" w:rsidRPr="00B720AA" w:rsidRDefault="001907D7" w:rsidP="001907D7">
      <w:pPr>
        <w:jc w:val="both"/>
        <w:rPr>
          <w:rFonts w:ascii="Arial" w:hAnsi="Arial" w:cs="Arial"/>
          <w:sz w:val="20"/>
          <w:szCs w:val="20"/>
        </w:rPr>
      </w:pPr>
    </w:p>
    <w:p w14:paraId="56495C05" w14:textId="77777777" w:rsidR="001907D7" w:rsidRDefault="001907D7" w:rsidP="001907D7">
      <w:pPr>
        <w:jc w:val="both"/>
        <w:rPr>
          <w:rFonts w:ascii="Arial" w:hAnsi="Arial" w:cs="Arial"/>
          <w:sz w:val="20"/>
          <w:szCs w:val="20"/>
        </w:rPr>
      </w:pPr>
      <w:r w:rsidRPr="00B720AA">
        <w:rPr>
          <w:rFonts w:ascii="Arial" w:hAnsi="Arial" w:cs="Arial"/>
          <w:sz w:val="20"/>
          <w:szCs w:val="20"/>
        </w:rPr>
        <w:t>EGRESOS FINANCIEROS (56): Constituyen las asignaciones para cubrir</w:t>
      </w:r>
      <w:r>
        <w:rPr>
          <w:rFonts w:ascii="Arial" w:hAnsi="Arial" w:cs="Arial"/>
          <w:sz w:val="20"/>
          <w:szCs w:val="20"/>
        </w:rPr>
        <w:t xml:space="preserve"> </w:t>
      </w:r>
      <w:r w:rsidRPr="00B720AA">
        <w:rPr>
          <w:rFonts w:ascii="Arial" w:hAnsi="Arial" w:cs="Arial"/>
          <w:sz w:val="20"/>
          <w:szCs w:val="20"/>
        </w:rPr>
        <w:t>intereses,</w:t>
      </w:r>
      <w:r>
        <w:rPr>
          <w:rFonts w:ascii="Arial" w:hAnsi="Arial" w:cs="Arial"/>
          <w:sz w:val="20"/>
          <w:szCs w:val="20"/>
        </w:rPr>
        <w:t xml:space="preserve"> </w:t>
      </w:r>
      <w:r w:rsidRPr="00B720AA">
        <w:rPr>
          <w:rFonts w:ascii="Arial" w:hAnsi="Arial" w:cs="Arial"/>
          <w:sz w:val="20"/>
          <w:szCs w:val="20"/>
        </w:rPr>
        <w:t>comisiones y otros cargos de la Deuda Pública.</w:t>
      </w:r>
    </w:p>
    <w:p w14:paraId="575C0488" w14:textId="77777777" w:rsidR="001907D7" w:rsidRPr="00B720AA" w:rsidRDefault="001907D7" w:rsidP="001907D7">
      <w:pPr>
        <w:rPr>
          <w:rFonts w:ascii="Arial" w:hAnsi="Arial" w:cs="Arial"/>
          <w:sz w:val="20"/>
          <w:szCs w:val="20"/>
        </w:rPr>
      </w:pPr>
    </w:p>
    <w:p w14:paraId="0026B1A6" w14:textId="77777777" w:rsidR="001907D7" w:rsidRDefault="001907D7" w:rsidP="001907D7">
      <w:pPr>
        <w:jc w:val="both"/>
        <w:rPr>
          <w:rFonts w:ascii="Arial" w:hAnsi="Arial" w:cs="Arial"/>
          <w:sz w:val="20"/>
          <w:szCs w:val="20"/>
        </w:rPr>
      </w:pPr>
      <w:r w:rsidRPr="00B720AA">
        <w:rPr>
          <w:rFonts w:ascii="Arial" w:hAnsi="Arial" w:cs="Arial"/>
          <w:sz w:val="20"/>
          <w:szCs w:val="20"/>
        </w:rPr>
        <w:t>EGRESOS DE INVERSIÓN (70): Cubren las actividades operacionales y proyectos,</w:t>
      </w:r>
      <w:r>
        <w:rPr>
          <w:rFonts w:ascii="Arial" w:hAnsi="Arial" w:cs="Arial"/>
          <w:sz w:val="20"/>
          <w:szCs w:val="20"/>
        </w:rPr>
        <w:t xml:space="preserve"> </w:t>
      </w:r>
      <w:r w:rsidRPr="00B720AA">
        <w:rPr>
          <w:rFonts w:ascii="Arial" w:hAnsi="Arial" w:cs="Arial"/>
          <w:sz w:val="20"/>
          <w:szCs w:val="20"/>
        </w:rPr>
        <w:t>dentro de este grupo se incluyen los gastos en bienes y servicios para la inversión, obras</w:t>
      </w:r>
      <w:r>
        <w:rPr>
          <w:rFonts w:ascii="Arial" w:hAnsi="Arial" w:cs="Arial"/>
          <w:sz w:val="20"/>
          <w:szCs w:val="20"/>
        </w:rPr>
        <w:t xml:space="preserve"> </w:t>
      </w:r>
      <w:r w:rsidRPr="00B720AA">
        <w:rPr>
          <w:rFonts w:ascii="Arial" w:hAnsi="Arial" w:cs="Arial"/>
          <w:sz w:val="20"/>
          <w:szCs w:val="20"/>
        </w:rPr>
        <w:t>públicas y transferencias para inversión</w:t>
      </w:r>
      <w:r>
        <w:rPr>
          <w:rFonts w:ascii="Arial" w:hAnsi="Arial" w:cs="Arial"/>
          <w:sz w:val="20"/>
          <w:szCs w:val="20"/>
        </w:rPr>
        <w:t>,</w:t>
      </w:r>
      <w:r w:rsidRPr="00B720AA">
        <w:rPr>
          <w:rFonts w:ascii="Arial" w:hAnsi="Arial" w:cs="Arial"/>
          <w:sz w:val="20"/>
          <w:szCs w:val="20"/>
        </w:rPr>
        <w:t xml:space="preserve"> egreso en</w:t>
      </w:r>
      <w:r>
        <w:rPr>
          <w:rFonts w:ascii="Arial" w:hAnsi="Arial" w:cs="Arial"/>
          <w:sz w:val="20"/>
          <w:szCs w:val="20"/>
        </w:rPr>
        <w:t xml:space="preserve"> </w:t>
      </w:r>
      <w:r w:rsidRPr="00B720AA">
        <w:rPr>
          <w:rFonts w:ascii="Arial" w:hAnsi="Arial" w:cs="Arial"/>
          <w:sz w:val="20"/>
          <w:szCs w:val="20"/>
        </w:rPr>
        <w:t>personal para la inversión en programas de carácter social, construcción y</w:t>
      </w:r>
      <w:r>
        <w:rPr>
          <w:rFonts w:ascii="Arial" w:hAnsi="Arial" w:cs="Arial"/>
          <w:sz w:val="20"/>
          <w:szCs w:val="20"/>
        </w:rPr>
        <w:t xml:space="preserve"> </w:t>
      </w:r>
      <w:r w:rsidRPr="00B720AA">
        <w:rPr>
          <w:rFonts w:ascii="Arial" w:hAnsi="Arial" w:cs="Arial"/>
          <w:sz w:val="20"/>
          <w:szCs w:val="20"/>
        </w:rPr>
        <w:t>mantenimiento de la obra pública y la prestación de servicios básicos.</w:t>
      </w:r>
    </w:p>
    <w:p w14:paraId="6779D16B" w14:textId="77777777" w:rsidR="001907D7" w:rsidRDefault="001907D7" w:rsidP="001907D7">
      <w:pPr>
        <w:jc w:val="both"/>
        <w:rPr>
          <w:rFonts w:ascii="Arial" w:hAnsi="Arial" w:cs="Arial"/>
          <w:sz w:val="20"/>
          <w:szCs w:val="20"/>
        </w:rPr>
      </w:pPr>
    </w:p>
    <w:p w14:paraId="4763E4D7" w14:textId="77777777" w:rsidR="001907D7" w:rsidRDefault="001907D7" w:rsidP="001907D7">
      <w:pPr>
        <w:jc w:val="both"/>
        <w:rPr>
          <w:rFonts w:ascii="Arial" w:hAnsi="Arial" w:cs="Arial"/>
          <w:sz w:val="20"/>
          <w:szCs w:val="20"/>
        </w:rPr>
      </w:pPr>
      <w:r w:rsidRPr="0034566A">
        <w:rPr>
          <w:rFonts w:ascii="Arial" w:hAnsi="Arial" w:cs="Arial"/>
          <w:sz w:val="20"/>
          <w:szCs w:val="20"/>
        </w:rPr>
        <w:t>EGRESOS DE CAPITAL (84): Incluye los recursos destinados a la adquisición de</w:t>
      </w:r>
      <w:r>
        <w:rPr>
          <w:rFonts w:ascii="Arial" w:hAnsi="Arial" w:cs="Arial"/>
          <w:sz w:val="20"/>
          <w:szCs w:val="20"/>
        </w:rPr>
        <w:t xml:space="preserve"> </w:t>
      </w:r>
      <w:r w:rsidRPr="0034566A">
        <w:rPr>
          <w:rFonts w:ascii="Arial" w:hAnsi="Arial" w:cs="Arial"/>
          <w:sz w:val="20"/>
          <w:szCs w:val="20"/>
        </w:rPr>
        <w:t>bienes de larga duración, transacciones en títulos y valores y transferencias de capital.</w:t>
      </w:r>
    </w:p>
    <w:p w14:paraId="5E4EF4B4" w14:textId="77777777" w:rsidR="001907D7" w:rsidRPr="0034566A" w:rsidRDefault="001907D7" w:rsidP="001907D7">
      <w:pPr>
        <w:jc w:val="both"/>
        <w:rPr>
          <w:rFonts w:ascii="Arial" w:hAnsi="Arial" w:cs="Arial"/>
          <w:sz w:val="20"/>
          <w:szCs w:val="20"/>
        </w:rPr>
      </w:pPr>
    </w:p>
    <w:p w14:paraId="02FD28DF" w14:textId="77777777" w:rsidR="00846E04" w:rsidRDefault="001907D7" w:rsidP="001907D7">
      <w:pPr>
        <w:jc w:val="both"/>
        <w:rPr>
          <w:rFonts w:ascii="Arial" w:hAnsi="Arial" w:cs="Arial"/>
          <w:sz w:val="20"/>
          <w:szCs w:val="20"/>
        </w:rPr>
      </w:pPr>
      <w:r w:rsidRPr="0034566A">
        <w:rPr>
          <w:rFonts w:ascii="Arial" w:hAnsi="Arial" w:cs="Arial"/>
          <w:sz w:val="20"/>
          <w:szCs w:val="20"/>
        </w:rPr>
        <w:t>APLICACIÓN DEL FINANCIAMIENTO (9): Constituyen los recursos destinados</w:t>
      </w:r>
      <w:r>
        <w:rPr>
          <w:rFonts w:ascii="Arial" w:hAnsi="Arial" w:cs="Arial"/>
          <w:sz w:val="20"/>
          <w:szCs w:val="20"/>
        </w:rPr>
        <w:t xml:space="preserve"> </w:t>
      </w:r>
      <w:r w:rsidRPr="0034566A">
        <w:rPr>
          <w:rFonts w:ascii="Arial" w:hAnsi="Arial" w:cs="Arial"/>
          <w:sz w:val="20"/>
          <w:szCs w:val="20"/>
        </w:rPr>
        <w:t>al pago de la deuda, comprende la amortización de la deuda pública interna y otras</w:t>
      </w:r>
      <w:r>
        <w:rPr>
          <w:rFonts w:ascii="Arial" w:hAnsi="Arial" w:cs="Arial"/>
          <w:sz w:val="20"/>
          <w:szCs w:val="20"/>
        </w:rPr>
        <w:t xml:space="preserve"> </w:t>
      </w:r>
      <w:r w:rsidRPr="0034566A">
        <w:rPr>
          <w:rFonts w:ascii="Arial" w:hAnsi="Arial" w:cs="Arial"/>
          <w:sz w:val="20"/>
          <w:szCs w:val="20"/>
        </w:rPr>
        <w:t>obligaciones con proveedores, contratistas y servidores públicos</w:t>
      </w:r>
      <w:r>
        <w:rPr>
          <w:rFonts w:ascii="Arial" w:hAnsi="Arial" w:cs="Arial"/>
          <w:sz w:val="20"/>
          <w:szCs w:val="20"/>
        </w:rPr>
        <w:t>.</w:t>
      </w:r>
    </w:p>
    <w:p w14:paraId="6BEE4C15" w14:textId="65A48D0D" w:rsidR="00846E04" w:rsidRDefault="00846E04" w:rsidP="001907D7">
      <w:pPr>
        <w:jc w:val="both"/>
        <w:rPr>
          <w:rFonts w:ascii="Arial" w:hAnsi="Arial" w:cs="Arial"/>
          <w:sz w:val="20"/>
          <w:szCs w:val="20"/>
        </w:rPr>
      </w:pPr>
    </w:p>
    <w:p w14:paraId="733745EB" w14:textId="5D8B359A" w:rsidR="00846E04" w:rsidRDefault="00846E04" w:rsidP="001907D7">
      <w:pPr>
        <w:jc w:val="both"/>
        <w:rPr>
          <w:rFonts w:ascii="Arial" w:hAnsi="Arial" w:cs="Arial"/>
          <w:b/>
          <w:sz w:val="20"/>
          <w:szCs w:val="20"/>
        </w:rPr>
      </w:pPr>
    </w:p>
    <w:p w14:paraId="020DFB4F" w14:textId="5B5F5470" w:rsidR="001907D7" w:rsidRPr="004363CC" w:rsidRDefault="001907D7" w:rsidP="001907D7">
      <w:pPr>
        <w:jc w:val="both"/>
        <w:rPr>
          <w:rFonts w:ascii="Arial" w:hAnsi="Arial" w:cs="Arial"/>
          <w:sz w:val="20"/>
          <w:szCs w:val="20"/>
        </w:rPr>
      </w:pPr>
      <w:r w:rsidRPr="004363CC">
        <w:rPr>
          <w:rFonts w:ascii="Arial" w:hAnsi="Arial" w:cs="Arial"/>
          <w:b/>
          <w:sz w:val="20"/>
          <w:szCs w:val="20"/>
        </w:rPr>
        <w:t>Art. 2.-</w:t>
      </w:r>
      <w:r w:rsidRPr="004363CC">
        <w:rPr>
          <w:rFonts w:ascii="Arial" w:hAnsi="Arial" w:cs="Arial"/>
          <w:sz w:val="20"/>
          <w:szCs w:val="20"/>
        </w:rPr>
        <w:t xml:space="preserve"> Incorpórense los anexos contenidos en la presente Ordenanza, como parte</w:t>
      </w:r>
      <w:r>
        <w:rPr>
          <w:rFonts w:ascii="Arial" w:hAnsi="Arial" w:cs="Arial"/>
          <w:sz w:val="20"/>
          <w:szCs w:val="20"/>
        </w:rPr>
        <w:t xml:space="preserve"> </w:t>
      </w:r>
      <w:r w:rsidRPr="004363CC">
        <w:rPr>
          <w:rFonts w:ascii="Arial" w:hAnsi="Arial" w:cs="Arial"/>
          <w:sz w:val="20"/>
          <w:szCs w:val="20"/>
        </w:rPr>
        <w:t>integrante del Presupuesto para el Ejercicio Económico 202</w:t>
      </w:r>
      <w:r w:rsidR="00846E04">
        <w:rPr>
          <w:rFonts w:ascii="Arial" w:hAnsi="Arial" w:cs="Arial"/>
          <w:sz w:val="20"/>
          <w:szCs w:val="20"/>
        </w:rPr>
        <w:t>6</w:t>
      </w:r>
      <w:r w:rsidRPr="004363CC">
        <w:rPr>
          <w:rFonts w:ascii="Arial" w:hAnsi="Arial" w:cs="Arial"/>
          <w:sz w:val="20"/>
          <w:szCs w:val="20"/>
        </w:rPr>
        <w:t xml:space="preserve"> del Gobierno Autónomo</w:t>
      </w:r>
      <w:r>
        <w:rPr>
          <w:rFonts w:ascii="Arial" w:hAnsi="Arial" w:cs="Arial"/>
          <w:sz w:val="20"/>
          <w:szCs w:val="20"/>
        </w:rPr>
        <w:t xml:space="preserve"> </w:t>
      </w:r>
      <w:r w:rsidRPr="004363CC">
        <w:rPr>
          <w:rFonts w:ascii="Arial" w:hAnsi="Arial" w:cs="Arial"/>
          <w:sz w:val="20"/>
          <w:szCs w:val="20"/>
        </w:rPr>
        <w:t xml:space="preserve">Descentralizado Municipal del Cantón </w:t>
      </w:r>
      <w:r>
        <w:rPr>
          <w:rFonts w:ascii="Arial" w:hAnsi="Arial" w:cs="Arial"/>
          <w:sz w:val="20"/>
          <w:szCs w:val="20"/>
        </w:rPr>
        <w:t>La Joya de los Sachas</w:t>
      </w:r>
      <w:r w:rsidRPr="004363CC">
        <w:rPr>
          <w:rFonts w:ascii="Arial" w:hAnsi="Arial" w:cs="Arial"/>
          <w:sz w:val="20"/>
          <w:szCs w:val="20"/>
        </w:rPr>
        <w:t>.</w:t>
      </w:r>
    </w:p>
    <w:p w14:paraId="6D6ECA1B" w14:textId="77777777" w:rsidR="001907D7" w:rsidRDefault="001907D7" w:rsidP="001907D7">
      <w:pPr>
        <w:jc w:val="both"/>
        <w:rPr>
          <w:rFonts w:ascii="Arial" w:hAnsi="Arial" w:cs="Arial"/>
          <w:b/>
          <w:sz w:val="20"/>
          <w:szCs w:val="20"/>
        </w:rPr>
      </w:pPr>
    </w:p>
    <w:p w14:paraId="4E4C67CB" w14:textId="77777777" w:rsidR="001907D7" w:rsidRPr="004363CC" w:rsidRDefault="001907D7" w:rsidP="001907D7">
      <w:pPr>
        <w:rPr>
          <w:rFonts w:ascii="Arial" w:hAnsi="Arial" w:cs="Arial"/>
          <w:b/>
          <w:sz w:val="20"/>
          <w:szCs w:val="20"/>
        </w:rPr>
      </w:pPr>
      <w:r>
        <w:rPr>
          <w:rFonts w:ascii="Arial" w:hAnsi="Arial" w:cs="Arial"/>
          <w:b/>
          <w:sz w:val="20"/>
          <w:szCs w:val="20"/>
        </w:rPr>
        <w:t>D</w:t>
      </w:r>
      <w:r w:rsidRPr="004363CC">
        <w:rPr>
          <w:rFonts w:ascii="Arial" w:hAnsi="Arial" w:cs="Arial"/>
          <w:b/>
          <w:sz w:val="20"/>
          <w:szCs w:val="20"/>
        </w:rPr>
        <w:t>ISPOSICIONES GENERALES:</w:t>
      </w:r>
    </w:p>
    <w:p w14:paraId="6436BC92" w14:textId="77777777" w:rsidR="001907D7" w:rsidRDefault="001907D7" w:rsidP="001907D7">
      <w:pPr>
        <w:rPr>
          <w:rFonts w:ascii="Arial" w:hAnsi="Arial" w:cs="Arial"/>
          <w:b/>
          <w:sz w:val="20"/>
          <w:szCs w:val="20"/>
        </w:rPr>
      </w:pPr>
    </w:p>
    <w:p w14:paraId="22ED2779" w14:textId="77777777" w:rsidR="001907D7" w:rsidRDefault="001907D7" w:rsidP="001907D7">
      <w:pPr>
        <w:rPr>
          <w:rFonts w:ascii="Arial" w:hAnsi="Arial" w:cs="Arial"/>
          <w:b/>
          <w:sz w:val="20"/>
          <w:szCs w:val="20"/>
        </w:rPr>
      </w:pPr>
      <w:r w:rsidRPr="004363CC">
        <w:rPr>
          <w:rFonts w:ascii="Arial" w:hAnsi="Arial" w:cs="Arial"/>
          <w:b/>
          <w:sz w:val="20"/>
          <w:szCs w:val="20"/>
        </w:rPr>
        <w:t>INGRESOS</w:t>
      </w:r>
    </w:p>
    <w:p w14:paraId="7F101F26" w14:textId="77777777" w:rsidR="001907D7" w:rsidRPr="004363CC" w:rsidRDefault="001907D7" w:rsidP="001907D7">
      <w:pPr>
        <w:ind w:left="284"/>
        <w:rPr>
          <w:rFonts w:ascii="Arial" w:hAnsi="Arial" w:cs="Arial"/>
          <w:b/>
          <w:sz w:val="20"/>
          <w:szCs w:val="20"/>
        </w:rPr>
      </w:pPr>
    </w:p>
    <w:p w14:paraId="2887FEF9" w14:textId="77777777" w:rsidR="001907D7" w:rsidRDefault="001907D7" w:rsidP="001907D7">
      <w:pPr>
        <w:jc w:val="both"/>
        <w:rPr>
          <w:rFonts w:ascii="Arial" w:hAnsi="Arial" w:cs="Arial"/>
          <w:sz w:val="20"/>
          <w:szCs w:val="20"/>
        </w:rPr>
      </w:pPr>
      <w:r w:rsidRPr="004363CC">
        <w:rPr>
          <w:rFonts w:ascii="Arial" w:hAnsi="Arial" w:cs="Arial"/>
          <w:sz w:val="20"/>
          <w:szCs w:val="20"/>
        </w:rPr>
        <w:t>a) La contabilidad se llevará mediante el sistema de valores efectivos en Caja</w:t>
      </w:r>
      <w:r>
        <w:rPr>
          <w:rFonts w:ascii="Arial" w:hAnsi="Arial" w:cs="Arial"/>
          <w:sz w:val="20"/>
          <w:szCs w:val="20"/>
        </w:rPr>
        <w:t xml:space="preserve"> </w:t>
      </w:r>
      <w:r w:rsidRPr="004363CC">
        <w:rPr>
          <w:rFonts w:ascii="Arial" w:hAnsi="Arial" w:cs="Arial"/>
          <w:sz w:val="20"/>
          <w:szCs w:val="20"/>
        </w:rPr>
        <w:t>Bancos.</w:t>
      </w:r>
    </w:p>
    <w:p w14:paraId="044D6E34" w14:textId="77777777" w:rsidR="001907D7" w:rsidRPr="004363CC" w:rsidRDefault="001907D7" w:rsidP="001907D7">
      <w:pPr>
        <w:jc w:val="both"/>
        <w:rPr>
          <w:rFonts w:ascii="Arial" w:hAnsi="Arial" w:cs="Arial"/>
          <w:sz w:val="20"/>
          <w:szCs w:val="20"/>
        </w:rPr>
      </w:pPr>
    </w:p>
    <w:p w14:paraId="298968E7" w14:textId="77777777" w:rsidR="001907D7" w:rsidRDefault="001907D7" w:rsidP="001907D7">
      <w:pPr>
        <w:jc w:val="both"/>
        <w:rPr>
          <w:rFonts w:ascii="Arial" w:hAnsi="Arial" w:cs="Arial"/>
          <w:sz w:val="20"/>
          <w:szCs w:val="20"/>
        </w:rPr>
      </w:pPr>
      <w:r w:rsidRPr="004363CC">
        <w:rPr>
          <w:rFonts w:ascii="Arial" w:hAnsi="Arial" w:cs="Arial"/>
          <w:sz w:val="20"/>
          <w:szCs w:val="20"/>
        </w:rPr>
        <w:t>b) Para efectos de la contabilidad presupuestaria el registro de los ingresos se</w:t>
      </w:r>
      <w:r>
        <w:rPr>
          <w:rFonts w:ascii="Arial" w:hAnsi="Arial" w:cs="Arial"/>
          <w:sz w:val="20"/>
          <w:szCs w:val="20"/>
        </w:rPr>
        <w:t xml:space="preserve"> </w:t>
      </w:r>
      <w:r w:rsidRPr="004363CC">
        <w:rPr>
          <w:rFonts w:ascii="Arial" w:hAnsi="Arial" w:cs="Arial"/>
          <w:sz w:val="20"/>
          <w:szCs w:val="20"/>
        </w:rPr>
        <w:t>establecerá con sujeción a cada una de las partidas del presupuesto municipal</w:t>
      </w:r>
      <w:r>
        <w:rPr>
          <w:rFonts w:ascii="Arial" w:hAnsi="Arial" w:cs="Arial"/>
          <w:sz w:val="20"/>
          <w:szCs w:val="20"/>
        </w:rPr>
        <w:t xml:space="preserve"> </w:t>
      </w:r>
      <w:r w:rsidRPr="004363CC">
        <w:rPr>
          <w:rFonts w:ascii="Arial" w:hAnsi="Arial" w:cs="Arial"/>
          <w:sz w:val="20"/>
          <w:szCs w:val="20"/>
        </w:rPr>
        <w:t>vigente.</w:t>
      </w:r>
    </w:p>
    <w:p w14:paraId="178A3F9C" w14:textId="77777777" w:rsidR="001907D7" w:rsidRPr="004363CC" w:rsidRDefault="001907D7" w:rsidP="001907D7">
      <w:pPr>
        <w:jc w:val="both"/>
        <w:rPr>
          <w:rFonts w:ascii="Arial" w:hAnsi="Arial" w:cs="Arial"/>
          <w:sz w:val="20"/>
          <w:szCs w:val="20"/>
        </w:rPr>
      </w:pPr>
    </w:p>
    <w:p w14:paraId="2DB70769" w14:textId="77777777" w:rsidR="001907D7" w:rsidRDefault="001907D7" w:rsidP="001907D7">
      <w:pPr>
        <w:jc w:val="both"/>
        <w:rPr>
          <w:rFonts w:ascii="Arial" w:hAnsi="Arial" w:cs="Arial"/>
          <w:sz w:val="20"/>
          <w:szCs w:val="20"/>
        </w:rPr>
      </w:pPr>
      <w:r w:rsidRPr="004363CC">
        <w:rPr>
          <w:rFonts w:ascii="Arial" w:hAnsi="Arial" w:cs="Arial"/>
          <w:sz w:val="20"/>
          <w:szCs w:val="20"/>
        </w:rPr>
        <w:t>c) Corresponde a la Gestión Financiera la responsabilidad de la ejecución del</w:t>
      </w:r>
      <w:r>
        <w:rPr>
          <w:rFonts w:ascii="Arial" w:hAnsi="Arial" w:cs="Arial"/>
          <w:sz w:val="20"/>
          <w:szCs w:val="20"/>
        </w:rPr>
        <w:t xml:space="preserve"> </w:t>
      </w:r>
      <w:r w:rsidRPr="004363CC">
        <w:rPr>
          <w:rFonts w:ascii="Arial" w:hAnsi="Arial" w:cs="Arial"/>
          <w:sz w:val="20"/>
          <w:szCs w:val="20"/>
        </w:rPr>
        <w:t>presupuesto, implantará los mecanismos adecuados para asegurar un correcto</w:t>
      </w:r>
      <w:r>
        <w:rPr>
          <w:rFonts w:ascii="Arial" w:hAnsi="Arial" w:cs="Arial"/>
          <w:sz w:val="20"/>
          <w:szCs w:val="20"/>
        </w:rPr>
        <w:t xml:space="preserve"> </w:t>
      </w:r>
      <w:r w:rsidRPr="004363CC">
        <w:rPr>
          <w:rFonts w:ascii="Arial" w:hAnsi="Arial" w:cs="Arial"/>
          <w:sz w:val="20"/>
          <w:szCs w:val="20"/>
        </w:rPr>
        <w:t>control interno previo; y, evitar que se incurra en compromisos o gastos que</w:t>
      </w:r>
      <w:r>
        <w:rPr>
          <w:rFonts w:ascii="Arial" w:hAnsi="Arial" w:cs="Arial"/>
          <w:sz w:val="20"/>
          <w:szCs w:val="20"/>
        </w:rPr>
        <w:t xml:space="preserve"> </w:t>
      </w:r>
      <w:r w:rsidRPr="004363CC">
        <w:rPr>
          <w:rFonts w:ascii="Arial" w:hAnsi="Arial" w:cs="Arial"/>
          <w:sz w:val="20"/>
          <w:szCs w:val="20"/>
        </w:rPr>
        <w:t>superen los montos asignados a cada partida presupuestaria</w:t>
      </w:r>
    </w:p>
    <w:p w14:paraId="61A40269" w14:textId="77777777" w:rsidR="001907D7" w:rsidRDefault="001907D7" w:rsidP="001907D7">
      <w:pPr>
        <w:rPr>
          <w:rFonts w:ascii="Arial" w:hAnsi="Arial" w:cs="Arial"/>
          <w:sz w:val="20"/>
          <w:szCs w:val="20"/>
        </w:rPr>
      </w:pPr>
    </w:p>
    <w:p w14:paraId="6BFD69FB" w14:textId="77777777" w:rsidR="001907D7" w:rsidRDefault="001907D7" w:rsidP="001907D7">
      <w:pPr>
        <w:jc w:val="both"/>
        <w:rPr>
          <w:rFonts w:ascii="Arial" w:hAnsi="Arial" w:cs="Arial"/>
          <w:sz w:val="20"/>
          <w:szCs w:val="20"/>
        </w:rPr>
      </w:pPr>
      <w:r>
        <w:rPr>
          <w:rFonts w:ascii="Arial" w:hAnsi="Arial" w:cs="Arial"/>
          <w:sz w:val="20"/>
          <w:szCs w:val="20"/>
        </w:rPr>
        <w:t xml:space="preserve">d) </w:t>
      </w:r>
      <w:r w:rsidRPr="00442A75">
        <w:rPr>
          <w:rFonts w:ascii="Arial" w:hAnsi="Arial" w:cs="Arial"/>
          <w:sz w:val="20"/>
          <w:szCs w:val="20"/>
        </w:rPr>
        <w:t>Para la contabilidad presupuestaria, las cuentas y subcuentas tanto de ingresos</w:t>
      </w:r>
      <w:r>
        <w:rPr>
          <w:rFonts w:ascii="Arial" w:hAnsi="Arial" w:cs="Arial"/>
          <w:sz w:val="20"/>
          <w:szCs w:val="20"/>
        </w:rPr>
        <w:t xml:space="preserve"> </w:t>
      </w:r>
      <w:r w:rsidRPr="00442A75">
        <w:rPr>
          <w:rFonts w:ascii="Arial" w:hAnsi="Arial" w:cs="Arial"/>
          <w:sz w:val="20"/>
          <w:szCs w:val="20"/>
        </w:rPr>
        <w:t>como de egresos se abrirán con sujeción al clasificador de ingresos y gastos</w:t>
      </w:r>
      <w:r>
        <w:rPr>
          <w:rFonts w:ascii="Arial" w:hAnsi="Arial" w:cs="Arial"/>
          <w:sz w:val="20"/>
          <w:szCs w:val="20"/>
        </w:rPr>
        <w:t xml:space="preserve"> </w:t>
      </w:r>
      <w:r w:rsidRPr="00442A75">
        <w:rPr>
          <w:rFonts w:ascii="Arial" w:hAnsi="Arial" w:cs="Arial"/>
          <w:sz w:val="20"/>
          <w:szCs w:val="20"/>
        </w:rPr>
        <w:t>expedido por el Ministerio de Finanzas y publicado en Registro Oficial.</w:t>
      </w:r>
    </w:p>
    <w:p w14:paraId="73D7BB57" w14:textId="77777777" w:rsidR="001907D7" w:rsidRPr="00442A75" w:rsidRDefault="001907D7" w:rsidP="001907D7">
      <w:pPr>
        <w:jc w:val="both"/>
        <w:rPr>
          <w:rFonts w:ascii="Arial" w:hAnsi="Arial" w:cs="Arial"/>
          <w:sz w:val="20"/>
          <w:szCs w:val="20"/>
        </w:rPr>
      </w:pPr>
    </w:p>
    <w:p w14:paraId="33E156D7" w14:textId="77777777" w:rsidR="001B419D" w:rsidRDefault="001B419D" w:rsidP="001907D7">
      <w:pPr>
        <w:jc w:val="both"/>
        <w:rPr>
          <w:rFonts w:ascii="Arial" w:hAnsi="Arial" w:cs="Arial"/>
          <w:sz w:val="20"/>
          <w:szCs w:val="20"/>
        </w:rPr>
      </w:pPr>
    </w:p>
    <w:p w14:paraId="363AEDDF" w14:textId="15B09F70" w:rsidR="001907D7" w:rsidRPr="00442A75" w:rsidRDefault="001907D7" w:rsidP="001907D7">
      <w:pPr>
        <w:jc w:val="both"/>
        <w:rPr>
          <w:rFonts w:ascii="Arial" w:hAnsi="Arial" w:cs="Arial"/>
          <w:sz w:val="20"/>
          <w:szCs w:val="20"/>
        </w:rPr>
      </w:pPr>
      <w:r w:rsidRPr="00442A75">
        <w:rPr>
          <w:rFonts w:ascii="Arial" w:hAnsi="Arial" w:cs="Arial"/>
          <w:sz w:val="20"/>
          <w:szCs w:val="20"/>
        </w:rPr>
        <w:t>e) Prohíbase la utilización o administración de los recursos financieros en forma</w:t>
      </w:r>
      <w:r>
        <w:rPr>
          <w:rFonts w:ascii="Arial" w:hAnsi="Arial" w:cs="Arial"/>
          <w:sz w:val="20"/>
          <w:szCs w:val="20"/>
        </w:rPr>
        <w:t xml:space="preserve"> e</w:t>
      </w:r>
      <w:r w:rsidRPr="00442A75">
        <w:rPr>
          <w:rFonts w:ascii="Arial" w:hAnsi="Arial" w:cs="Arial"/>
          <w:sz w:val="20"/>
          <w:szCs w:val="20"/>
        </w:rPr>
        <w:t>xtrapresupuestaria, por lo tanto, todos los ingresos y los gastos formarán parte</w:t>
      </w:r>
      <w:r>
        <w:rPr>
          <w:rFonts w:ascii="Arial" w:hAnsi="Arial" w:cs="Arial"/>
          <w:sz w:val="20"/>
          <w:szCs w:val="20"/>
        </w:rPr>
        <w:t xml:space="preserve"> </w:t>
      </w:r>
      <w:r w:rsidRPr="00442A75">
        <w:rPr>
          <w:rFonts w:ascii="Arial" w:hAnsi="Arial" w:cs="Arial"/>
          <w:sz w:val="20"/>
          <w:szCs w:val="20"/>
        </w:rPr>
        <w:t>del presupuesto.</w:t>
      </w:r>
    </w:p>
    <w:p w14:paraId="0DC441D5" w14:textId="77777777" w:rsidR="001907D7" w:rsidRDefault="001907D7" w:rsidP="001907D7">
      <w:pPr>
        <w:jc w:val="both"/>
        <w:rPr>
          <w:rFonts w:ascii="Arial" w:hAnsi="Arial" w:cs="Arial"/>
          <w:sz w:val="20"/>
          <w:szCs w:val="20"/>
        </w:rPr>
      </w:pPr>
    </w:p>
    <w:p w14:paraId="3D1E363C" w14:textId="77777777" w:rsidR="001907D7" w:rsidRDefault="001907D7" w:rsidP="001907D7">
      <w:pPr>
        <w:jc w:val="both"/>
        <w:rPr>
          <w:rFonts w:ascii="Arial" w:hAnsi="Arial" w:cs="Arial"/>
          <w:sz w:val="20"/>
          <w:szCs w:val="20"/>
        </w:rPr>
      </w:pPr>
      <w:r w:rsidRPr="00442A75">
        <w:rPr>
          <w:rFonts w:ascii="Arial" w:hAnsi="Arial" w:cs="Arial"/>
          <w:sz w:val="20"/>
          <w:szCs w:val="20"/>
        </w:rPr>
        <w:t>f) El producto de los impuestos municipales de recaudación directa, de</w:t>
      </w:r>
      <w:r>
        <w:rPr>
          <w:rFonts w:ascii="Arial" w:hAnsi="Arial" w:cs="Arial"/>
          <w:sz w:val="20"/>
          <w:szCs w:val="20"/>
        </w:rPr>
        <w:t xml:space="preserve"> </w:t>
      </w:r>
      <w:r w:rsidRPr="00442A75">
        <w:rPr>
          <w:rFonts w:ascii="Arial" w:hAnsi="Arial" w:cs="Arial"/>
          <w:sz w:val="20"/>
          <w:szCs w:val="20"/>
        </w:rPr>
        <w:t>participación, tasas de servicios, contribución especial de mejoras, rentas</w:t>
      </w:r>
      <w:r>
        <w:rPr>
          <w:rFonts w:ascii="Arial" w:hAnsi="Arial" w:cs="Arial"/>
          <w:sz w:val="20"/>
          <w:szCs w:val="20"/>
        </w:rPr>
        <w:t xml:space="preserve"> </w:t>
      </w:r>
      <w:r w:rsidRPr="00442A75">
        <w:rPr>
          <w:rFonts w:ascii="Arial" w:hAnsi="Arial" w:cs="Arial"/>
          <w:sz w:val="20"/>
          <w:szCs w:val="20"/>
        </w:rPr>
        <w:t>patrimoniales y otros ingresarán a la Tesorería de la municipalidad a formar el</w:t>
      </w:r>
      <w:r>
        <w:rPr>
          <w:rFonts w:ascii="Arial" w:hAnsi="Arial" w:cs="Arial"/>
          <w:sz w:val="20"/>
          <w:szCs w:val="20"/>
        </w:rPr>
        <w:t xml:space="preserve"> </w:t>
      </w:r>
      <w:r w:rsidRPr="00442A75">
        <w:rPr>
          <w:rFonts w:ascii="Arial" w:hAnsi="Arial" w:cs="Arial"/>
          <w:sz w:val="20"/>
          <w:szCs w:val="20"/>
        </w:rPr>
        <w:t>fondo general del mismo.</w:t>
      </w:r>
    </w:p>
    <w:p w14:paraId="4B137BEE" w14:textId="77777777" w:rsidR="001907D7" w:rsidRPr="00442A75" w:rsidRDefault="001907D7" w:rsidP="001907D7">
      <w:pPr>
        <w:rPr>
          <w:rFonts w:ascii="Arial" w:hAnsi="Arial" w:cs="Arial"/>
          <w:sz w:val="20"/>
          <w:szCs w:val="20"/>
        </w:rPr>
      </w:pPr>
    </w:p>
    <w:p w14:paraId="45863506"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g) </w:t>
      </w:r>
      <w:r w:rsidRPr="00917B67">
        <w:rPr>
          <w:rFonts w:ascii="Arial" w:hAnsi="Arial" w:cs="Arial"/>
          <w:sz w:val="20"/>
          <w:szCs w:val="20"/>
        </w:rPr>
        <w:t>Al tesorero/a Municipal por ningún concepto podrá cobrar títulos del año vigente, si previamente no han sido cancelados los correspondientes títulos de los años anteriores, las recaudadoras y el tesorero/a responderán por el monto de las obligaciones que el contribuyente se negara a cumplir esta obligación aduciendo la certificación haber satisfecho sus compromisos anteriores.</w:t>
      </w:r>
    </w:p>
    <w:p w14:paraId="48ACFFAB" w14:textId="77777777" w:rsidR="001907D7" w:rsidRPr="00442A75" w:rsidRDefault="001907D7" w:rsidP="001907D7">
      <w:pPr>
        <w:rPr>
          <w:rFonts w:ascii="Arial" w:hAnsi="Arial" w:cs="Arial"/>
          <w:sz w:val="20"/>
          <w:szCs w:val="20"/>
        </w:rPr>
      </w:pPr>
    </w:p>
    <w:p w14:paraId="2FD930D1" w14:textId="77777777" w:rsidR="001907D7" w:rsidRDefault="001907D7" w:rsidP="001907D7">
      <w:pPr>
        <w:jc w:val="both"/>
        <w:rPr>
          <w:rFonts w:ascii="Arial" w:hAnsi="Arial" w:cs="Arial"/>
          <w:sz w:val="20"/>
          <w:szCs w:val="20"/>
        </w:rPr>
      </w:pPr>
      <w:r w:rsidRPr="00442A75">
        <w:rPr>
          <w:rFonts w:ascii="Arial" w:hAnsi="Arial" w:cs="Arial"/>
          <w:sz w:val="20"/>
          <w:szCs w:val="20"/>
        </w:rPr>
        <w:t>h) El Tesorero Municipal no podrá conferir certificados de no adeudar a la</w:t>
      </w:r>
      <w:r>
        <w:rPr>
          <w:rFonts w:ascii="Arial" w:hAnsi="Arial" w:cs="Arial"/>
          <w:sz w:val="20"/>
          <w:szCs w:val="20"/>
        </w:rPr>
        <w:t xml:space="preserve"> </w:t>
      </w:r>
      <w:r w:rsidRPr="00442A75">
        <w:rPr>
          <w:rFonts w:ascii="Arial" w:hAnsi="Arial" w:cs="Arial"/>
          <w:sz w:val="20"/>
          <w:szCs w:val="20"/>
        </w:rPr>
        <w:t>Municipalidad, sin que haya comprobado plenamente que todas las obligaciones</w:t>
      </w:r>
      <w:r>
        <w:rPr>
          <w:rFonts w:ascii="Arial" w:hAnsi="Arial" w:cs="Arial"/>
          <w:sz w:val="20"/>
          <w:szCs w:val="20"/>
        </w:rPr>
        <w:t xml:space="preserve"> </w:t>
      </w:r>
      <w:r w:rsidRPr="00442A75">
        <w:rPr>
          <w:rFonts w:ascii="Arial" w:hAnsi="Arial" w:cs="Arial"/>
          <w:sz w:val="20"/>
          <w:szCs w:val="20"/>
        </w:rPr>
        <w:t>han sido satisfechas por el solicitante, ya sean éstas por impuestos, tasas y</w:t>
      </w:r>
      <w:r>
        <w:rPr>
          <w:rFonts w:ascii="Arial" w:hAnsi="Arial" w:cs="Arial"/>
          <w:sz w:val="20"/>
          <w:szCs w:val="20"/>
        </w:rPr>
        <w:t xml:space="preserve"> </w:t>
      </w:r>
      <w:r w:rsidRPr="00442A75">
        <w:rPr>
          <w:rFonts w:ascii="Arial" w:hAnsi="Arial" w:cs="Arial"/>
          <w:sz w:val="20"/>
          <w:szCs w:val="20"/>
        </w:rPr>
        <w:t>contribución especial de mejoras, dentro de los términos legales.</w:t>
      </w:r>
    </w:p>
    <w:p w14:paraId="3A3298C5" w14:textId="77777777" w:rsidR="001907D7" w:rsidRDefault="001907D7" w:rsidP="001907D7">
      <w:pPr>
        <w:jc w:val="both"/>
        <w:rPr>
          <w:rFonts w:ascii="Arial" w:hAnsi="Arial" w:cs="Arial"/>
          <w:sz w:val="20"/>
          <w:szCs w:val="20"/>
        </w:rPr>
      </w:pPr>
    </w:p>
    <w:p w14:paraId="421B850C" w14:textId="77777777" w:rsidR="001907D7" w:rsidRDefault="001907D7" w:rsidP="001907D7">
      <w:pPr>
        <w:jc w:val="both"/>
        <w:rPr>
          <w:rFonts w:ascii="Arial" w:hAnsi="Arial" w:cs="Arial"/>
          <w:sz w:val="20"/>
          <w:szCs w:val="20"/>
        </w:rPr>
      </w:pPr>
      <w:r w:rsidRPr="00442A75">
        <w:rPr>
          <w:rFonts w:ascii="Arial" w:hAnsi="Arial" w:cs="Arial"/>
          <w:sz w:val="20"/>
          <w:szCs w:val="20"/>
        </w:rPr>
        <w:t>i) Queda prohibido al tesorero recibir letras de cambio, pagarés a la orden y en</w:t>
      </w:r>
      <w:r>
        <w:rPr>
          <w:rFonts w:ascii="Arial" w:hAnsi="Arial" w:cs="Arial"/>
          <w:sz w:val="20"/>
          <w:szCs w:val="20"/>
        </w:rPr>
        <w:t xml:space="preserve"> </w:t>
      </w:r>
      <w:r w:rsidRPr="00442A75">
        <w:rPr>
          <w:rFonts w:ascii="Arial" w:hAnsi="Arial" w:cs="Arial"/>
          <w:sz w:val="20"/>
          <w:szCs w:val="20"/>
        </w:rPr>
        <w:t>general instrumentos de crédito salvo disposición contraria del Director/a</w:t>
      </w:r>
      <w:r>
        <w:rPr>
          <w:rFonts w:ascii="Arial" w:hAnsi="Arial" w:cs="Arial"/>
          <w:sz w:val="20"/>
          <w:szCs w:val="20"/>
        </w:rPr>
        <w:t xml:space="preserve"> </w:t>
      </w:r>
      <w:r w:rsidRPr="00442A75">
        <w:rPr>
          <w:rFonts w:ascii="Arial" w:hAnsi="Arial" w:cs="Arial"/>
          <w:sz w:val="20"/>
          <w:szCs w:val="20"/>
        </w:rPr>
        <w:t>Financiero.</w:t>
      </w:r>
    </w:p>
    <w:p w14:paraId="34CC0224" w14:textId="77777777" w:rsidR="001907D7" w:rsidRPr="00442A75" w:rsidRDefault="001907D7" w:rsidP="001907D7">
      <w:pPr>
        <w:jc w:val="both"/>
        <w:rPr>
          <w:rFonts w:ascii="Arial" w:hAnsi="Arial" w:cs="Arial"/>
          <w:sz w:val="20"/>
          <w:szCs w:val="20"/>
        </w:rPr>
      </w:pPr>
    </w:p>
    <w:p w14:paraId="117ADE52" w14:textId="77777777" w:rsidR="001907D7" w:rsidRDefault="001907D7" w:rsidP="001907D7">
      <w:pPr>
        <w:jc w:val="both"/>
        <w:rPr>
          <w:rFonts w:ascii="Arial" w:hAnsi="Arial" w:cs="Arial"/>
          <w:sz w:val="20"/>
          <w:szCs w:val="20"/>
        </w:rPr>
      </w:pPr>
      <w:r w:rsidRPr="00442A75">
        <w:rPr>
          <w:rFonts w:ascii="Arial" w:hAnsi="Arial" w:cs="Arial"/>
          <w:sz w:val="20"/>
          <w:szCs w:val="20"/>
        </w:rPr>
        <w:t>j) Ningún funcionario, empleado o trabajador de la municipalidad podrá recibir</w:t>
      </w:r>
      <w:r>
        <w:rPr>
          <w:rFonts w:ascii="Arial" w:hAnsi="Arial" w:cs="Arial"/>
          <w:sz w:val="20"/>
          <w:szCs w:val="20"/>
        </w:rPr>
        <w:t xml:space="preserve"> </w:t>
      </w:r>
      <w:r w:rsidRPr="00442A75">
        <w:rPr>
          <w:rFonts w:ascii="Arial" w:hAnsi="Arial" w:cs="Arial"/>
          <w:sz w:val="20"/>
          <w:szCs w:val="20"/>
        </w:rPr>
        <w:t>valores en dinero efectivo por impuestos, tasas, contribuciones especiales de</w:t>
      </w:r>
      <w:r>
        <w:rPr>
          <w:rFonts w:ascii="Arial" w:hAnsi="Arial" w:cs="Arial"/>
          <w:sz w:val="20"/>
          <w:szCs w:val="20"/>
        </w:rPr>
        <w:t xml:space="preserve"> </w:t>
      </w:r>
      <w:r w:rsidRPr="00442A75">
        <w:rPr>
          <w:rFonts w:ascii="Arial" w:hAnsi="Arial" w:cs="Arial"/>
          <w:sz w:val="20"/>
          <w:szCs w:val="20"/>
        </w:rPr>
        <w:t>mejoras, ni ningún otro concepto sin recibos debidamente valorados, numerados,</w:t>
      </w:r>
      <w:r>
        <w:rPr>
          <w:rFonts w:ascii="Arial" w:hAnsi="Arial" w:cs="Arial"/>
          <w:sz w:val="20"/>
          <w:szCs w:val="20"/>
        </w:rPr>
        <w:t xml:space="preserve"> </w:t>
      </w:r>
      <w:r w:rsidRPr="00442A75">
        <w:rPr>
          <w:rFonts w:ascii="Arial" w:hAnsi="Arial" w:cs="Arial"/>
          <w:sz w:val="20"/>
          <w:szCs w:val="20"/>
        </w:rPr>
        <w:t>nominados y siempre legalizados con las firmas del Jefe de Rentas y Tesorero</w:t>
      </w:r>
      <w:r>
        <w:rPr>
          <w:rFonts w:ascii="Arial" w:hAnsi="Arial" w:cs="Arial"/>
          <w:sz w:val="20"/>
          <w:szCs w:val="20"/>
        </w:rPr>
        <w:t xml:space="preserve">/a </w:t>
      </w:r>
      <w:r w:rsidRPr="00442A75">
        <w:rPr>
          <w:rFonts w:ascii="Arial" w:hAnsi="Arial" w:cs="Arial"/>
          <w:sz w:val="20"/>
          <w:szCs w:val="20"/>
        </w:rPr>
        <w:t>Municipal.</w:t>
      </w:r>
    </w:p>
    <w:p w14:paraId="31AFAEF4" w14:textId="77777777" w:rsidR="001907D7" w:rsidRPr="00442A75" w:rsidRDefault="001907D7" w:rsidP="001907D7">
      <w:pPr>
        <w:jc w:val="both"/>
        <w:rPr>
          <w:rFonts w:ascii="Arial" w:hAnsi="Arial" w:cs="Arial"/>
          <w:sz w:val="20"/>
          <w:szCs w:val="20"/>
        </w:rPr>
      </w:pPr>
    </w:p>
    <w:p w14:paraId="3BD7A533" w14:textId="77777777" w:rsidR="001907D7" w:rsidRDefault="001907D7" w:rsidP="001907D7">
      <w:pPr>
        <w:jc w:val="both"/>
        <w:rPr>
          <w:rFonts w:ascii="Arial" w:hAnsi="Arial" w:cs="Arial"/>
          <w:sz w:val="20"/>
          <w:szCs w:val="20"/>
        </w:rPr>
      </w:pPr>
      <w:r w:rsidRPr="00442A75">
        <w:rPr>
          <w:rFonts w:ascii="Arial" w:hAnsi="Arial" w:cs="Arial"/>
          <w:sz w:val="20"/>
          <w:szCs w:val="20"/>
        </w:rPr>
        <w:t>k) Ningún funcionario, empleado o trabajador de la municipalidad cumplirá o</w:t>
      </w:r>
      <w:r>
        <w:rPr>
          <w:rFonts w:ascii="Arial" w:hAnsi="Arial" w:cs="Arial"/>
          <w:sz w:val="20"/>
          <w:szCs w:val="20"/>
        </w:rPr>
        <w:t xml:space="preserve"> </w:t>
      </w:r>
      <w:r w:rsidRPr="00442A75">
        <w:rPr>
          <w:rFonts w:ascii="Arial" w:hAnsi="Arial" w:cs="Arial"/>
          <w:sz w:val="20"/>
          <w:szCs w:val="20"/>
        </w:rPr>
        <w:t>emitirá</w:t>
      </w:r>
      <w:r>
        <w:rPr>
          <w:rFonts w:ascii="Arial" w:hAnsi="Arial" w:cs="Arial"/>
          <w:sz w:val="20"/>
          <w:szCs w:val="20"/>
        </w:rPr>
        <w:t xml:space="preserve"> </w:t>
      </w:r>
      <w:r w:rsidRPr="00442A75">
        <w:rPr>
          <w:rFonts w:ascii="Arial" w:hAnsi="Arial" w:cs="Arial"/>
          <w:sz w:val="20"/>
          <w:szCs w:val="20"/>
        </w:rPr>
        <w:t>disposiciones que tiendan a alterar, modificar, retardar o impedir</w:t>
      </w:r>
      <w:r>
        <w:rPr>
          <w:rFonts w:ascii="Arial" w:hAnsi="Arial" w:cs="Arial"/>
          <w:sz w:val="20"/>
          <w:szCs w:val="20"/>
        </w:rPr>
        <w:t xml:space="preserve"> </w:t>
      </w:r>
      <w:r w:rsidRPr="00442A75">
        <w:rPr>
          <w:rFonts w:ascii="Arial" w:hAnsi="Arial" w:cs="Arial"/>
          <w:sz w:val="20"/>
          <w:szCs w:val="20"/>
        </w:rPr>
        <w:t>la</w:t>
      </w:r>
      <w:r>
        <w:rPr>
          <w:rFonts w:ascii="Arial" w:hAnsi="Arial" w:cs="Arial"/>
          <w:sz w:val="20"/>
          <w:szCs w:val="20"/>
        </w:rPr>
        <w:t xml:space="preserve"> </w:t>
      </w:r>
      <w:r w:rsidRPr="00442A75">
        <w:rPr>
          <w:rFonts w:ascii="Arial" w:hAnsi="Arial" w:cs="Arial"/>
          <w:sz w:val="20"/>
          <w:szCs w:val="20"/>
        </w:rPr>
        <w:t>recaudación de los ingresos municipales, salvo disposiciones expresas de la ley.</w:t>
      </w:r>
    </w:p>
    <w:p w14:paraId="49B56B8F" w14:textId="77777777" w:rsidR="001907D7" w:rsidRDefault="001907D7" w:rsidP="001907D7">
      <w:pPr>
        <w:jc w:val="both"/>
        <w:rPr>
          <w:rFonts w:ascii="Arial" w:hAnsi="Arial" w:cs="Arial"/>
          <w:sz w:val="20"/>
          <w:szCs w:val="20"/>
        </w:rPr>
      </w:pPr>
      <w:r w:rsidRPr="00442A75">
        <w:rPr>
          <w:rFonts w:ascii="Arial" w:hAnsi="Arial" w:cs="Arial"/>
          <w:sz w:val="20"/>
          <w:szCs w:val="20"/>
        </w:rPr>
        <w:t>l) La exoneración y rebaja de los títulos de crédito que se encuentran bajo custodia</w:t>
      </w:r>
      <w:r>
        <w:rPr>
          <w:rFonts w:ascii="Arial" w:hAnsi="Arial" w:cs="Arial"/>
          <w:sz w:val="20"/>
          <w:szCs w:val="20"/>
        </w:rPr>
        <w:t xml:space="preserve"> </w:t>
      </w:r>
      <w:r w:rsidRPr="00442A75">
        <w:rPr>
          <w:rFonts w:ascii="Arial" w:hAnsi="Arial" w:cs="Arial"/>
          <w:sz w:val="20"/>
          <w:szCs w:val="20"/>
        </w:rPr>
        <w:t>de la tesorería municipal, solo se concederá de acuerdo a las expresas</w:t>
      </w:r>
      <w:r>
        <w:rPr>
          <w:rFonts w:ascii="Arial" w:hAnsi="Arial" w:cs="Arial"/>
          <w:sz w:val="20"/>
          <w:szCs w:val="20"/>
        </w:rPr>
        <w:t xml:space="preserve"> </w:t>
      </w:r>
      <w:r w:rsidRPr="00442A75">
        <w:rPr>
          <w:rFonts w:ascii="Arial" w:hAnsi="Arial" w:cs="Arial"/>
          <w:sz w:val="20"/>
          <w:szCs w:val="20"/>
        </w:rPr>
        <w:t>disposiciones legales de la respectiva ley que rige.</w:t>
      </w:r>
    </w:p>
    <w:p w14:paraId="4FEC32C7" w14:textId="77777777" w:rsidR="001907D7" w:rsidRPr="00442A75" w:rsidRDefault="001907D7" w:rsidP="001907D7">
      <w:pPr>
        <w:jc w:val="both"/>
        <w:rPr>
          <w:rFonts w:ascii="Arial" w:hAnsi="Arial" w:cs="Arial"/>
          <w:sz w:val="20"/>
          <w:szCs w:val="20"/>
        </w:rPr>
      </w:pPr>
    </w:p>
    <w:p w14:paraId="3364D05D" w14:textId="77777777" w:rsidR="001907D7" w:rsidRDefault="001907D7" w:rsidP="001907D7">
      <w:pPr>
        <w:jc w:val="both"/>
        <w:rPr>
          <w:rFonts w:ascii="Arial" w:hAnsi="Arial" w:cs="Arial"/>
          <w:sz w:val="20"/>
          <w:szCs w:val="20"/>
        </w:rPr>
      </w:pPr>
      <w:r w:rsidRPr="00442A75">
        <w:rPr>
          <w:rFonts w:ascii="Arial" w:hAnsi="Arial" w:cs="Arial"/>
          <w:sz w:val="20"/>
          <w:szCs w:val="20"/>
        </w:rPr>
        <w:t>m) Toda recaudación se realizará en base a los correspondientes títulos de crédito y</w:t>
      </w:r>
      <w:r>
        <w:rPr>
          <w:rFonts w:ascii="Arial" w:hAnsi="Arial" w:cs="Arial"/>
          <w:sz w:val="20"/>
          <w:szCs w:val="20"/>
        </w:rPr>
        <w:t xml:space="preserve"> </w:t>
      </w:r>
      <w:r w:rsidRPr="00442A75">
        <w:rPr>
          <w:rFonts w:ascii="Arial" w:hAnsi="Arial" w:cs="Arial"/>
          <w:sz w:val="20"/>
          <w:szCs w:val="20"/>
        </w:rPr>
        <w:t>otras especies valoradas, que serán debidamente controladas y revisadas por la</w:t>
      </w:r>
      <w:r>
        <w:rPr>
          <w:rFonts w:ascii="Arial" w:hAnsi="Arial" w:cs="Arial"/>
          <w:sz w:val="20"/>
          <w:szCs w:val="20"/>
        </w:rPr>
        <w:t xml:space="preserve"> Dirección de </w:t>
      </w:r>
      <w:r w:rsidRPr="00442A75">
        <w:rPr>
          <w:rFonts w:ascii="Arial" w:hAnsi="Arial" w:cs="Arial"/>
          <w:sz w:val="20"/>
          <w:szCs w:val="20"/>
        </w:rPr>
        <w:t>Gestión Financiera, emitidas por la unidad de rentas, registradas por</w:t>
      </w:r>
      <w:r>
        <w:rPr>
          <w:rFonts w:ascii="Arial" w:hAnsi="Arial" w:cs="Arial"/>
          <w:sz w:val="20"/>
          <w:szCs w:val="20"/>
        </w:rPr>
        <w:t xml:space="preserve"> </w:t>
      </w:r>
      <w:r w:rsidRPr="00442A75">
        <w:rPr>
          <w:rFonts w:ascii="Arial" w:hAnsi="Arial" w:cs="Arial"/>
          <w:sz w:val="20"/>
          <w:szCs w:val="20"/>
        </w:rPr>
        <w:t>contabilidad y se</w:t>
      </w:r>
      <w:r>
        <w:rPr>
          <w:rFonts w:ascii="Arial" w:hAnsi="Arial" w:cs="Arial"/>
          <w:sz w:val="20"/>
          <w:szCs w:val="20"/>
        </w:rPr>
        <w:t xml:space="preserve"> </w:t>
      </w:r>
      <w:r w:rsidRPr="00442A75">
        <w:rPr>
          <w:rFonts w:ascii="Arial" w:hAnsi="Arial" w:cs="Arial"/>
          <w:sz w:val="20"/>
          <w:szCs w:val="20"/>
        </w:rPr>
        <w:t>ingresarán a la tesorería para el cobro respectivo.</w:t>
      </w:r>
    </w:p>
    <w:p w14:paraId="3D9A51FB" w14:textId="77777777" w:rsidR="001907D7" w:rsidRPr="00442A75" w:rsidRDefault="001907D7" w:rsidP="001907D7">
      <w:pPr>
        <w:jc w:val="both"/>
        <w:rPr>
          <w:rFonts w:ascii="Arial" w:hAnsi="Arial" w:cs="Arial"/>
          <w:sz w:val="20"/>
          <w:szCs w:val="20"/>
        </w:rPr>
      </w:pPr>
    </w:p>
    <w:p w14:paraId="6447EDFC" w14:textId="77777777" w:rsidR="001907D7" w:rsidRDefault="001907D7" w:rsidP="001907D7">
      <w:pPr>
        <w:rPr>
          <w:rFonts w:ascii="Arial" w:hAnsi="Arial" w:cs="Arial"/>
          <w:sz w:val="20"/>
          <w:szCs w:val="20"/>
        </w:rPr>
      </w:pPr>
      <w:r w:rsidRPr="00442A75">
        <w:rPr>
          <w:rFonts w:ascii="Arial" w:hAnsi="Arial" w:cs="Arial"/>
          <w:sz w:val="20"/>
          <w:szCs w:val="20"/>
        </w:rPr>
        <w:t>n) Los títulos de crédito que se emitan para el cobro a los contribuyentes, serán</w:t>
      </w:r>
      <w:r>
        <w:rPr>
          <w:rFonts w:ascii="Arial" w:hAnsi="Arial" w:cs="Arial"/>
          <w:sz w:val="20"/>
          <w:szCs w:val="20"/>
        </w:rPr>
        <w:t xml:space="preserve"> </w:t>
      </w:r>
      <w:r w:rsidRPr="00442A75">
        <w:rPr>
          <w:rFonts w:ascii="Arial" w:hAnsi="Arial" w:cs="Arial"/>
          <w:sz w:val="20"/>
          <w:szCs w:val="20"/>
        </w:rPr>
        <w:t>firmados por el director/a financiero/a, jefe de rentas y al tesorero</w:t>
      </w:r>
      <w:r>
        <w:rPr>
          <w:rFonts w:ascii="Arial" w:hAnsi="Arial" w:cs="Arial"/>
          <w:sz w:val="20"/>
          <w:szCs w:val="20"/>
        </w:rPr>
        <w:t>/a</w:t>
      </w:r>
      <w:r w:rsidRPr="00442A75">
        <w:rPr>
          <w:rFonts w:ascii="Arial" w:hAnsi="Arial" w:cs="Arial"/>
          <w:sz w:val="20"/>
          <w:szCs w:val="20"/>
        </w:rPr>
        <w:t xml:space="preserve"> municipal</w:t>
      </w:r>
      <w:r>
        <w:rPr>
          <w:rFonts w:ascii="Arial" w:hAnsi="Arial" w:cs="Arial"/>
          <w:sz w:val="20"/>
          <w:szCs w:val="20"/>
        </w:rPr>
        <w:t xml:space="preserve"> </w:t>
      </w:r>
      <w:r w:rsidRPr="00442A75">
        <w:rPr>
          <w:rFonts w:ascii="Arial" w:hAnsi="Arial" w:cs="Arial"/>
          <w:sz w:val="20"/>
          <w:szCs w:val="20"/>
        </w:rPr>
        <w:t>para proceder al cobro</w:t>
      </w:r>
      <w:r>
        <w:rPr>
          <w:rFonts w:ascii="Arial" w:hAnsi="Arial" w:cs="Arial"/>
          <w:sz w:val="20"/>
          <w:szCs w:val="20"/>
        </w:rPr>
        <w:t>.</w:t>
      </w:r>
    </w:p>
    <w:p w14:paraId="3681DAA7" w14:textId="77777777" w:rsidR="001907D7" w:rsidRPr="00442A75" w:rsidRDefault="001907D7" w:rsidP="001907D7">
      <w:pPr>
        <w:rPr>
          <w:rFonts w:ascii="Arial" w:hAnsi="Arial" w:cs="Arial"/>
          <w:sz w:val="20"/>
          <w:szCs w:val="20"/>
        </w:rPr>
      </w:pPr>
    </w:p>
    <w:p w14:paraId="2EAE070B"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o) Serán sancionados los y las </w:t>
      </w:r>
      <w:r>
        <w:rPr>
          <w:rFonts w:ascii="Arial" w:hAnsi="Arial" w:cs="Arial"/>
          <w:sz w:val="20"/>
          <w:szCs w:val="20"/>
        </w:rPr>
        <w:t>Servidores y T</w:t>
      </w:r>
      <w:r w:rsidRPr="00442A75">
        <w:rPr>
          <w:rFonts w:ascii="Arial" w:hAnsi="Arial" w:cs="Arial"/>
          <w:sz w:val="20"/>
          <w:szCs w:val="20"/>
        </w:rPr>
        <w:t>rabajadores que no</w:t>
      </w:r>
      <w:r>
        <w:rPr>
          <w:rFonts w:ascii="Arial" w:hAnsi="Arial" w:cs="Arial"/>
          <w:sz w:val="20"/>
          <w:szCs w:val="20"/>
        </w:rPr>
        <w:t xml:space="preserve"> </w:t>
      </w:r>
      <w:r w:rsidRPr="00442A75">
        <w:rPr>
          <w:rFonts w:ascii="Arial" w:hAnsi="Arial" w:cs="Arial"/>
          <w:sz w:val="20"/>
          <w:szCs w:val="20"/>
        </w:rPr>
        <w:t>depositen los valores</w:t>
      </w:r>
      <w:r>
        <w:rPr>
          <w:rFonts w:ascii="Arial" w:hAnsi="Arial" w:cs="Arial"/>
          <w:sz w:val="20"/>
          <w:szCs w:val="20"/>
        </w:rPr>
        <w:t xml:space="preserve"> </w:t>
      </w:r>
      <w:r w:rsidRPr="00442A75">
        <w:rPr>
          <w:rFonts w:ascii="Arial" w:hAnsi="Arial" w:cs="Arial"/>
          <w:sz w:val="20"/>
          <w:szCs w:val="20"/>
        </w:rPr>
        <w:t>recaudados en un término de 24 horas en la tesorería</w:t>
      </w:r>
      <w:r>
        <w:rPr>
          <w:rFonts w:ascii="Arial" w:hAnsi="Arial" w:cs="Arial"/>
          <w:sz w:val="20"/>
          <w:szCs w:val="20"/>
        </w:rPr>
        <w:t xml:space="preserve"> </w:t>
      </w:r>
      <w:r w:rsidRPr="00442A75">
        <w:rPr>
          <w:rFonts w:ascii="Arial" w:hAnsi="Arial" w:cs="Arial"/>
          <w:sz w:val="20"/>
          <w:szCs w:val="20"/>
        </w:rPr>
        <w:t xml:space="preserve">municipal, se refiere </w:t>
      </w:r>
      <w:r>
        <w:rPr>
          <w:rFonts w:ascii="Arial" w:hAnsi="Arial" w:cs="Arial"/>
          <w:sz w:val="20"/>
          <w:szCs w:val="20"/>
        </w:rPr>
        <w:t>e</w:t>
      </w:r>
      <w:r w:rsidRPr="00442A75">
        <w:rPr>
          <w:rFonts w:ascii="Arial" w:hAnsi="Arial" w:cs="Arial"/>
          <w:sz w:val="20"/>
          <w:szCs w:val="20"/>
        </w:rPr>
        <w:t>ste artículo a los recaudadores(as) que se hallan</w:t>
      </w:r>
      <w:r>
        <w:rPr>
          <w:rFonts w:ascii="Arial" w:hAnsi="Arial" w:cs="Arial"/>
          <w:sz w:val="20"/>
          <w:szCs w:val="20"/>
        </w:rPr>
        <w:t xml:space="preserve"> </w:t>
      </w:r>
      <w:r w:rsidRPr="00442A75">
        <w:rPr>
          <w:rFonts w:ascii="Arial" w:hAnsi="Arial" w:cs="Arial"/>
          <w:sz w:val="20"/>
          <w:szCs w:val="20"/>
        </w:rPr>
        <w:t>facultados para el cobro, como en mercados, vía pública, etc.</w:t>
      </w:r>
    </w:p>
    <w:p w14:paraId="65510AAF" w14:textId="77777777" w:rsidR="001907D7" w:rsidRPr="00442A75" w:rsidRDefault="001907D7" w:rsidP="001907D7">
      <w:pPr>
        <w:rPr>
          <w:rFonts w:ascii="Arial" w:hAnsi="Arial" w:cs="Arial"/>
          <w:sz w:val="20"/>
          <w:szCs w:val="20"/>
        </w:rPr>
      </w:pPr>
    </w:p>
    <w:p w14:paraId="7113C5AC" w14:textId="77777777" w:rsidR="001907D7" w:rsidRDefault="001907D7" w:rsidP="001907D7">
      <w:pPr>
        <w:jc w:val="both"/>
        <w:rPr>
          <w:rFonts w:ascii="Arial" w:hAnsi="Arial" w:cs="Arial"/>
          <w:sz w:val="20"/>
          <w:szCs w:val="20"/>
        </w:rPr>
      </w:pPr>
      <w:r w:rsidRPr="00442A75">
        <w:rPr>
          <w:rFonts w:ascii="Arial" w:hAnsi="Arial" w:cs="Arial"/>
          <w:sz w:val="20"/>
          <w:szCs w:val="20"/>
        </w:rPr>
        <w:t>p) Las recaudaciones de</w:t>
      </w:r>
      <w:r>
        <w:rPr>
          <w:rFonts w:ascii="Arial" w:hAnsi="Arial" w:cs="Arial"/>
          <w:sz w:val="20"/>
          <w:szCs w:val="20"/>
        </w:rPr>
        <w:t xml:space="preserve"> </w:t>
      </w:r>
      <w:r w:rsidRPr="00442A75">
        <w:rPr>
          <w:rFonts w:ascii="Arial" w:hAnsi="Arial" w:cs="Arial"/>
          <w:sz w:val="20"/>
          <w:szCs w:val="20"/>
        </w:rPr>
        <w:t>los ingresos se recibirán en dinero en efectivo o en cheques</w:t>
      </w:r>
      <w:r>
        <w:rPr>
          <w:rFonts w:ascii="Arial" w:hAnsi="Arial" w:cs="Arial"/>
          <w:sz w:val="20"/>
          <w:szCs w:val="20"/>
        </w:rPr>
        <w:t xml:space="preserve"> </w:t>
      </w:r>
      <w:r w:rsidRPr="00442A75">
        <w:rPr>
          <w:rFonts w:ascii="Arial" w:hAnsi="Arial" w:cs="Arial"/>
          <w:sz w:val="20"/>
          <w:szCs w:val="20"/>
        </w:rPr>
        <w:t>debidamente certificados y el tesorero</w:t>
      </w:r>
      <w:r>
        <w:rPr>
          <w:rFonts w:ascii="Arial" w:hAnsi="Arial" w:cs="Arial"/>
          <w:sz w:val="20"/>
          <w:szCs w:val="20"/>
        </w:rPr>
        <w:t>/a</w:t>
      </w:r>
      <w:r w:rsidRPr="00442A75">
        <w:rPr>
          <w:rFonts w:ascii="Arial" w:hAnsi="Arial" w:cs="Arial"/>
          <w:sz w:val="20"/>
          <w:szCs w:val="20"/>
        </w:rPr>
        <w:t xml:space="preserve"> municipal depositará los valores al</w:t>
      </w:r>
      <w:r>
        <w:rPr>
          <w:rFonts w:ascii="Arial" w:hAnsi="Arial" w:cs="Arial"/>
          <w:sz w:val="20"/>
          <w:szCs w:val="20"/>
        </w:rPr>
        <w:t xml:space="preserve"> </w:t>
      </w:r>
      <w:r w:rsidRPr="00442A75">
        <w:rPr>
          <w:rFonts w:ascii="Arial" w:hAnsi="Arial" w:cs="Arial"/>
          <w:sz w:val="20"/>
          <w:szCs w:val="20"/>
        </w:rPr>
        <w:t>día siguiente en el banco autorizado para el efecto, según disposición expresa</w:t>
      </w:r>
      <w:r>
        <w:rPr>
          <w:rFonts w:ascii="Arial" w:hAnsi="Arial" w:cs="Arial"/>
          <w:sz w:val="20"/>
          <w:szCs w:val="20"/>
        </w:rPr>
        <w:t xml:space="preserve"> </w:t>
      </w:r>
      <w:r w:rsidRPr="00442A75">
        <w:rPr>
          <w:rFonts w:ascii="Arial" w:hAnsi="Arial" w:cs="Arial"/>
          <w:sz w:val="20"/>
          <w:szCs w:val="20"/>
        </w:rPr>
        <w:t>para este caso, contemplada en Código Orgánico de Planificación y Finanzas</w:t>
      </w:r>
      <w:r>
        <w:rPr>
          <w:rFonts w:ascii="Arial" w:hAnsi="Arial" w:cs="Arial"/>
          <w:sz w:val="20"/>
          <w:szCs w:val="20"/>
        </w:rPr>
        <w:t xml:space="preserve"> </w:t>
      </w:r>
      <w:r w:rsidRPr="00442A75">
        <w:rPr>
          <w:rFonts w:ascii="Arial" w:hAnsi="Arial" w:cs="Arial"/>
          <w:sz w:val="20"/>
          <w:szCs w:val="20"/>
        </w:rPr>
        <w:t>Públicas.</w:t>
      </w:r>
    </w:p>
    <w:p w14:paraId="1E93391E" w14:textId="77777777" w:rsidR="001907D7" w:rsidRPr="00442A75" w:rsidRDefault="001907D7" w:rsidP="001907D7">
      <w:pPr>
        <w:jc w:val="both"/>
        <w:rPr>
          <w:rFonts w:ascii="Arial" w:hAnsi="Arial" w:cs="Arial"/>
          <w:sz w:val="20"/>
          <w:szCs w:val="20"/>
        </w:rPr>
      </w:pPr>
    </w:p>
    <w:p w14:paraId="11030174" w14:textId="77777777" w:rsidR="001907D7" w:rsidRDefault="001907D7" w:rsidP="001907D7">
      <w:pPr>
        <w:jc w:val="both"/>
        <w:rPr>
          <w:rFonts w:ascii="Arial" w:hAnsi="Arial" w:cs="Arial"/>
          <w:sz w:val="20"/>
          <w:szCs w:val="20"/>
        </w:rPr>
      </w:pPr>
      <w:r w:rsidRPr="00442A75">
        <w:rPr>
          <w:rFonts w:ascii="Arial" w:hAnsi="Arial" w:cs="Arial"/>
          <w:sz w:val="20"/>
          <w:szCs w:val="20"/>
        </w:rPr>
        <w:t>q) La recaudación de los fondos ajenos de los que el GAD</w:t>
      </w:r>
      <w:r>
        <w:rPr>
          <w:rFonts w:ascii="Arial" w:hAnsi="Arial" w:cs="Arial"/>
          <w:sz w:val="20"/>
          <w:szCs w:val="20"/>
        </w:rPr>
        <w:t>CMJS</w:t>
      </w:r>
      <w:r w:rsidRPr="00442A75">
        <w:rPr>
          <w:rFonts w:ascii="Arial" w:hAnsi="Arial" w:cs="Arial"/>
          <w:sz w:val="20"/>
          <w:szCs w:val="20"/>
        </w:rPr>
        <w:t xml:space="preserve"> se convierte en</w:t>
      </w:r>
      <w:r>
        <w:rPr>
          <w:rFonts w:ascii="Arial" w:hAnsi="Arial" w:cs="Arial"/>
          <w:sz w:val="20"/>
          <w:szCs w:val="20"/>
        </w:rPr>
        <w:t xml:space="preserve"> </w:t>
      </w:r>
      <w:r w:rsidRPr="00442A75">
        <w:rPr>
          <w:rFonts w:ascii="Arial" w:hAnsi="Arial" w:cs="Arial"/>
          <w:sz w:val="20"/>
          <w:szCs w:val="20"/>
        </w:rPr>
        <w:t>agente de retención, se remitirá a los beneficiarios dentro del plazo estipulado</w:t>
      </w:r>
      <w:r>
        <w:rPr>
          <w:rFonts w:ascii="Arial" w:hAnsi="Arial" w:cs="Arial"/>
          <w:sz w:val="20"/>
          <w:szCs w:val="20"/>
        </w:rPr>
        <w:t xml:space="preserve"> </w:t>
      </w:r>
      <w:r w:rsidRPr="00442A75">
        <w:rPr>
          <w:rFonts w:ascii="Arial" w:hAnsi="Arial" w:cs="Arial"/>
          <w:sz w:val="20"/>
          <w:szCs w:val="20"/>
        </w:rPr>
        <w:t>para ello de conformidad con las Leyes y Reglamentos sin excepción alguna.</w:t>
      </w:r>
    </w:p>
    <w:p w14:paraId="3B5B728B" w14:textId="77777777" w:rsidR="001907D7" w:rsidRPr="00442A75" w:rsidRDefault="001907D7" w:rsidP="001907D7">
      <w:pPr>
        <w:jc w:val="both"/>
        <w:rPr>
          <w:rFonts w:ascii="Arial" w:hAnsi="Arial" w:cs="Arial"/>
          <w:sz w:val="20"/>
          <w:szCs w:val="20"/>
        </w:rPr>
      </w:pPr>
    </w:p>
    <w:p w14:paraId="3E460933" w14:textId="77777777" w:rsidR="001907D7" w:rsidRDefault="001907D7" w:rsidP="001907D7">
      <w:pPr>
        <w:jc w:val="both"/>
        <w:rPr>
          <w:rFonts w:ascii="Arial" w:hAnsi="Arial" w:cs="Arial"/>
          <w:sz w:val="20"/>
          <w:szCs w:val="20"/>
        </w:rPr>
      </w:pPr>
      <w:r w:rsidRPr="00442A75">
        <w:rPr>
          <w:rFonts w:ascii="Arial" w:hAnsi="Arial" w:cs="Arial"/>
          <w:sz w:val="20"/>
          <w:szCs w:val="20"/>
        </w:rPr>
        <w:t>r) La Tesorería Municipal elaborará el boletín de ingresos, el mismo que pasará</w:t>
      </w:r>
      <w:r>
        <w:rPr>
          <w:rFonts w:ascii="Arial" w:hAnsi="Arial" w:cs="Arial"/>
          <w:sz w:val="20"/>
          <w:szCs w:val="20"/>
        </w:rPr>
        <w:t xml:space="preserve"> </w:t>
      </w:r>
      <w:r w:rsidRPr="00442A75">
        <w:rPr>
          <w:rFonts w:ascii="Arial" w:hAnsi="Arial" w:cs="Arial"/>
          <w:sz w:val="20"/>
          <w:szCs w:val="20"/>
        </w:rPr>
        <w:t>directamente a la unidad de contabilidad y a conocimiento de la Gestión</w:t>
      </w:r>
      <w:r>
        <w:rPr>
          <w:rFonts w:ascii="Arial" w:hAnsi="Arial" w:cs="Arial"/>
          <w:sz w:val="20"/>
          <w:szCs w:val="20"/>
        </w:rPr>
        <w:t xml:space="preserve"> </w:t>
      </w:r>
      <w:r w:rsidRPr="00442A75">
        <w:rPr>
          <w:rFonts w:ascii="Arial" w:hAnsi="Arial" w:cs="Arial"/>
          <w:sz w:val="20"/>
          <w:szCs w:val="20"/>
        </w:rPr>
        <w:t>Financiera.</w:t>
      </w:r>
    </w:p>
    <w:p w14:paraId="1FDBC70A" w14:textId="77777777" w:rsidR="001907D7" w:rsidRDefault="001907D7" w:rsidP="001907D7">
      <w:pPr>
        <w:jc w:val="both"/>
        <w:rPr>
          <w:rFonts w:ascii="Arial" w:hAnsi="Arial" w:cs="Arial"/>
          <w:sz w:val="20"/>
          <w:szCs w:val="20"/>
        </w:rPr>
      </w:pPr>
    </w:p>
    <w:p w14:paraId="4D6F987C" w14:textId="77777777" w:rsidR="001907D7" w:rsidRDefault="001907D7" w:rsidP="001907D7">
      <w:pPr>
        <w:jc w:val="both"/>
        <w:rPr>
          <w:rFonts w:ascii="Arial" w:hAnsi="Arial" w:cs="Arial"/>
          <w:sz w:val="20"/>
          <w:szCs w:val="20"/>
        </w:rPr>
      </w:pPr>
      <w:r w:rsidRPr="00442A75">
        <w:rPr>
          <w:rFonts w:ascii="Arial" w:hAnsi="Arial" w:cs="Arial"/>
          <w:sz w:val="20"/>
          <w:szCs w:val="20"/>
        </w:rPr>
        <w:t>s) El Departamento Financiero por medio de la unidad de rentas, podrá entregar a</w:t>
      </w:r>
      <w:r>
        <w:rPr>
          <w:rFonts w:ascii="Arial" w:hAnsi="Arial" w:cs="Arial"/>
          <w:sz w:val="20"/>
          <w:szCs w:val="20"/>
        </w:rPr>
        <w:t xml:space="preserve"> </w:t>
      </w:r>
      <w:r w:rsidRPr="00442A75">
        <w:rPr>
          <w:rFonts w:ascii="Arial" w:hAnsi="Arial" w:cs="Arial"/>
          <w:sz w:val="20"/>
          <w:szCs w:val="20"/>
        </w:rPr>
        <w:t>través de la tesorería previo recibo, especies valoradas y numeradas. Comisaría,</w:t>
      </w:r>
      <w:r>
        <w:rPr>
          <w:rFonts w:ascii="Arial" w:hAnsi="Arial" w:cs="Arial"/>
          <w:sz w:val="20"/>
          <w:szCs w:val="20"/>
        </w:rPr>
        <w:t xml:space="preserve"> </w:t>
      </w:r>
      <w:r w:rsidRPr="00442A75">
        <w:rPr>
          <w:rFonts w:ascii="Arial" w:hAnsi="Arial" w:cs="Arial"/>
          <w:sz w:val="20"/>
          <w:szCs w:val="20"/>
        </w:rPr>
        <w:t xml:space="preserve">recaudadoras </w:t>
      </w:r>
      <w:r>
        <w:rPr>
          <w:rFonts w:ascii="Arial" w:hAnsi="Arial" w:cs="Arial"/>
          <w:sz w:val="20"/>
          <w:szCs w:val="20"/>
        </w:rPr>
        <w:t>a</w:t>
      </w:r>
      <w:r w:rsidRPr="00442A75">
        <w:rPr>
          <w:rFonts w:ascii="Arial" w:hAnsi="Arial" w:cs="Arial"/>
          <w:sz w:val="20"/>
          <w:szCs w:val="20"/>
        </w:rPr>
        <w:t xml:space="preserve">mbulantes, </w:t>
      </w:r>
      <w:r w:rsidRPr="00442A75">
        <w:rPr>
          <w:rFonts w:ascii="Arial" w:hAnsi="Arial" w:cs="Arial"/>
          <w:sz w:val="20"/>
          <w:szCs w:val="20"/>
        </w:rPr>
        <w:lastRenderedPageBreak/>
        <w:t>que fueren delegados para el cobro de multas, registro</w:t>
      </w:r>
      <w:r>
        <w:rPr>
          <w:rFonts w:ascii="Arial" w:hAnsi="Arial" w:cs="Arial"/>
          <w:sz w:val="20"/>
          <w:szCs w:val="20"/>
        </w:rPr>
        <w:t xml:space="preserve"> </w:t>
      </w:r>
      <w:r w:rsidRPr="00442A75">
        <w:rPr>
          <w:rFonts w:ascii="Arial" w:hAnsi="Arial" w:cs="Arial"/>
          <w:sz w:val="20"/>
          <w:szCs w:val="20"/>
        </w:rPr>
        <w:t>de arrendamientos y otras contribuciones tanto de la ciudad como de las</w:t>
      </w:r>
      <w:r>
        <w:rPr>
          <w:rFonts w:ascii="Arial" w:hAnsi="Arial" w:cs="Arial"/>
          <w:sz w:val="20"/>
          <w:szCs w:val="20"/>
        </w:rPr>
        <w:t xml:space="preserve"> </w:t>
      </w:r>
      <w:r w:rsidRPr="00442A75">
        <w:rPr>
          <w:rFonts w:ascii="Arial" w:hAnsi="Arial" w:cs="Arial"/>
          <w:sz w:val="20"/>
          <w:szCs w:val="20"/>
        </w:rPr>
        <w:t>parroquias del cantón.</w:t>
      </w:r>
    </w:p>
    <w:p w14:paraId="4D399C52" w14:textId="77777777" w:rsidR="001907D7" w:rsidRPr="00442A75" w:rsidRDefault="001907D7" w:rsidP="001907D7">
      <w:pPr>
        <w:rPr>
          <w:rFonts w:ascii="Arial" w:hAnsi="Arial" w:cs="Arial"/>
          <w:sz w:val="20"/>
          <w:szCs w:val="20"/>
        </w:rPr>
      </w:pPr>
    </w:p>
    <w:p w14:paraId="362ED65F" w14:textId="77777777" w:rsidR="001907D7" w:rsidRDefault="001907D7" w:rsidP="001907D7">
      <w:pPr>
        <w:rPr>
          <w:rFonts w:ascii="Arial" w:hAnsi="Arial" w:cs="Arial"/>
          <w:sz w:val="20"/>
          <w:szCs w:val="20"/>
        </w:rPr>
      </w:pPr>
      <w:r w:rsidRPr="00442A75">
        <w:rPr>
          <w:rFonts w:ascii="Arial" w:hAnsi="Arial" w:cs="Arial"/>
          <w:sz w:val="20"/>
          <w:szCs w:val="20"/>
        </w:rPr>
        <w:t>t) Estos funcionarios serán personal y pecuniariamente responsables ante al</w:t>
      </w:r>
      <w:r>
        <w:rPr>
          <w:rFonts w:ascii="Arial" w:hAnsi="Arial" w:cs="Arial"/>
          <w:sz w:val="20"/>
          <w:szCs w:val="20"/>
        </w:rPr>
        <w:t xml:space="preserve"> </w:t>
      </w:r>
      <w:r w:rsidRPr="00442A75">
        <w:rPr>
          <w:rFonts w:ascii="Arial" w:hAnsi="Arial" w:cs="Arial"/>
          <w:sz w:val="20"/>
          <w:szCs w:val="20"/>
        </w:rPr>
        <w:t>tesorero municipal de los valores recibidos.</w:t>
      </w:r>
    </w:p>
    <w:p w14:paraId="3DE2D985" w14:textId="77777777" w:rsidR="001907D7" w:rsidRPr="00442A75" w:rsidRDefault="001907D7" w:rsidP="001907D7">
      <w:pPr>
        <w:rPr>
          <w:rFonts w:ascii="Arial" w:hAnsi="Arial" w:cs="Arial"/>
          <w:sz w:val="20"/>
          <w:szCs w:val="20"/>
        </w:rPr>
      </w:pPr>
    </w:p>
    <w:p w14:paraId="42BFA972" w14:textId="77777777" w:rsidR="001907D7" w:rsidRDefault="001907D7" w:rsidP="001907D7">
      <w:pPr>
        <w:jc w:val="both"/>
        <w:rPr>
          <w:rFonts w:ascii="Arial" w:hAnsi="Arial" w:cs="Arial"/>
          <w:sz w:val="20"/>
          <w:szCs w:val="20"/>
        </w:rPr>
      </w:pPr>
      <w:r w:rsidRPr="00442A75">
        <w:rPr>
          <w:rFonts w:ascii="Arial" w:hAnsi="Arial" w:cs="Arial"/>
          <w:sz w:val="20"/>
          <w:szCs w:val="20"/>
        </w:rPr>
        <w:t>u) De acuerdo a la Sección Primera referente a la Administración Financiera en los</w:t>
      </w:r>
      <w:r>
        <w:rPr>
          <w:rFonts w:ascii="Arial" w:hAnsi="Arial" w:cs="Arial"/>
          <w:sz w:val="20"/>
          <w:szCs w:val="20"/>
        </w:rPr>
        <w:t xml:space="preserve"> </w:t>
      </w:r>
      <w:r w:rsidRPr="00442A75">
        <w:rPr>
          <w:rFonts w:ascii="Arial" w:hAnsi="Arial" w:cs="Arial"/>
          <w:sz w:val="20"/>
          <w:szCs w:val="20"/>
        </w:rPr>
        <w:t>artículos</w:t>
      </w:r>
      <w:r>
        <w:rPr>
          <w:rFonts w:ascii="Arial" w:hAnsi="Arial" w:cs="Arial"/>
          <w:sz w:val="20"/>
          <w:szCs w:val="20"/>
        </w:rPr>
        <w:t xml:space="preserve"> </w:t>
      </w:r>
      <w:r w:rsidRPr="00442A75">
        <w:rPr>
          <w:rFonts w:ascii="Arial" w:hAnsi="Arial" w:cs="Arial"/>
          <w:sz w:val="20"/>
          <w:szCs w:val="20"/>
        </w:rPr>
        <w:t xml:space="preserve">339, y 340 del COOTAD y el artículo 68 del Código Tributario, </w:t>
      </w:r>
      <w:r>
        <w:rPr>
          <w:rFonts w:ascii="Arial" w:hAnsi="Arial" w:cs="Arial"/>
          <w:sz w:val="20"/>
          <w:szCs w:val="20"/>
        </w:rPr>
        <w:t>La Máxima Autoridad del Ejecutivo Municipal</w:t>
      </w:r>
      <w:r w:rsidRPr="00442A75">
        <w:rPr>
          <w:rFonts w:ascii="Arial" w:hAnsi="Arial" w:cs="Arial"/>
          <w:sz w:val="20"/>
          <w:szCs w:val="20"/>
        </w:rPr>
        <w:t xml:space="preserve"> o Director</w:t>
      </w:r>
      <w:r>
        <w:rPr>
          <w:rFonts w:ascii="Arial" w:hAnsi="Arial" w:cs="Arial"/>
          <w:sz w:val="20"/>
          <w:szCs w:val="20"/>
        </w:rPr>
        <w:t>/a</w:t>
      </w:r>
      <w:r w:rsidRPr="00442A75">
        <w:rPr>
          <w:rFonts w:ascii="Arial" w:hAnsi="Arial" w:cs="Arial"/>
          <w:sz w:val="20"/>
          <w:szCs w:val="20"/>
        </w:rPr>
        <w:t xml:space="preserve"> Financiero en el ejercicio de sus funciones aplicarán e</w:t>
      </w:r>
      <w:r>
        <w:rPr>
          <w:rFonts w:ascii="Arial" w:hAnsi="Arial" w:cs="Arial"/>
          <w:sz w:val="20"/>
          <w:szCs w:val="20"/>
        </w:rPr>
        <w:t xml:space="preserve"> </w:t>
      </w:r>
      <w:r w:rsidRPr="00442A75">
        <w:rPr>
          <w:rFonts w:ascii="Arial" w:hAnsi="Arial" w:cs="Arial"/>
          <w:sz w:val="20"/>
          <w:szCs w:val="20"/>
        </w:rPr>
        <w:t>instrumentarán por medio de</w:t>
      </w:r>
      <w:r>
        <w:rPr>
          <w:rFonts w:ascii="Arial" w:hAnsi="Arial" w:cs="Arial"/>
          <w:sz w:val="20"/>
          <w:szCs w:val="20"/>
        </w:rPr>
        <w:t xml:space="preserve"> </w:t>
      </w:r>
      <w:r w:rsidRPr="00442A75">
        <w:rPr>
          <w:rFonts w:ascii="Arial" w:hAnsi="Arial" w:cs="Arial"/>
          <w:sz w:val="20"/>
          <w:szCs w:val="20"/>
        </w:rPr>
        <w:t>instructivos, las ordenanzas expedidas por el</w:t>
      </w:r>
      <w:r>
        <w:rPr>
          <w:rFonts w:ascii="Arial" w:hAnsi="Arial" w:cs="Arial"/>
          <w:sz w:val="20"/>
          <w:szCs w:val="20"/>
        </w:rPr>
        <w:t xml:space="preserve"> </w:t>
      </w:r>
      <w:r w:rsidRPr="00442A75">
        <w:rPr>
          <w:rFonts w:ascii="Arial" w:hAnsi="Arial" w:cs="Arial"/>
          <w:sz w:val="20"/>
          <w:szCs w:val="20"/>
        </w:rPr>
        <w:t>Concejo sobre asuntos tributarios y ejercerán las facultades tributarias</w:t>
      </w:r>
      <w:r>
        <w:rPr>
          <w:rFonts w:ascii="Arial" w:hAnsi="Arial" w:cs="Arial"/>
          <w:sz w:val="20"/>
          <w:szCs w:val="20"/>
        </w:rPr>
        <w:t xml:space="preserve"> </w:t>
      </w:r>
      <w:r w:rsidRPr="00442A75">
        <w:rPr>
          <w:rFonts w:ascii="Arial" w:hAnsi="Arial" w:cs="Arial"/>
          <w:sz w:val="20"/>
          <w:szCs w:val="20"/>
        </w:rPr>
        <w:t>contempladas en la Ley.</w:t>
      </w:r>
    </w:p>
    <w:p w14:paraId="4DD443FE" w14:textId="77777777" w:rsidR="001907D7" w:rsidRPr="00442A75" w:rsidRDefault="001907D7" w:rsidP="001907D7">
      <w:pPr>
        <w:jc w:val="both"/>
        <w:rPr>
          <w:rFonts w:ascii="Arial" w:hAnsi="Arial" w:cs="Arial"/>
          <w:sz w:val="20"/>
          <w:szCs w:val="20"/>
        </w:rPr>
      </w:pPr>
    </w:p>
    <w:p w14:paraId="63414F59" w14:textId="77777777" w:rsidR="001907D7" w:rsidRDefault="001907D7" w:rsidP="001907D7">
      <w:pPr>
        <w:jc w:val="both"/>
        <w:rPr>
          <w:rFonts w:ascii="Arial" w:hAnsi="Arial" w:cs="Arial"/>
          <w:sz w:val="20"/>
          <w:szCs w:val="20"/>
        </w:rPr>
      </w:pPr>
      <w:r w:rsidRPr="00442A75">
        <w:rPr>
          <w:rFonts w:ascii="Arial" w:hAnsi="Arial" w:cs="Arial"/>
          <w:sz w:val="20"/>
          <w:szCs w:val="20"/>
        </w:rPr>
        <w:t>v) Los instrumentos de naturaleza tributaria, dictadas por el Alcalde</w:t>
      </w:r>
      <w:r>
        <w:rPr>
          <w:rFonts w:ascii="Arial" w:hAnsi="Arial" w:cs="Arial"/>
          <w:sz w:val="20"/>
          <w:szCs w:val="20"/>
        </w:rPr>
        <w:t>/sa</w:t>
      </w:r>
      <w:r w:rsidRPr="00442A75">
        <w:rPr>
          <w:rFonts w:ascii="Arial" w:hAnsi="Arial" w:cs="Arial"/>
          <w:sz w:val="20"/>
          <w:szCs w:val="20"/>
        </w:rPr>
        <w:t xml:space="preserve"> o Director</w:t>
      </w:r>
      <w:r>
        <w:rPr>
          <w:rFonts w:ascii="Arial" w:hAnsi="Arial" w:cs="Arial"/>
          <w:sz w:val="20"/>
          <w:szCs w:val="20"/>
        </w:rPr>
        <w:t xml:space="preserve"> </w:t>
      </w:r>
      <w:r w:rsidRPr="00442A75">
        <w:rPr>
          <w:rFonts w:ascii="Arial" w:hAnsi="Arial" w:cs="Arial"/>
          <w:sz w:val="20"/>
          <w:szCs w:val="20"/>
        </w:rPr>
        <w:t>Financiero con anterioridad a la vigencia de la presente ordenanza deben ser</w:t>
      </w:r>
      <w:r>
        <w:rPr>
          <w:rFonts w:ascii="Arial" w:hAnsi="Arial" w:cs="Arial"/>
          <w:sz w:val="20"/>
          <w:szCs w:val="20"/>
        </w:rPr>
        <w:t xml:space="preserve"> </w:t>
      </w:r>
      <w:r w:rsidRPr="00442A75">
        <w:rPr>
          <w:rFonts w:ascii="Arial" w:hAnsi="Arial" w:cs="Arial"/>
          <w:sz w:val="20"/>
          <w:szCs w:val="20"/>
        </w:rPr>
        <w:t>obligatoriamente observadas por la administración hasta que sean revocados por</w:t>
      </w:r>
      <w:r>
        <w:rPr>
          <w:rFonts w:ascii="Arial" w:hAnsi="Arial" w:cs="Arial"/>
          <w:sz w:val="20"/>
          <w:szCs w:val="20"/>
        </w:rPr>
        <w:t xml:space="preserve"> </w:t>
      </w:r>
      <w:r w:rsidRPr="00442A75">
        <w:rPr>
          <w:rFonts w:ascii="Arial" w:hAnsi="Arial" w:cs="Arial"/>
          <w:sz w:val="20"/>
          <w:szCs w:val="20"/>
        </w:rPr>
        <w:t>la misma autoridad que los dictó o por el órgano jurisdiccional competente.</w:t>
      </w:r>
    </w:p>
    <w:p w14:paraId="5B8DEEA2" w14:textId="77777777" w:rsidR="001907D7" w:rsidRPr="00442A75" w:rsidRDefault="001907D7" w:rsidP="001907D7">
      <w:pPr>
        <w:jc w:val="both"/>
        <w:rPr>
          <w:rFonts w:ascii="Arial" w:hAnsi="Arial" w:cs="Arial"/>
          <w:sz w:val="20"/>
          <w:szCs w:val="20"/>
        </w:rPr>
      </w:pPr>
    </w:p>
    <w:p w14:paraId="6F08ACDE" w14:textId="77777777" w:rsidR="001907D7" w:rsidRDefault="001907D7" w:rsidP="001907D7">
      <w:pPr>
        <w:jc w:val="both"/>
        <w:rPr>
          <w:rFonts w:ascii="Arial" w:hAnsi="Arial" w:cs="Arial"/>
          <w:sz w:val="20"/>
          <w:szCs w:val="20"/>
        </w:rPr>
      </w:pPr>
      <w:r w:rsidRPr="00442A75">
        <w:rPr>
          <w:rFonts w:ascii="Arial" w:hAnsi="Arial" w:cs="Arial"/>
          <w:sz w:val="20"/>
          <w:szCs w:val="20"/>
        </w:rPr>
        <w:t>w) Durante la automatización de los sistemas de liquidación y recaudación de</w:t>
      </w:r>
      <w:r>
        <w:rPr>
          <w:rFonts w:ascii="Arial" w:hAnsi="Arial" w:cs="Arial"/>
          <w:sz w:val="20"/>
          <w:szCs w:val="20"/>
        </w:rPr>
        <w:t xml:space="preserve"> </w:t>
      </w:r>
      <w:r w:rsidRPr="00442A75">
        <w:rPr>
          <w:rFonts w:ascii="Arial" w:hAnsi="Arial" w:cs="Arial"/>
          <w:sz w:val="20"/>
          <w:szCs w:val="20"/>
        </w:rPr>
        <w:t>impuestos, tasas y contribución especial de mejoras, el canje de los títulos se</w:t>
      </w:r>
      <w:r>
        <w:rPr>
          <w:rFonts w:ascii="Arial" w:hAnsi="Arial" w:cs="Arial"/>
          <w:sz w:val="20"/>
          <w:szCs w:val="20"/>
        </w:rPr>
        <w:t xml:space="preserve"> </w:t>
      </w:r>
      <w:r w:rsidRPr="00442A75">
        <w:rPr>
          <w:rFonts w:ascii="Arial" w:hAnsi="Arial" w:cs="Arial"/>
          <w:sz w:val="20"/>
          <w:szCs w:val="20"/>
        </w:rPr>
        <w:t>hará mediante oficio y devolviendo también los títulos anulados que serán</w:t>
      </w:r>
      <w:r>
        <w:rPr>
          <w:rFonts w:ascii="Arial" w:hAnsi="Arial" w:cs="Arial"/>
          <w:sz w:val="20"/>
          <w:szCs w:val="20"/>
        </w:rPr>
        <w:t xml:space="preserve"> </w:t>
      </w:r>
      <w:r w:rsidRPr="00442A75">
        <w:rPr>
          <w:rFonts w:ascii="Arial" w:hAnsi="Arial" w:cs="Arial"/>
          <w:sz w:val="20"/>
          <w:szCs w:val="20"/>
        </w:rPr>
        <w:t>registrados en la unidad de contabilidad, rentas y tesorería; se formulará la</w:t>
      </w:r>
      <w:r>
        <w:rPr>
          <w:rFonts w:ascii="Arial" w:hAnsi="Arial" w:cs="Arial"/>
          <w:sz w:val="20"/>
          <w:szCs w:val="20"/>
        </w:rPr>
        <w:t xml:space="preserve"> </w:t>
      </w:r>
      <w:r w:rsidRPr="00442A75">
        <w:rPr>
          <w:rFonts w:ascii="Arial" w:hAnsi="Arial" w:cs="Arial"/>
          <w:sz w:val="20"/>
          <w:szCs w:val="20"/>
        </w:rPr>
        <w:t>respectiva acta suscrita, por el jefe de la Gestión Financiera o su delegado y el</w:t>
      </w:r>
      <w:r>
        <w:rPr>
          <w:rFonts w:ascii="Arial" w:hAnsi="Arial" w:cs="Arial"/>
          <w:sz w:val="20"/>
          <w:szCs w:val="20"/>
        </w:rPr>
        <w:t xml:space="preserve"> </w:t>
      </w:r>
      <w:r w:rsidRPr="00442A75">
        <w:rPr>
          <w:rFonts w:ascii="Arial" w:hAnsi="Arial" w:cs="Arial"/>
          <w:sz w:val="20"/>
          <w:szCs w:val="20"/>
        </w:rPr>
        <w:t>tesorero</w:t>
      </w:r>
      <w:r>
        <w:rPr>
          <w:rFonts w:ascii="Arial" w:hAnsi="Arial" w:cs="Arial"/>
          <w:sz w:val="20"/>
          <w:szCs w:val="20"/>
        </w:rPr>
        <w:t>/a</w:t>
      </w:r>
      <w:r w:rsidRPr="00442A75">
        <w:rPr>
          <w:rFonts w:ascii="Arial" w:hAnsi="Arial" w:cs="Arial"/>
          <w:sz w:val="20"/>
          <w:szCs w:val="20"/>
        </w:rPr>
        <w:t xml:space="preserve"> municipal.</w:t>
      </w:r>
    </w:p>
    <w:p w14:paraId="3ADCAFB1" w14:textId="77777777" w:rsidR="001907D7" w:rsidRPr="00442A75" w:rsidRDefault="001907D7" w:rsidP="001907D7">
      <w:pPr>
        <w:jc w:val="both"/>
        <w:rPr>
          <w:rFonts w:ascii="Arial" w:hAnsi="Arial" w:cs="Arial"/>
          <w:sz w:val="20"/>
          <w:szCs w:val="20"/>
        </w:rPr>
      </w:pPr>
    </w:p>
    <w:p w14:paraId="3F4CFAA2" w14:textId="77777777" w:rsidR="001907D7" w:rsidRDefault="001907D7" w:rsidP="001907D7">
      <w:pPr>
        <w:jc w:val="both"/>
        <w:rPr>
          <w:rFonts w:ascii="Arial" w:hAnsi="Arial" w:cs="Arial"/>
          <w:sz w:val="20"/>
          <w:szCs w:val="20"/>
        </w:rPr>
      </w:pPr>
      <w:r w:rsidRPr="00442A75">
        <w:rPr>
          <w:rFonts w:ascii="Arial" w:hAnsi="Arial" w:cs="Arial"/>
          <w:sz w:val="20"/>
          <w:szCs w:val="20"/>
        </w:rPr>
        <w:t>x) Para fines de control, la sección de tesorería, anualmente debe hacer el</w:t>
      </w:r>
      <w:r>
        <w:rPr>
          <w:rFonts w:ascii="Arial" w:hAnsi="Arial" w:cs="Arial"/>
          <w:sz w:val="20"/>
          <w:szCs w:val="20"/>
        </w:rPr>
        <w:t xml:space="preserve"> </w:t>
      </w:r>
      <w:r w:rsidRPr="00442A75">
        <w:rPr>
          <w:rFonts w:ascii="Arial" w:hAnsi="Arial" w:cs="Arial"/>
          <w:sz w:val="20"/>
          <w:szCs w:val="20"/>
        </w:rPr>
        <w:t>inventario de la existencia de los títulos de crédito y especies valoradas, el</w:t>
      </w:r>
      <w:r>
        <w:rPr>
          <w:rFonts w:ascii="Arial" w:hAnsi="Arial" w:cs="Arial"/>
          <w:sz w:val="20"/>
          <w:szCs w:val="20"/>
        </w:rPr>
        <w:t xml:space="preserve"> </w:t>
      </w:r>
      <w:r w:rsidRPr="00442A75">
        <w:rPr>
          <w:rFonts w:ascii="Arial" w:hAnsi="Arial" w:cs="Arial"/>
          <w:sz w:val="20"/>
          <w:szCs w:val="20"/>
        </w:rPr>
        <w:t xml:space="preserve">incumplimiento de </w:t>
      </w:r>
      <w:r>
        <w:rPr>
          <w:rFonts w:ascii="Arial" w:hAnsi="Arial" w:cs="Arial"/>
          <w:sz w:val="20"/>
          <w:szCs w:val="20"/>
        </w:rPr>
        <w:t>e</w:t>
      </w:r>
      <w:r w:rsidRPr="00442A75">
        <w:rPr>
          <w:rFonts w:ascii="Arial" w:hAnsi="Arial" w:cs="Arial"/>
          <w:sz w:val="20"/>
          <w:szCs w:val="20"/>
        </w:rPr>
        <w:t>sta disposición por parte de las liquidadoras será sancionado</w:t>
      </w:r>
      <w:r>
        <w:rPr>
          <w:rFonts w:ascii="Arial" w:hAnsi="Arial" w:cs="Arial"/>
          <w:sz w:val="20"/>
          <w:szCs w:val="20"/>
        </w:rPr>
        <w:t xml:space="preserve"> </w:t>
      </w:r>
      <w:r w:rsidRPr="00442A75">
        <w:rPr>
          <w:rFonts w:ascii="Arial" w:hAnsi="Arial" w:cs="Arial"/>
          <w:sz w:val="20"/>
          <w:szCs w:val="20"/>
        </w:rPr>
        <w:t>por el Director/a Financiero/a.</w:t>
      </w:r>
    </w:p>
    <w:p w14:paraId="0737F0D2" w14:textId="77777777" w:rsidR="001907D7" w:rsidRPr="00442A75" w:rsidRDefault="001907D7" w:rsidP="001907D7">
      <w:pPr>
        <w:jc w:val="both"/>
        <w:rPr>
          <w:rFonts w:ascii="Arial" w:hAnsi="Arial" w:cs="Arial"/>
          <w:sz w:val="20"/>
          <w:szCs w:val="20"/>
        </w:rPr>
      </w:pPr>
    </w:p>
    <w:p w14:paraId="081E6536" w14:textId="77777777" w:rsidR="001907D7" w:rsidRDefault="001907D7" w:rsidP="001907D7">
      <w:pPr>
        <w:jc w:val="both"/>
        <w:rPr>
          <w:rFonts w:ascii="Arial" w:hAnsi="Arial" w:cs="Arial"/>
          <w:sz w:val="20"/>
          <w:szCs w:val="20"/>
        </w:rPr>
      </w:pPr>
      <w:r w:rsidRPr="00442A75">
        <w:rPr>
          <w:rFonts w:ascii="Arial" w:hAnsi="Arial" w:cs="Arial"/>
          <w:sz w:val="20"/>
          <w:szCs w:val="20"/>
        </w:rPr>
        <w:t>y) Las recaudadoras serán solidariamente responsables con el tesorero municipal y</w:t>
      </w:r>
      <w:r>
        <w:rPr>
          <w:rFonts w:ascii="Arial" w:hAnsi="Arial" w:cs="Arial"/>
          <w:sz w:val="20"/>
          <w:szCs w:val="20"/>
        </w:rPr>
        <w:t xml:space="preserve"> </w:t>
      </w:r>
      <w:r w:rsidRPr="00442A75">
        <w:rPr>
          <w:rFonts w:ascii="Arial" w:hAnsi="Arial" w:cs="Arial"/>
          <w:sz w:val="20"/>
          <w:szCs w:val="20"/>
        </w:rPr>
        <w:t>responderán personal y pecuniariamente de cualquier faltante de dinero o</w:t>
      </w:r>
      <w:r>
        <w:rPr>
          <w:rFonts w:ascii="Arial" w:hAnsi="Arial" w:cs="Arial"/>
          <w:sz w:val="20"/>
          <w:szCs w:val="20"/>
        </w:rPr>
        <w:t xml:space="preserve"> </w:t>
      </w:r>
      <w:r w:rsidRPr="00442A75">
        <w:rPr>
          <w:rFonts w:ascii="Arial" w:hAnsi="Arial" w:cs="Arial"/>
          <w:sz w:val="20"/>
          <w:szCs w:val="20"/>
        </w:rPr>
        <w:t>especies que se produjera.</w:t>
      </w:r>
    </w:p>
    <w:p w14:paraId="111D6F95" w14:textId="77777777" w:rsidR="001907D7" w:rsidRPr="00442A75" w:rsidRDefault="001907D7" w:rsidP="001907D7">
      <w:pPr>
        <w:jc w:val="both"/>
        <w:rPr>
          <w:rFonts w:ascii="Arial" w:hAnsi="Arial" w:cs="Arial"/>
          <w:sz w:val="20"/>
          <w:szCs w:val="20"/>
        </w:rPr>
      </w:pPr>
    </w:p>
    <w:p w14:paraId="314E6BFD"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z) La </w:t>
      </w:r>
      <w:r>
        <w:rPr>
          <w:rFonts w:ascii="Arial" w:hAnsi="Arial" w:cs="Arial"/>
          <w:sz w:val="20"/>
          <w:szCs w:val="20"/>
        </w:rPr>
        <w:t>U</w:t>
      </w:r>
      <w:r w:rsidRPr="00442A75">
        <w:rPr>
          <w:rFonts w:ascii="Arial" w:hAnsi="Arial" w:cs="Arial"/>
          <w:sz w:val="20"/>
          <w:szCs w:val="20"/>
        </w:rPr>
        <w:t xml:space="preserve">nidad de </w:t>
      </w:r>
      <w:r>
        <w:rPr>
          <w:rFonts w:ascii="Arial" w:hAnsi="Arial" w:cs="Arial"/>
          <w:sz w:val="20"/>
          <w:szCs w:val="20"/>
        </w:rPr>
        <w:t>Presupuesto</w:t>
      </w:r>
      <w:r w:rsidRPr="00442A75">
        <w:rPr>
          <w:rFonts w:ascii="Arial" w:hAnsi="Arial" w:cs="Arial"/>
          <w:sz w:val="20"/>
          <w:szCs w:val="20"/>
        </w:rPr>
        <w:t xml:space="preserve"> presentará cada trimestre las cédulas presupuestarias</w:t>
      </w:r>
      <w:r>
        <w:rPr>
          <w:rFonts w:ascii="Arial" w:hAnsi="Arial" w:cs="Arial"/>
          <w:sz w:val="20"/>
          <w:szCs w:val="20"/>
        </w:rPr>
        <w:t xml:space="preserve"> </w:t>
      </w:r>
      <w:r w:rsidRPr="00442A75">
        <w:rPr>
          <w:rFonts w:ascii="Arial" w:hAnsi="Arial" w:cs="Arial"/>
          <w:sz w:val="20"/>
          <w:szCs w:val="20"/>
        </w:rPr>
        <w:t>de</w:t>
      </w:r>
      <w:r>
        <w:rPr>
          <w:rFonts w:ascii="Arial" w:hAnsi="Arial" w:cs="Arial"/>
          <w:sz w:val="20"/>
          <w:szCs w:val="20"/>
        </w:rPr>
        <w:t xml:space="preserve"> </w:t>
      </w:r>
      <w:r w:rsidRPr="00442A75">
        <w:rPr>
          <w:rFonts w:ascii="Arial" w:hAnsi="Arial" w:cs="Arial"/>
          <w:sz w:val="20"/>
          <w:szCs w:val="20"/>
        </w:rPr>
        <w:t>ingresos al Director/a Financiero para su revisión y contro</w:t>
      </w:r>
      <w:r>
        <w:rPr>
          <w:rFonts w:ascii="Arial" w:hAnsi="Arial" w:cs="Arial"/>
          <w:sz w:val="20"/>
          <w:szCs w:val="20"/>
        </w:rPr>
        <w:t>l.</w:t>
      </w:r>
    </w:p>
    <w:p w14:paraId="28919FFB" w14:textId="77777777" w:rsidR="001907D7" w:rsidRDefault="001907D7" w:rsidP="001907D7">
      <w:pPr>
        <w:jc w:val="both"/>
        <w:rPr>
          <w:rFonts w:ascii="Arial" w:hAnsi="Arial" w:cs="Arial"/>
          <w:sz w:val="20"/>
          <w:szCs w:val="20"/>
        </w:rPr>
      </w:pPr>
    </w:p>
    <w:p w14:paraId="7C799956" w14:textId="5FFC784B" w:rsidR="00FD2BB2" w:rsidRDefault="00FD2BB2" w:rsidP="001907D7">
      <w:pPr>
        <w:jc w:val="both"/>
        <w:rPr>
          <w:rFonts w:ascii="Arial" w:hAnsi="Arial" w:cs="Arial"/>
          <w:sz w:val="20"/>
          <w:szCs w:val="20"/>
        </w:rPr>
      </w:pPr>
    </w:p>
    <w:p w14:paraId="1A764CDF" w14:textId="77777777" w:rsidR="001907D7" w:rsidRDefault="001907D7" w:rsidP="001907D7">
      <w:pPr>
        <w:jc w:val="both"/>
        <w:rPr>
          <w:rFonts w:ascii="Arial" w:hAnsi="Arial" w:cs="Arial"/>
          <w:b/>
          <w:sz w:val="20"/>
          <w:szCs w:val="20"/>
        </w:rPr>
      </w:pPr>
      <w:r w:rsidRPr="002C3506">
        <w:rPr>
          <w:rFonts w:ascii="Arial" w:hAnsi="Arial" w:cs="Arial"/>
          <w:b/>
          <w:sz w:val="20"/>
          <w:szCs w:val="20"/>
        </w:rPr>
        <w:t>DE</w:t>
      </w:r>
      <w:r>
        <w:rPr>
          <w:rFonts w:ascii="Arial" w:hAnsi="Arial" w:cs="Arial"/>
          <w:b/>
          <w:sz w:val="20"/>
          <w:szCs w:val="20"/>
        </w:rPr>
        <w:t xml:space="preserve"> LOS</w:t>
      </w:r>
      <w:r w:rsidRPr="002C3506">
        <w:rPr>
          <w:rFonts w:ascii="Arial" w:hAnsi="Arial" w:cs="Arial"/>
          <w:b/>
          <w:sz w:val="20"/>
          <w:szCs w:val="20"/>
        </w:rPr>
        <w:t xml:space="preserve"> INGRESOS.</w:t>
      </w:r>
    </w:p>
    <w:p w14:paraId="36DA2FE3" w14:textId="77777777" w:rsidR="00846E04" w:rsidRDefault="00846E04" w:rsidP="001907D7">
      <w:pPr>
        <w:jc w:val="both"/>
        <w:rPr>
          <w:rFonts w:ascii="Arial" w:hAnsi="Arial" w:cs="Arial"/>
          <w:b/>
          <w:sz w:val="20"/>
          <w:szCs w:val="20"/>
        </w:rPr>
      </w:pPr>
    </w:p>
    <w:p w14:paraId="284E912C" w14:textId="233E338E" w:rsidR="001907D7" w:rsidRPr="002C3506" w:rsidRDefault="001907D7" w:rsidP="001907D7">
      <w:pPr>
        <w:rPr>
          <w:rFonts w:ascii="Arial" w:hAnsi="Arial" w:cs="Arial"/>
          <w:sz w:val="20"/>
          <w:szCs w:val="20"/>
        </w:rPr>
      </w:pPr>
    </w:p>
    <w:tbl>
      <w:tblPr>
        <w:tblW w:w="8620" w:type="dxa"/>
        <w:tblInd w:w="75" w:type="dxa"/>
        <w:tblCellMar>
          <w:left w:w="70" w:type="dxa"/>
          <w:right w:w="70" w:type="dxa"/>
        </w:tblCellMar>
        <w:tblLook w:val="04A0" w:firstRow="1" w:lastRow="0" w:firstColumn="1" w:lastColumn="0" w:noHBand="0" w:noVBand="1"/>
      </w:tblPr>
      <w:tblGrid>
        <w:gridCol w:w="1178"/>
        <w:gridCol w:w="4348"/>
        <w:gridCol w:w="1519"/>
        <w:gridCol w:w="1539"/>
        <w:gridCol w:w="146"/>
      </w:tblGrid>
      <w:tr w:rsidR="00110E1A" w:rsidRPr="00110E1A" w14:paraId="373E47AF" w14:textId="77777777" w:rsidTr="00110E1A">
        <w:trPr>
          <w:gridAfter w:val="1"/>
          <w:wAfter w:w="36" w:type="dxa"/>
          <w:trHeight w:val="293"/>
        </w:trPr>
        <w:tc>
          <w:tcPr>
            <w:tcW w:w="117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F4ED80C" w14:textId="77777777" w:rsidR="00110E1A" w:rsidRPr="00110E1A" w:rsidRDefault="00110E1A" w:rsidP="00110E1A">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ITEM PRESUP. </w:t>
            </w:r>
          </w:p>
        </w:tc>
        <w:tc>
          <w:tcPr>
            <w:tcW w:w="434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EC30579" w14:textId="77777777" w:rsidR="00110E1A" w:rsidRPr="00110E1A" w:rsidRDefault="00110E1A" w:rsidP="00110E1A">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RUBROS </w:t>
            </w:r>
          </w:p>
        </w:tc>
        <w:tc>
          <w:tcPr>
            <w:tcW w:w="1519"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0AB5C6E1" w14:textId="77777777" w:rsidR="00110E1A" w:rsidRPr="00110E1A" w:rsidRDefault="00110E1A" w:rsidP="00110E1A">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MÉTODO ANALÍTICO</w:t>
            </w:r>
          </w:p>
        </w:tc>
        <w:tc>
          <w:tcPr>
            <w:tcW w:w="153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A9B69FF" w14:textId="77777777" w:rsidR="00110E1A" w:rsidRPr="00110E1A" w:rsidRDefault="00110E1A" w:rsidP="00110E1A">
            <w:pPr>
              <w:jc w:val="center"/>
              <w:rPr>
                <w:rFonts w:ascii="Calibri" w:eastAsia="Times New Roman" w:hAnsi="Calibri" w:cs="Calibri"/>
                <w:b/>
                <w:bCs/>
                <w:sz w:val="20"/>
                <w:szCs w:val="20"/>
                <w:lang w:eastAsia="es-EC"/>
              </w:rPr>
            </w:pPr>
            <w:r w:rsidRPr="00110E1A">
              <w:rPr>
                <w:rFonts w:ascii="Calibri" w:eastAsia="Times New Roman" w:hAnsi="Calibri" w:cs="Calibri"/>
                <w:b/>
                <w:bCs/>
                <w:sz w:val="20"/>
                <w:szCs w:val="20"/>
                <w:lang w:eastAsia="es-EC"/>
              </w:rPr>
              <w:t>EJERCICIO 2026</w:t>
            </w:r>
          </w:p>
        </w:tc>
      </w:tr>
      <w:tr w:rsidR="00110E1A" w:rsidRPr="00110E1A" w14:paraId="08D2ECFD" w14:textId="77777777" w:rsidTr="00110E1A">
        <w:trPr>
          <w:trHeight w:val="390"/>
        </w:trPr>
        <w:tc>
          <w:tcPr>
            <w:tcW w:w="1178" w:type="dxa"/>
            <w:vMerge/>
            <w:tcBorders>
              <w:top w:val="single" w:sz="4" w:space="0" w:color="auto"/>
              <w:left w:val="single" w:sz="4" w:space="0" w:color="auto"/>
              <w:bottom w:val="single" w:sz="4" w:space="0" w:color="auto"/>
              <w:right w:val="single" w:sz="4" w:space="0" w:color="auto"/>
            </w:tcBorders>
            <w:vAlign w:val="center"/>
            <w:hideMark/>
          </w:tcPr>
          <w:p w14:paraId="6B50DBB7" w14:textId="77777777" w:rsidR="00110E1A" w:rsidRPr="00110E1A" w:rsidRDefault="00110E1A" w:rsidP="00110E1A">
            <w:pPr>
              <w:rPr>
                <w:rFonts w:ascii="Arial Narrow" w:eastAsia="Times New Roman" w:hAnsi="Arial Narrow" w:cs="Calibri"/>
                <w:b/>
                <w:bCs/>
                <w:color w:val="000000"/>
                <w:sz w:val="20"/>
                <w:szCs w:val="20"/>
                <w:lang w:eastAsia="es-EC"/>
              </w:rPr>
            </w:pPr>
          </w:p>
        </w:tc>
        <w:tc>
          <w:tcPr>
            <w:tcW w:w="4348" w:type="dxa"/>
            <w:vMerge/>
            <w:tcBorders>
              <w:top w:val="single" w:sz="4" w:space="0" w:color="auto"/>
              <w:left w:val="single" w:sz="4" w:space="0" w:color="auto"/>
              <w:bottom w:val="single" w:sz="4" w:space="0" w:color="auto"/>
              <w:right w:val="single" w:sz="4" w:space="0" w:color="auto"/>
            </w:tcBorders>
            <w:vAlign w:val="center"/>
            <w:hideMark/>
          </w:tcPr>
          <w:p w14:paraId="1809DED7" w14:textId="77777777" w:rsidR="00110E1A" w:rsidRPr="00110E1A" w:rsidRDefault="00110E1A" w:rsidP="00110E1A">
            <w:pPr>
              <w:rPr>
                <w:rFonts w:ascii="Arial Narrow" w:eastAsia="Times New Roman" w:hAnsi="Arial Narrow" w:cs="Calibri"/>
                <w:b/>
                <w:bCs/>
                <w:color w:val="000000"/>
                <w:sz w:val="20"/>
                <w:szCs w:val="20"/>
                <w:lang w:eastAsia="es-EC"/>
              </w:rPr>
            </w:pPr>
          </w:p>
        </w:tc>
        <w:tc>
          <w:tcPr>
            <w:tcW w:w="1519" w:type="dxa"/>
            <w:vMerge/>
            <w:tcBorders>
              <w:top w:val="single" w:sz="4" w:space="0" w:color="auto"/>
              <w:left w:val="single" w:sz="4" w:space="0" w:color="auto"/>
              <w:bottom w:val="single" w:sz="4" w:space="0" w:color="000000"/>
              <w:right w:val="single" w:sz="4" w:space="0" w:color="auto"/>
            </w:tcBorders>
            <w:vAlign w:val="center"/>
            <w:hideMark/>
          </w:tcPr>
          <w:p w14:paraId="4DB68C30" w14:textId="77777777" w:rsidR="00110E1A" w:rsidRPr="00110E1A" w:rsidRDefault="00110E1A" w:rsidP="00110E1A">
            <w:pPr>
              <w:rPr>
                <w:rFonts w:ascii="Arial Narrow" w:eastAsia="Times New Roman" w:hAnsi="Arial Narrow" w:cs="Calibri"/>
                <w:b/>
                <w:bCs/>
                <w:color w:val="000000"/>
                <w:sz w:val="20"/>
                <w:szCs w:val="20"/>
                <w:lang w:eastAsia="es-EC"/>
              </w:rPr>
            </w:pPr>
          </w:p>
        </w:tc>
        <w:tc>
          <w:tcPr>
            <w:tcW w:w="1539" w:type="dxa"/>
            <w:vMerge/>
            <w:tcBorders>
              <w:top w:val="single" w:sz="4" w:space="0" w:color="auto"/>
              <w:left w:val="single" w:sz="4" w:space="0" w:color="auto"/>
              <w:bottom w:val="single" w:sz="4" w:space="0" w:color="auto"/>
              <w:right w:val="single" w:sz="4" w:space="0" w:color="auto"/>
            </w:tcBorders>
            <w:vAlign w:val="center"/>
            <w:hideMark/>
          </w:tcPr>
          <w:p w14:paraId="6F2CDC1C" w14:textId="77777777" w:rsidR="00110E1A" w:rsidRPr="00110E1A" w:rsidRDefault="00110E1A" w:rsidP="00110E1A">
            <w:pPr>
              <w:rPr>
                <w:rFonts w:ascii="Calibri" w:eastAsia="Times New Roman" w:hAnsi="Calibri" w:cs="Calibri"/>
                <w:b/>
                <w:bCs/>
                <w:sz w:val="20"/>
                <w:szCs w:val="20"/>
                <w:lang w:eastAsia="es-EC"/>
              </w:rPr>
            </w:pPr>
          </w:p>
        </w:tc>
        <w:tc>
          <w:tcPr>
            <w:tcW w:w="36" w:type="dxa"/>
            <w:tcBorders>
              <w:top w:val="nil"/>
              <w:left w:val="nil"/>
              <w:bottom w:val="nil"/>
              <w:right w:val="nil"/>
            </w:tcBorders>
            <w:shd w:val="clear" w:color="auto" w:fill="auto"/>
            <w:noWrap/>
            <w:vAlign w:val="bottom"/>
            <w:hideMark/>
          </w:tcPr>
          <w:p w14:paraId="270513BC" w14:textId="77777777" w:rsidR="00110E1A" w:rsidRPr="00110E1A" w:rsidRDefault="00110E1A" w:rsidP="00110E1A">
            <w:pPr>
              <w:jc w:val="center"/>
              <w:rPr>
                <w:rFonts w:ascii="Calibri" w:eastAsia="Times New Roman" w:hAnsi="Calibri" w:cs="Calibri"/>
                <w:b/>
                <w:bCs/>
                <w:sz w:val="20"/>
                <w:szCs w:val="20"/>
                <w:lang w:eastAsia="es-EC"/>
              </w:rPr>
            </w:pPr>
          </w:p>
        </w:tc>
      </w:tr>
      <w:tr w:rsidR="00110E1A" w:rsidRPr="00110E1A" w14:paraId="0A1E205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EDA69A6"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w:t>
            </w:r>
          </w:p>
        </w:tc>
        <w:tc>
          <w:tcPr>
            <w:tcW w:w="4348" w:type="dxa"/>
            <w:tcBorders>
              <w:top w:val="nil"/>
              <w:left w:val="nil"/>
              <w:bottom w:val="single" w:sz="4" w:space="0" w:color="auto"/>
              <w:right w:val="single" w:sz="4" w:space="0" w:color="auto"/>
            </w:tcBorders>
            <w:shd w:val="clear" w:color="auto" w:fill="auto"/>
            <w:vAlign w:val="center"/>
            <w:hideMark/>
          </w:tcPr>
          <w:p w14:paraId="3C13C093"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 N G R E S O S     T O T A L E S </w:t>
            </w:r>
          </w:p>
        </w:tc>
        <w:tc>
          <w:tcPr>
            <w:tcW w:w="1519" w:type="dxa"/>
            <w:tcBorders>
              <w:top w:val="nil"/>
              <w:left w:val="nil"/>
              <w:bottom w:val="single" w:sz="4" w:space="0" w:color="auto"/>
              <w:right w:val="single" w:sz="4" w:space="0" w:color="auto"/>
            </w:tcBorders>
            <w:shd w:val="clear" w:color="000000" w:fill="FFFF00"/>
            <w:noWrap/>
            <w:vAlign w:val="center"/>
            <w:hideMark/>
          </w:tcPr>
          <w:p w14:paraId="5CCF94E0" w14:textId="77777777" w:rsidR="00110E1A" w:rsidRPr="00110E1A" w:rsidRDefault="00110E1A" w:rsidP="00110E1A">
            <w:pPr>
              <w:rPr>
                <w:rFonts w:ascii="Calibri" w:eastAsia="Times New Roman" w:hAnsi="Calibri" w:cs="Calibri"/>
                <w:b/>
                <w:bCs/>
                <w:i/>
                <w:iCs/>
                <w:color w:val="000000"/>
                <w:sz w:val="20"/>
                <w:szCs w:val="20"/>
                <w:lang w:eastAsia="es-EC"/>
              </w:rPr>
            </w:pPr>
            <w:r w:rsidRPr="00110E1A">
              <w:rPr>
                <w:rFonts w:ascii="Calibri" w:eastAsia="Times New Roman" w:hAnsi="Calibri" w:cs="Calibri"/>
                <w:b/>
                <w:bCs/>
                <w:i/>
                <w:iCs/>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228F4E89" w14:textId="77777777" w:rsidR="00110E1A" w:rsidRPr="00110E1A" w:rsidRDefault="00110E1A" w:rsidP="00110E1A">
            <w:pPr>
              <w:rPr>
                <w:rFonts w:ascii="Calibri" w:eastAsia="Times New Roman" w:hAnsi="Calibri" w:cs="Calibri"/>
                <w:b/>
                <w:bCs/>
                <w:sz w:val="20"/>
                <w:szCs w:val="20"/>
                <w:u w:val="single"/>
                <w:lang w:eastAsia="es-EC"/>
              </w:rPr>
            </w:pPr>
            <w:r w:rsidRPr="00110E1A">
              <w:rPr>
                <w:rFonts w:ascii="Calibri" w:eastAsia="Times New Roman" w:hAnsi="Calibri" w:cs="Calibri"/>
                <w:b/>
                <w:bCs/>
                <w:sz w:val="20"/>
                <w:szCs w:val="20"/>
                <w:u w:val="single"/>
                <w:lang w:eastAsia="es-EC"/>
              </w:rPr>
              <w:t xml:space="preserve">     25.216.801,90 </w:t>
            </w:r>
          </w:p>
        </w:tc>
        <w:tc>
          <w:tcPr>
            <w:tcW w:w="36" w:type="dxa"/>
            <w:vAlign w:val="center"/>
            <w:hideMark/>
          </w:tcPr>
          <w:p w14:paraId="6EC4AC9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B68C24F"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40CC1482"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1. </w:t>
            </w:r>
          </w:p>
        </w:tc>
        <w:tc>
          <w:tcPr>
            <w:tcW w:w="4348" w:type="dxa"/>
            <w:tcBorders>
              <w:top w:val="nil"/>
              <w:left w:val="nil"/>
              <w:bottom w:val="single" w:sz="4" w:space="0" w:color="auto"/>
              <w:right w:val="single" w:sz="4" w:space="0" w:color="auto"/>
            </w:tcBorders>
            <w:shd w:val="clear" w:color="000000" w:fill="92D050"/>
            <w:vAlign w:val="center"/>
            <w:hideMark/>
          </w:tcPr>
          <w:p w14:paraId="703B83B5"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INGRESOS C O R R I E N T E S </w:t>
            </w:r>
          </w:p>
        </w:tc>
        <w:tc>
          <w:tcPr>
            <w:tcW w:w="1519" w:type="dxa"/>
            <w:tcBorders>
              <w:top w:val="nil"/>
              <w:left w:val="nil"/>
              <w:bottom w:val="single" w:sz="4" w:space="0" w:color="auto"/>
              <w:right w:val="single" w:sz="4" w:space="0" w:color="auto"/>
            </w:tcBorders>
            <w:shd w:val="clear" w:color="000000" w:fill="FFFF00"/>
            <w:noWrap/>
            <w:vAlign w:val="center"/>
            <w:hideMark/>
          </w:tcPr>
          <w:p w14:paraId="3638B7B5" w14:textId="77777777" w:rsidR="00110E1A" w:rsidRPr="00110E1A" w:rsidRDefault="00110E1A" w:rsidP="00110E1A">
            <w:pPr>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w:t>
            </w:r>
          </w:p>
        </w:tc>
        <w:tc>
          <w:tcPr>
            <w:tcW w:w="1539" w:type="dxa"/>
            <w:tcBorders>
              <w:top w:val="nil"/>
              <w:left w:val="nil"/>
              <w:bottom w:val="single" w:sz="4" w:space="0" w:color="auto"/>
              <w:right w:val="single" w:sz="4" w:space="0" w:color="auto"/>
            </w:tcBorders>
            <w:shd w:val="clear" w:color="000000" w:fill="92D050"/>
            <w:noWrap/>
            <w:vAlign w:val="center"/>
            <w:hideMark/>
          </w:tcPr>
          <w:p w14:paraId="38EC6575" w14:textId="77777777" w:rsidR="00110E1A" w:rsidRPr="00110E1A" w:rsidRDefault="00110E1A" w:rsidP="00110E1A">
            <w:pPr>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xml:space="preserve">       7.530.760,28 </w:t>
            </w:r>
          </w:p>
        </w:tc>
        <w:tc>
          <w:tcPr>
            <w:tcW w:w="36" w:type="dxa"/>
            <w:vAlign w:val="center"/>
            <w:hideMark/>
          </w:tcPr>
          <w:p w14:paraId="5FFD170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4ADE4CD"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CF2F99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 </w:t>
            </w:r>
          </w:p>
        </w:tc>
        <w:tc>
          <w:tcPr>
            <w:tcW w:w="4348" w:type="dxa"/>
            <w:tcBorders>
              <w:top w:val="nil"/>
              <w:left w:val="nil"/>
              <w:bottom w:val="single" w:sz="4" w:space="0" w:color="auto"/>
              <w:right w:val="single" w:sz="4" w:space="0" w:color="auto"/>
            </w:tcBorders>
            <w:shd w:val="clear" w:color="000000" w:fill="FFFFFF"/>
            <w:vAlign w:val="center"/>
            <w:hideMark/>
          </w:tcPr>
          <w:p w14:paraId="205EB642"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IMPUESTOS </w:t>
            </w:r>
          </w:p>
        </w:tc>
        <w:tc>
          <w:tcPr>
            <w:tcW w:w="1519" w:type="dxa"/>
            <w:tcBorders>
              <w:top w:val="nil"/>
              <w:left w:val="nil"/>
              <w:bottom w:val="single" w:sz="4" w:space="0" w:color="auto"/>
              <w:right w:val="single" w:sz="4" w:space="0" w:color="auto"/>
            </w:tcBorders>
            <w:shd w:val="clear" w:color="000000" w:fill="FFFF00"/>
            <w:noWrap/>
            <w:vAlign w:val="center"/>
            <w:hideMark/>
          </w:tcPr>
          <w:p w14:paraId="6C82BA9F" w14:textId="77777777" w:rsidR="00110E1A" w:rsidRPr="00110E1A" w:rsidRDefault="00110E1A" w:rsidP="00110E1A">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6E3E4BE3" w14:textId="77777777" w:rsidR="00110E1A" w:rsidRPr="00110E1A" w:rsidRDefault="00110E1A" w:rsidP="00110E1A">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2.248.879,00 </w:t>
            </w:r>
          </w:p>
        </w:tc>
        <w:tc>
          <w:tcPr>
            <w:tcW w:w="36" w:type="dxa"/>
            <w:vAlign w:val="center"/>
            <w:hideMark/>
          </w:tcPr>
          <w:p w14:paraId="66F2337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A4E06EF"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E2F749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1.1.01 </w:t>
            </w:r>
          </w:p>
        </w:tc>
        <w:tc>
          <w:tcPr>
            <w:tcW w:w="4348" w:type="dxa"/>
            <w:tcBorders>
              <w:top w:val="nil"/>
              <w:left w:val="nil"/>
              <w:bottom w:val="single" w:sz="4" w:space="0" w:color="auto"/>
              <w:right w:val="single" w:sz="4" w:space="0" w:color="auto"/>
            </w:tcBorders>
            <w:shd w:val="clear" w:color="auto" w:fill="auto"/>
            <w:vAlign w:val="center"/>
            <w:hideMark/>
          </w:tcPr>
          <w:p w14:paraId="0D99E430"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SOBRE, LA RENTA, UTILIDADES Y GANANCIAS DE CAPITAL </w:t>
            </w:r>
          </w:p>
        </w:tc>
        <w:tc>
          <w:tcPr>
            <w:tcW w:w="1519" w:type="dxa"/>
            <w:tcBorders>
              <w:top w:val="nil"/>
              <w:left w:val="nil"/>
              <w:bottom w:val="single" w:sz="4" w:space="0" w:color="auto"/>
              <w:right w:val="single" w:sz="4" w:space="0" w:color="auto"/>
            </w:tcBorders>
            <w:shd w:val="clear" w:color="000000" w:fill="FFFF00"/>
            <w:noWrap/>
            <w:vAlign w:val="center"/>
            <w:hideMark/>
          </w:tcPr>
          <w:p w14:paraId="63D3B28B" w14:textId="77777777" w:rsidR="00110E1A" w:rsidRPr="00110E1A" w:rsidRDefault="00110E1A" w:rsidP="00110E1A">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vAlign w:val="center"/>
            <w:hideMark/>
          </w:tcPr>
          <w:p w14:paraId="4B7565AC" w14:textId="77777777" w:rsidR="00110E1A" w:rsidRPr="00110E1A" w:rsidRDefault="00110E1A" w:rsidP="00110E1A">
            <w:pPr>
              <w:rPr>
                <w:rFonts w:ascii="Calibri" w:eastAsia="Times New Roman" w:hAnsi="Calibri" w:cs="Calibri"/>
                <w:b/>
                <w:bCs/>
                <w:sz w:val="20"/>
                <w:szCs w:val="20"/>
                <w:u w:val="single"/>
                <w:lang w:eastAsia="es-EC"/>
              </w:rPr>
            </w:pPr>
            <w:r w:rsidRPr="00110E1A">
              <w:rPr>
                <w:rFonts w:ascii="Calibri" w:eastAsia="Times New Roman" w:hAnsi="Calibri" w:cs="Calibri"/>
                <w:b/>
                <w:bCs/>
                <w:sz w:val="20"/>
                <w:szCs w:val="20"/>
                <w:u w:val="single"/>
                <w:lang w:eastAsia="es-EC"/>
              </w:rPr>
              <w:t xml:space="preserve">             61.469,00 </w:t>
            </w:r>
          </w:p>
        </w:tc>
        <w:tc>
          <w:tcPr>
            <w:tcW w:w="36" w:type="dxa"/>
            <w:vAlign w:val="center"/>
            <w:hideMark/>
          </w:tcPr>
          <w:p w14:paraId="71CA55E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4E4C4CD" w14:textId="77777777" w:rsidTr="00110E1A">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E6CE97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1.1.01.02 </w:t>
            </w:r>
          </w:p>
        </w:tc>
        <w:tc>
          <w:tcPr>
            <w:tcW w:w="4348" w:type="dxa"/>
            <w:tcBorders>
              <w:top w:val="nil"/>
              <w:left w:val="nil"/>
              <w:bottom w:val="single" w:sz="4" w:space="0" w:color="auto"/>
              <w:right w:val="single" w:sz="4" w:space="0" w:color="auto"/>
            </w:tcBorders>
            <w:shd w:val="clear" w:color="auto" w:fill="auto"/>
            <w:vAlign w:val="center"/>
            <w:hideMark/>
          </w:tcPr>
          <w:p w14:paraId="5344A68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la Utilidad por la Venta de Predios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0BB5B3BC" w14:textId="77777777" w:rsidR="00110E1A" w:rsidRPr="00110E1A" w:rsidRDefault="00110E1A" w:rsidP="00110E1A">
            <w:pPr>
              <w:jc w:val="center"/>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61.469,00 </w:t>
            </w:r>
          </w:p>
        </w:tc>
        <w:tc>
          <w:tcPr>
            <w:tcW w:w="1539" w:type="dxa"/>
            <w:tcBorders>
              <w:top w:val="nil"/>
              <w:left w:val="nil"/>
              <w:bottom w:val="single" w:sz="4" w:space="0" w:color="auto"/>
              <w:right w:val="single" w:sz="4" w:space="0" w:color="auto"/>
            </w:tcBorders>
            <w:shd w:val="clear" w:color="auto" w:fill="auto"/>
            <w:vAlign w:val="center"/>
            <w:hideMark/>
          </w:tcPr>
          <w:p w14:paraId="54BCDE3B"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61.469,00 </w:t>
            </w:r>
          </w:p>
        </w:tc>
        <w:tc>
          <w:tcPr>
            <w:tcW w:w="36" w:type="dxa"/>
            <w:vAlign w:val="center"/>
            <w:hideMark/>
          </w:tcPr>
          <w:p w14:paraId="6CA65A5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F6CE4E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75EB66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1.1.02 </w:t>
            </w:r>
          </w:p>
        </w:tc>
        <w:tc>
          <w:tcPr>
            <w:tcW w:w="4348" w:type="dxa"/>
            <w:tcBorders>
              <w:top w:val="nil"/>
              <w:left w:val="nil"/>
              <w:bottom w:val="single" w:sz="4" w:space="0" w:color="auto"/>
              <w:right w:val="single" w:sz="4" w:space="0" w:color="auto"/>
            </w:tcBorders>
            <w:shd w:val="clear" w:color="auto" w:fill="auto"/>
            <w:vAlign w:val="center"/>
            <w:hideMark/>
          </w:tcPr>
          <w:p w14:paraId="27895827"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SOBRE LA PROPIEDAD  </w:t>
            </w:r>
          </w:p>
        </w:tc>
        <w:tc>
          <w:tcPr>
            <w:tcW w:w="1519" w:type="dxa"/>
            <w:tcBorders>
              <w:top w:val="nil"/>
              <w:left w:val="nil"/>
              <w:bottom w:val="single" w:sz="4" w:space="0" w:color="auto"/>
              <w:right w:val="single" w:sz="4" w:space="0" w:color="auto"/>
            </w:tcBorders>
            <w:shd w:val="clear" w:color="000000" w:fill="FFFF00"/>
            <w:noWrap/>
            <w:vAlign w:val="center"/>
            <w:hideMark/>
          </w:tcPr>
          <w:p w14:paraId="5B07A0DD" w14:textId="77777777" w:rsidR="00110E1A" w:rsidRPr="00110E1A" w:rsidRDefault="00110E1A" w:rsidP="00110E1A">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EB3302D" w14:textId="77777777" w:rsidR="00110E1A" w:rsidRPr="00110E1A" w:rsidRDefault="00110E1A" w:rsidP="00110E1A">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1.437.410,00 </w:t>
            </w:r>
          </w:p>
        </w:tc>
        <w:tc>
          <w:tcPr>
            <w:tcW w:w="36" w:type="dxa"/>
            <w:vAlign w:val="center"/>
            <w:hideMark/>
          </w:tcPr>
          <w:p w14:paraId="4B4C0BC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8A415A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F96455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1.1.02.01 </w:t>
            </w:r>
          </w:p>
        </w:tc>
        <w:tc>
          <w:tcPr>
            <w:tcW w:w="4348" w:type="dxa"/>
            <w:tcBorders>
              <w:top w:val="nil"/>
              <w:left w:val="nil"/>
              <w:bottom w:val="single" w:sz="4" w:space="0" w:color="auto"/>
              <w:right w:val="single" w:sz="4" w:space="0" w:color="auto"/>
            </w:tcBorders>
            <w:shd w:val="clear" w:color="auto" w:fill="auto"/>
            <w:vAlign w:val="center"/>
            <w:hideMark/>
          </w:tcPr>
          <w:p w14:paraId="52EDEE4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Predios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0CDAAF9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127.510,00 </w:t>
            </w:r>
          </w:p>
        </w:tc>
        <w:tc>
          <w:tcPr>
            <w:tcW w:w="1539" w:type="dxa"/>
            <w:tcBorders>
              <w:top w:val="nil"/>
              <w:left w:val="nil"/>
              <w:bottom w:val="single" w:sz="4" w:space="0" w:color="auto"/>
              <w:right w:val="single" w:sz="4" w:space="0" w:color="auto"/>
            </w:tcBorders>
            <w:shd w:val="clear" w:color="auto" w:fill="auto"/>
            <w:vAlign w:val="center"/>
            <w:hideMark/>
          </w:tcPr>
          <w:p w14:paraId="3C8F54F4"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127.510,00 </w:t>
            </w:r>
          </w:p>
        </w:tc>
        <w:tc>
          <w:tcPr>
            <w:tcW w:w="36" w:type="dxa"/>
            <w:vAlign w:val="center"/>
            <w:hideMark/>
          </w:tcPr>
          <w:p w14:paraId="61BADC5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7D584DD"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9DF80E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1.1.02.02 </w:t>
            </w:r>
          </w:p>
        </w:tc>
        <w:tc>
          <w:tcPr>
            <w:tcW w:w="4348" w:type="dxa"/>
            <w:tcBorders>
              <w:top w:val="nil"/>
              <w:left w:val="nil"/>
              <w:bottom w:val="single" w:sz="4" w:space="0" w:color="auto"/>
              <w:right w:val="single" w:sz="4" w:space="0" w:color="auto"/>
            </w:tcBorders>
            <w:shd w:val="clear" w:color="auto" w:fill="auto"/>
            <w:vAlign w:val="center"/>
            <w:hideMark/>
          </w:tcPr>
          <w:p w14:paraId="7E612AE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Predios Rústicos. </w:t>
            </w:r>
          </w:p>
        </w:tc>
        <w:tc>
          <w:tcPr>
            <w:tcW w:w="1519" w:type="dxa"/>
            <w:tcBorders>
              <w:top w:val="nil"/>
              <w:left w:val="nil"/>
              <w:bottom w:val="single" w:sz="4" w:space="0" w:color="auto"/>
              <w:right w:val="single" w:sz="4" w:space="0" w:color="auto"/>
            </w:tcBorders>
            <w:shd w:val="clear" w:color="000000" w:fill="FFFF00"/>
            <w:noWrap/>
            <w:vAlign w:val="bottom"/>
            <w:hideMark/>
          </w:tcPr>
          <w:p w14:paraId="70B8E6D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74.000,00 </w:t>
            </w:r>
          </w:p>
        </w:tc>
        <w:tc>
          <w:tcPr>
            <w:tcW w:w="1539" w:type="dxa"/>
            <w:tcBorders>
              <w:top w:val="nil"/>
              <w:left w:val="nil"/>
              <w:bottom w:val="single" w:sz="4" w:space="0" w:color="auto"/>
              <w:right w:val="single" w:sz="4" w:space="0" w:color="auto"/>
            </w:tcBorders>
            <w:shd w:val="clear" w:color="auto" w:fill="auto"/>
            <w:vAlign w:val="center"/>
            <w:hideMark/>
          </w:tcPr>
          <w:p w14:paraId="007BD199"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74.000,00 </w:t>
            </w:r>
          </w:p>
        </w:tc>
        <w:tc>
          <w:tcPr>
            <w:tcW w:w="36" w:type="dxa"/>
            <w:vAlign w:val="center"/>
            <w:hideMark/>
          </w:tcPr>
          <w:p w14:paraId="29247CD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3737A8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557124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1.1.02.03.01 </w:t>
            </w:r>
          </w:p>
        </w:tc>
        <w:tc>
          <w:tcPr>
            <w:tcW w:w="4348" w:type="dxa"/>
            <w:tcBorders>
              <w:top w:val="nil"/>
              <w:left w:val="nil"/>
              <w:bottom w:val="single" w:sz="4" w:space="0" w:color="auto"/>
              <w:right w:val="single" w:sz="4" w:space="0" w:color="auto"/>
            </w:tcBorders>
            <w:shd w:val="clear" w:color="auto" w:fill="auto"/>
            <w:vAlign w:val="center"/>
            <w:hideMark/>
          </w:tcPr>
          <w:p w14:paraId="0865E78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Certificaciones (Registro de la Propiedad) </w:t>
            </w:r>
          </w:p>
        </w:tc>
        <w:tc>
          <w:tcPr>
            <w:tcW w:w="1519" w:type="dxa"/>
            <w:tcBorders>
              <w:top w:val="nil"/>
              <w:left w:val="nil"/>
              <w:bottom w:val="single" w:sz="4" w:space="0" w:color="auto"/>
              <w:right w:val="single" w:sz="4" w:space="0" w:color="auto"/>
            </w:tcBorders>
            <w:shd w:val="clear" w:color="000000" w:fill="FFFF00"/>
            <w:noWrap/>
            <w:vAlign w:val="bottom"/>
            <w:hideMark/>
          </w:tcPr>
          <w:p w14:paraId="486FA11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55.000,00 </w:t>
            </w:r>
          </w:p>
        </w:tc>
        <w:tc>
          <w:tcPr>
            <w:tcW w:w="1539" w:type="dxa"/>
            <w:tcBorders>
              <w:top w:val="nil"/>
              <w:left w:val="nil"/>
              <w:bottom w:val="single" w:sz="4" w:space="0" w:color="auto"/>
              <w:right w:val="single" w:sz="4" w:space="0" w:color="auto"/>
            </w:tcBorders>
            <w:shd w:val="clear" w:color="auto" w:fill="auto"/>
            <w:vAlign w:val="center"/>
            <w:hideMark/>
          </w:tcPr>
          <w:p w14:paraId="7D84165E"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55.000,00 </w:t>
            </w:r>
          </w:p>
        </w:tc>
        <w:tc>
          <w:tcPr>
            <w:tcW w:w="36" w:type="dxa"/>
            <w:vAlign w:val="center"/>
            <w:hideMark/>
          </w:tcPr>
          <w:p w14:paraId="4F5B0FA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316BF60"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2FEA6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1.1.02.03.02 </w:t>
            </w:r>
          </w:p>
        </w:tc>
        <w:tc>
          <w:tcPr>
            <w:tcW w:w="4348" w:type="dxa"/>
            <w:tcBorders>
              <w:top w:val="nil"/>
              <w:left w:val="nil"/>
              <w:bottom w:val="single" w:sz="4" w:space="0" w:color="auto"/>
              <w:right w:val="single" w:sz="4" w:space="0" w:color="auto"/>
            </w:tcBorders>
            <w:shd w:val="clear" w:color="auto" w:fill="auto"/>
            <w:vAlign w:val="center"/>
            <w:hideMark/>
          </w:tcPr>
          <w:p w14:paraId="394134B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la inscripción en el Registro de la Propiedad o en el Registro Mercantil </w:t>
            </w:r>
          </w:p>
        </w:tc>
        <w:tc>
          <w:tcPr>
            <w:tcW w:w="1519" w:type="dxa"/>
            <w:tcBorders>
              <w:top w:val="nil"/>
              <w:left w:val="nil"/>
              <w:bottom w:val="single" w:sz="4" w:space="0" w:color="auto"/>
              <w:right w:val="single" w:sz="4" w:space="0" w:color="auto"/>
            </w:tcBorders>
            <w:shd w:val="clear" w:color="000000" w:fill="FFFF00"/>
            <w:noWrap/>
            <w:vAlign w:val="bottom"/>
            <w:hideMark/>
          </w:tcPr>
          <w:p w14:paraId="1590E1A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120.000,00 </w:t>
            </w:r>
          </w:p>
        </w:tc>
        <w:tc>
          <w:tcPr>
            <w:tcW w:w="1539" w:type="dxa"/>
            <w:tcBorders>
              <w:top w:val="nil"/>
              <w:left w:val="nil"/>
              <w:bottom w:val="single" w:sz="4" w:space="0" w:color="auto"/>
              <w:right w:val="single" w:sz="4" w:space="0" w:color="auto"/>
            </w:tcBorders>
            <w:shd w:val="clear" w:color="auto" w:fill="auto"/>
            <w:vAlign w:val="center"/>
            <w:hideMark/>
          </w:tcPr>
          <w:p w14:paraId="722E40FF"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120.000,00 </w:t>
            </w:r>
          </w:p>
        </w:tc>
        <w:tc>
          <w:tcPr>
            <w:tcW w:w="36" w:type="dxa"/>
            <w:vAlign w:val="center"/>
            <w:hideMark/>
          </w:tcPr>
          <w:p w14:paraId="73807BB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A0770F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AB879A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1.1.02.03.03 </w:t>
            </w:r>
          </w:p>
        </w:tc>
        <w:tc>
          <w:tcPr>
            <w:tcW w:w="4348" w:type="dxa"/>
            <w:tcBorders>
              <w:top w:val="nil"/>
              <w:left w:val="nil"/>
              <w:bottom w:val="single" w:sz="4" w:space="0" w:color="auto"/>
              <w:right w:val="single" w:sz="4" w:space="0" w:color="auto"/>
            </w:tcBorders>
            <w:shd w:val="clear" w:color="auto" w:fill="auto"/>
            <w:vAlign w:val="center"/>
            <w:hideMark/>
          </w:tcPr>
          <w:p w14:paraId="521FC2D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(Registro de la Propiedad) </w:t>
            </w:r>
          </w:p>
        </w:tc>
        <w:tc>
          <w:tcPr>
            <w:tcW w:w="1519" w:type="dxa"/>
            <w:tcBorders>
              <w:top w:val="nil"/>
              <w:left w:val="nil"/>
              <w:bottom w:val="single" w:sz="4" w:space="0" w:color="auto"/>
              <w:right w:val="single" w:sz="4" w:space="0" w:color="auto"/>
            </w:tcBorders>
            <w:shd w:val="clear" w:color="000000" w:fill="FFFF00"/>
            <w:noWrap/>
            <w:vAlign w:val="bottom"/>
            <w:hideMark/>
          </w:tcPr>
          <w:p w14:paraId="2782EE1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 </w:t>
            </w:r>
          </w:p>
        </w:tc>
        <w:tc>
          <w:tcPr>
            <w:tcW w:w="1539" w:type="dxa"/>
            <w:tcBorders>
              <w:top w:val="nil"/>
              <w:left w:val="nil"/>
              <w:bottom w:val="single" w:sz="4" w:space="0" w:color="auto"/>
              <w:right w:val="single" w:sz="4" w:space="0" w:color="auto"/>
            </w:tcBorders>
            <w:shd w:val="clear" w:color="auto" w:fill="auto"/>
            <w:vAlign w:val="center"/>
            <w:hideMark/>
          </w:tcPr>
          <w:p w14:paraId="64F52B2B"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 </w:t>
            </w:r>
          </w:p>
        </w:tc>
        <w:tc>
          <w:tcPr>
            <w:tcW w:w="36" w:type="dxa"/>
            <w:vAlign w:val="center"/>
            <w:hideMark/>
          </w:tcPr>
          <w:p w14:paraId="2C85F4A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5A0705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A8502A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1.1.02.06 </w:t>
            </w:r>
          </w:p>
        </w:tc>
        <w:tc>
          <w:tcPr>
            <w:tcW w:w="4348" w:type="dxa"/>
            <w:tcBorders>
              <w:top w:val="nil"/>
              <w:left w:val="nil"/>
              <w:bottom w:val="single" w:sz="4" w:space="0" w:color="auto"/>
              <w:right w:val="single" w:sz="4" w:space="0" w:color="auto"/>
            </w:tcBorders>
            <w:shd w:val="clear" w:color="auto" w:fill="auto"/>
            <w:vAlign w:val="center"/>
            <w:hideMark/>
          </w:tcPr>
          <w:p w14:paraId="5BC39B7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Alcabalas </w:t>
            </w:r>
          </w:p>
        </w:tc>
        <w:tc>
          <w:tcPr>
            <w:tcW w:w="1519" w:type="dxa"/>
            <w:tcBorders>
              <w:top w:val="nil"/>
              <w:left w:val="nil"/>
              <w:bottom w:val="single" w:sz="4" w:space="0" w:color="auto"/>
              <w:right w:val="single" w:sz="4" w:space="0" w:color="auto"/>
            </w:tcBorders>
            <w:shd w:val="clear" w:color="000000" w:fill="FFFF00"/>
            <w:noWrap/>
            <w:vAlign w:val="bottom"/>
            <w:hideMark/>
          </w:tcPr>
          <w:p w14:paraId="7A309D3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110.000,00 </w:t>
            </w:r>
          </w:p>
        </w:tc>
        <w:tc>
          <w:tcPr>
            <w:tcW w:w="1539" w:type="dxa"/>
            <w:tcBorders>
              <w:top w:val="nil"/>
              <w:left w:val="nil"/>
              <w:bottom w:val="single" w:sz="4" w:space="0" w:color="auto"/>
              <w:right w:val="single" w:sz="4" w:space="0" w:color="auto"/>
            </w:tcBorders>
            <w:shd w:val="clear" w:color="auto" w:fill="auto"/>
            <w:vAlign w:val="center"/>
            <w:hideMark/>
          </w:tcPr>
          <w:p w14:paraId="360C3786"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110.000,00 </w:t>
            </w:r>
          </w:p>
        </w:tc>
        <w:tc>
          <w:tcPr>
            <w:tcW w:w="36" w:type="dxa"/>
            <w:vAlign w:val="center"/>
            <w:hideMark/>
          </w:tcPr>
          <w:p w14:paraId="0DBAE2E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A71EF2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703B0E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1.1.02.07 </w:t>
            </w:r>
          </w:p>
        </w:tc>
        <w:tc>
          <w:tcPr>
            <w:tcW w:w="4348" w:type="dxa"/>
            <w:tcBorders>
              <w:top w:val="nil"/>
              <w:left w:val="nil"/>
              <w:bottom w:val="single" w:sz="4" w:space="0" w:color="auto"/>
              <w:right w:val="single" w:sz="4" w:space="0" w:color="auto"/>
            </w:tcBorders>
            <w:shd w:val="clear" w:color="auto" w:fill="auto"/>
            <w:vAlign w:val="center"/>
            <w:hideMark/>
          </w:tcPr>
          <w:p w14:paraId="33A7215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Activos Totales </w:t>
            </w:r>
          </w:p>
        </w:tc>
        <w:tc>
          <w:tcPr>
            <w:tcW w:w="1519" w:type="dxa"/>
            <w:tcBorders>
              <w:top w:val="nil"/>
              <w:left w:val="nil"/>
              <w:bottom w:val="single" w:sz="4" w:space="0" w:color="auto"/>
              <w:right w:val="single" w:sz="4" w:space="0" w:color="auto"/>
            </w:tcBorders>
            <w:shd w:val="clear" w:color="000000" w:fill="FFFF00"/>
            <w:noWrap/>
            <w:vAlign w:val="bottom"/>
            <w:hideMark/>
          </w:tcPr>
          <w:p w14:paraId="2DB76EC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950.000,00 </w:t>
            </w:r>
          </w:p>
        </w:tc>
        <w:tc>
          <w:tcPr>
            <w:tcW w:w="1539" w:type="dxa"/>
            <w:tcBorders>
              <w:top w:val="nil"/>
              <w:left w:val="nil"/>
              <w:bottom w:val="single" w:sz="4" w:space="0" w:color="auto"/>
              <w:right w:val="single" w:sz="4" w:space="0" w:color="auto"/>
            </w:tcBorders>
            <w:shd w:val="clear" w:color="auto" w:fill="auto"/>
            <w:vAlign w:val="center"/>
            <w:hideMark/>
          </w:tcPr>
          <w:p w14:paraId="7122D15D"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950.000,00 </w:t>
            </w:r>
          </w:p>
        </w:tc>
        <w:tc>
          <w:tcPr>
            <w:tcW w:w="36" w:type="dxa"/>
            <w:vAlign w:val="center"/>
            <w:hideMark/>
          </w:tcPr>
          <w:p w14:paraId="5FC6D8A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079F3C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F0BABB"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1.1.07 </w:t>
            </w:r>
          </w:p>
        </w:tc>
        <w:tc>
          <w:tcPr>
            <w:tcW w:w="4348" w:type="dxa"/>
            <w:tcBorders>
              <w:top w:val="nil"/>
              <w:left w:val="nil"/>
              <w:bottom w:val="single" w:sz="4" w:space="0" w:color="auto"/>
              <w:right w:val="single" w:sz="4" w:space="0" w:color="auto"/>
            </w:tcBorders>
            <w:shd w:val="clear" w:color="auto" w:fill="auto"/>
            <w:vAlign w:val="center"/>
            <w:hideMark/>
          </w:tcPr>
          <w:p w14:paraId="413872A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IMPUESTOS DIVERSOS </w:t>
            </w:r>
          </w:p>
        </w:tc>
        <w:tc>
          <w:tcPr>
            <w:tcW w:w="1519" w:type="dxa"/>
            <w:tcBorders>
              <w:top w:val="nil"/>
              <w:left w:val="nil"/>
              <w:bottom w:val="single" w:sz="4" w:space="0" w:color="auto"/>
              <w:right w:val="single" w:sz="4" w:space="0" w:color="auto"/>
            </w:tcBorders>
            <w:shd w:val="clear" w:color="000000" w:fill="FFFF00"/>
            <w:noWrap/>
            <w:vAlign w:val="center"/>
            <w:hideMark/>
          </w:tcPr>
          <w:p w14:paraId="2D94090D"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32C0606" w14:textId="77777777" w:rsidR="00110E1A" w:rsidRPr="00110E1A" w:rsidRDefault="00110E1A" w:rsidP="00110E1A">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750.000,00 </w:t>
            </w:r>
          </w:p>
        </w:tc>
        <w:tc>
          <w:tcPr>
            <w:tcW w:w="36" w:type="dxa"/>
            <w:vAlign w:val="center"/>
            <w:hideMark/>
          </w:tcPr>
          <w:p w14:paraId="6AEFE6E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7275607"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189D44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1.1.07.04 </w:t>
            </w:r>
          </w:p>
        </w:tc>
        <w:tc>
          <w:tcPr>
            <w:tcW w:w="4348" w:type="dxa"/>
            <w:tcBorders>
              <w:top w:val="nil"/>
              <w:left w:val="nil"/>
              <w:bottom w:val="single" w:sz="4" w:space="0" w:color="auto"/>
              <w:right w:val="single" w:sz="4" w:space="0" w:color="auto"/>
            </w:tcBorders>
            <w:shd w:val="clear" w:color="auto" w:fill="auto"/>
            <w:vAlign w:val="center"/>
            <w:hideMark/>
          </w:tcPr>
          <w:p w14:paraId="0FA0E6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Patentes Comerciales, Industriales y de Servicios. </w:t>
            </w:r>
          </w:p>
        </w:tc>
        <w:tc>
          <w:tcPr>
            <w:tcW w:w="1519" w:type="dxa"/>
            <w:tcBorders>
              <w:top w:val="nil"/>
              <w:left w:val="nil"/>
              <w:bottom w:val="single" w:sz="4" w:space="0" w:color="auto"/>
              <w:right w:val="single" w:sz="4" w:space="0" w:color="auto"/>
            </w:tcBorders>
            <w:shd w:val="clear" w:color="000000" w:fill="FFFF00"/>
            <w:noWrap/>
            <w:vAlign w:val="bottom"/>
            <w:hideMark/>
          </w:tcPr>
          <w:p w14:paraId="2AB0219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750.000,00 </w:t>
            </w:r>
          </w:p>
        </w:tc>
        <w:tc>
          <w:tcPr>
            <w:tcW w:w="1539" w:type="dxa"/>
            <w:tcBorders>
              <w:top w:val="nil"/>
              <w:left w:val="nil"/>
              <w:bottom w:val="single" w:sz="4" w:space="0" w:color="auto"/>
              <w:right w:val="single" w:sz="4" w:space="0" w:color="auto"/>
            </w:tcBorders>
            <w:shd w:val="clear" w:color="auto" w:fill="auto"/>
            <w:vAlign w:val="center"/>
            <w:hideMark/>
          </w:tcPr>
          <w:p w14:paraId="420677BA"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750.000,00 </w:t>
            </w:r>
          </w:p>
        </w:tc>
        <w:tc>
          <w:tcPr>
            <w:tcW w:w="36" w:type="dxa"/>
            <w:vAlign w:val="center"/>
            <w:hideMark/>
          </w:tcPr>
          <w:p w14:paraId="0D2BDF6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B527E9F"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B1C26E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 </w:t>
            </w:r>
          </w:p>
        </w:tc>
        <w:tc>
          <w:tcPr>
            <w:tcW w:w="4348" w:type="dxa"/>
            <w:tcBorders>
              <w:top w:val="nil"/>
              <w:left w:val="nil"/>
              <w:bottom w:val="single" w:sz="4" w:space="0" w:color="auto"/>
              <w:right w:val="single" w:sz="4" w:space="0" w:color="auto"/>
            </w:tcBorders>
            <w:shd w:val="clear" w:color="000000" w:fill="FFFFFF"/>
            <w:vAlign w:val="center"/>
            <w:hideMark/>
          </w:tcPr>
          <w:p w14:paraId="320E50E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Y CONTRIBUCIONES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6A418819"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6F0F2868" w14:textId="77777777" w:rsidR="00110E1A" w:rsidRPr="00110E1A" w:rsidRDefault="00110E1A" w:rsidP="00110E1A">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1.145.200,00 </w:t>
            </w:r>
          </w:p>
        </w:tc>
        <w:tc>
          <w:tcPr>
            <w:tcW w:w="36" w:type="dxa"/>
            <w:vAlign w:val="center"/>
            <w:hideMark/>
          </w:tcPr>
          <w:p w14:paraId="338E0B4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79F487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6D09AF0"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 </w:t>
            </w:r>
          </w:p>
        </w:tc>
        <w:tc>
          <w:tcPr>
            <w:tcW w:w="4348" w:type="dxa"/>
            <w:tcBorders>
              <w:top w:val="nil"/>
              <w:left w:val="nil"/>
              <w:bottom w:val="single" w:sz="4" w:space="0" w:color="auto"/>
              <w:right w:val="single" w:sz="4" w:space="0" w:color="auto"/>
            </w:tcBorders>
            <w:shd w:val="clear" w:color="auto" w:fill="auto"/>
            <w:vAlign w:val="center"/>
            <w:hideMark/>
          </w:tcPr>
          <w:p w14:paraId="1BD4C8B9"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GENERALES </w:t>
            </w:r>
          </w:p>
        </w:tc>
        <w:tc>
          <w:tcPr>
            <w:tcW w:w="1519" w:type="dxa"/>
            <w:tcBorders>
              <w:top w:val="nil"/>
              <w:left w:val="nil"/>
              <w:bottom w:val="single" w:sz="4" w:space="0" w:color="auto"/>
              <w:right w:val="single" w:sz="4" w:space="0" w:color="auto"/>
            </w:tcBorders>
            <w:shd w:val="clear" w:color="000000" w:fill="FFFF00"/>
            <w:noWrap/>
            <w:vAlign w:val="center"/>
            <w:hideMark/>
          </w:tcPr>
          <w:p w14:paraId="4D252B63"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5FE4810" w14:textId="77777777" w:rsidR="00110E1A" w:rsidRPr="00110E1A" w:rsidRDefault="00110E1A" w:rsidP="00110E1A">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987.400,00 </w:t>
            </w:r>
          </w:p>
        </w:tc>
        <w:tc>
          <w:tcPr>
            <w:tcW w:w="36" w:type="dxa"/>
            <w:vAlign w:val="center"/>
            <w:hideMark/>
          </w:tcPr>
          <w:p w14:paraId="271F522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9AF08EA"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4AB836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1.3.01.03 </w:t>
            </w:r>
          </w:p>
        </w:tc>
        <w:tc>
          <w:tcPr>
            <w:tcW w:w="4348" w:type="dxa"/>
            <w:tcBorders>
              <w:top w:val="nil"/>
              <w:left w:val="nil"/>
              <w:bottom w:val="single" w:sz="4" w:space="0" w:color="auto"/>
              <w:right w:val="single" w:sz="4" w:space="0" w:color="auto"/>
            </w:tcBorders>
            <w:shd w:val="clear" w:color="auto" w:fill="auto"/>
            <w:vAlign w:val="center"/>
            <w:hideMark/>
          </w:tcPr>
          <w:p w14:paraId="32DBCFD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Ocupación de lugares públicos </w:t>
            </w:r>
          </w:p>
        </w:tc>
        <w:tc>
          <w:tcPr>
            <w:tcW w:w="1519" w:type="dxa"/>
            <w:tcBorders>
              <w:top w:val="nil"/>
              <w:left w:val="nil"/>
              <w:bottom w:val="single" w:sz="4" w:space="0" w:color="auto"/>
              <w:right w:val="single" w:sz="4" w:space="0" w:color="auto"/>
            </w:tcBorders>
            <w:shd w:val="clear" w:color="000000" w:fill="FFFF00"/>
            <w:noWrap/>
            <w:vAlign w:val="bottom"/>
            <w:hideMark/>
          </w:tcPr>
          <w:p w14:paraId="35C06BE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31F7603E"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7A340BA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A64047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AF5C25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 </w:t>
            </w:r>
          </w:p>
        </w:tc>
        <w:tc>
          <w:tcPr>
            <w:tcW w:w="4348" w:type="dxa"/>
            <w:tcBorders>
              <w:top w:val="nil"/>
              <w:left w:val="nil"/>
              <w:bottom w:val="single" w:sz="4" w:space="0" w:color="auto"/>
              <w:right w:val="single" w:sz="4" w:space="0" w:color="auto"/>
            </w:tcBorders>
            <w:shd w:val="clear" w:color="auto" w:fill="auto"/>
            <w:vAlign w:val="center"/>
            <w:hideMark/>
          </w:tcPr>
          <w:p w14:paraId="112E3CF5"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Prestación de Servicios </w:t>
            </w:r>
          </w:p>
        </w:tc>
        <w:tc>
          <w:tcPr>
            <w:tcW w:w="1519" w:type="dxa"/>
            <w:tcBorders>
              <w:top w:val="nil"/>
              <w:left w:val="nil"/>
              <w:bottom w:val="single" w:sz="4" w:space="0" w:color="auto"/>
              <w:right w:val="single" w:sz="4" w:space="0" w:color="auto"/>
            </w:tcBorders>
            <w:shd w:val="clear" w:color="000000" w:fill="FFFF00"/>
            <w:noWrap/>
            <w:vAlign w:val="center"/>
            <w:hideMark/>
          </w:tcPr>
          <w:p w14:paraId="35E54E4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8F9F53B"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6841ABA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8F3F5EA"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A0CCD7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1.3.01.08.01 </w:t>
            </w:r>
          </w:p>
        </w:tc>
        <w:tc>
          <w:tcPr>
            <w:tcW w:w="4348" w:type="dxa"/>
            <w:tcBorders>
              <w:top w:val="nil"/>
              <w:left w:val="nil"/>
              <w:bottom w:val="single" w:sz="4" w:space="0" w:color="auto"/>
              <w:right w:val="single" w:sz="4" w:space="0" w:color="auto"/>
            </w:tcBorders>
            <w:shd w:val="clear" w:color="auto" w:fill="auto"/>
            <w:vAlign w:val="center"/>
            <w:hideMark/>
          </w:tcPr>
          <w:p w14:paraId="4832D52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Solicitud de incremento de frecuencia </w:t>
            </w:r>
          </w:p>
        </w:tc>
        <w:tc>
          <w:tcPr>
            <w:tcW w:w="1519" w:type="dxa"/>
            <w:tcBorders>
              <w:top w:val="nil"/>
              <w:left w:val="nil"/>
              <w:bottom w:val="single" w:sz="4" w:space="0" w:color="auto"/>
              <w:right w:val="single" w:sz="4" w:space="0" w:color="auto"/>
            </w:tcBorders>
            <w:shd w:val="clear" w:color="000000" w:fill="FFFF00"/>
            <w:noWrap/>
            <w:vAlign w:val="center"/>
            <w:hideMark/>
          </w:tcPr>
          <w:p w14:paraId="6126FB5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2F86680B"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5252437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CBEEADA"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2DF43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1.3.01.08.02 </w:t>
            </w:r>
          </w:p>
        </w:tc>
        <w:tc>
          <w:tcPr>
            <w:tcW w:w="4348" w:type="dxa"/>
            <w:tcBorders>
              <w:top w:val="nil"/>
              <w:left w:val="nil"/>
              <w:bottom w:val="single" w:sz="4" w:space="0" w:color="auto"/>
              <w:right w:val="single" w:sz="4" w:space="0" w:color="auto"/>
            </w:tcBorders>
            <w:shd w:val="clear" w:color="auto" w:fill="auto"/>
            <w:vAlign w:val="center"/>
            <w:hideMark/>
          </w:tcPr>
          <w:p w14:paraId="37FFA70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Des habilitación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65B7430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325,00 </w:t>
            </w:r>
          </w:p>
        </w:tc>
        <w:tc>
          <w:tcPr>
            <w:tcW w:w="1539" w:type="dxa"/>
            <w:tcBorders>
              <w:top w:val="nil"/>
              <w:left w:val="nil"/>
              <w:bottom w:val="single" w:sz="4" w:space="0" w:color="auto"/>
              <w:right w:val="single" w:sz="4" w:space="0" w:color="auto"/>
            </w:tcBorders>
            <w:shd w:val="clear" w:color="000000" w:fill="FFFFFF"/>
            <w:vAlign w:val="center"/>
            <w:hideMark/>
          </w:tcPr>
          <w:p w14:paraId="42928C8D"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325,00 </w:t>
            </w:r>
          </w:p>
        </w:tc>
        <w:tc>
          <w:tcPr>
            <w:tcW w:w="36" w:type="dxa"/>
            <w:vAlign w:val="center"/>
            <w:hideMark/>
          </w:tcPr>
          <w:p w14:paraId="0B26DB7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866EC6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3449FF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1.3.01.08.03 </w:t>
            </w:r>
          </w:p>
        </w:tc>
        <w:tc>
          <w:tcPr>
            <w:tcW w:w="4348" w:type="dxa"/>
            <w:tcBorders>
              <w:top w:val="nil"/>
              <w:left w:val="nil"/>
              <w:bottom w:val="single" w:sz="4" w:space="0" w:color="auto"/>
              <w:right w:val="single" w:sz="4" w:space="0" w:color="auto"/>
            </w:tcBorders>
            <w:shd w:val="clear" w:color="auto" w:fill="auto"/>
            <w:vAlign w:val="center"/>
            <w:hideMark/>
          </w:tcPr>
          <w:p w14:paraId="2ABA6AE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Habilitación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4CA2F59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265,00 </w:t>
            </w:r>
          </w:p>
        </w:tc>
        <w:tc>
          <w:tcPr>
            <w:tcW w:w="1539" w:type="dxa"/>
            <w:tcBorders>
              <w:top w:val="nil"/>
              <w:left w:val="nil"/>
              <w:bottom w:val="single" w:sz="4" w:space="0" w:color="auto"/>
              <w:right w:val="single" w:sz="4" w:space="0" w:color="auto"/>
            </w:tcBorders>
            <w:shd w:val="clear" w:color="000000" w:fill="FFFFFF"/>
            <w:vAlign w:val="center"/>
            <w:hideMark/>
          </w:tcPr>
          <w:p w14:paraId="22B51A2C"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265,00 </w:t>
            </w:r>
          </w:p>
        </w:tc>
        <w:tc>
          <w:tcPr>
            <w:tcW w:w="36" w:type="dxa"/>
            <w:vAlign w:val="center"/>
            <w:hideMark/>
          </w:tcPr>
          <w:p w14:paraId="18B9BBD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04B45C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F8752E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1.3.01.08.04 </w:t>
            </w:r>
          </w:p>
        </w:tc>
        <w:tc>
          <w:tcPr>
            <w:tcW w:w="4348" w:type="dxa"/>
            <w:tcBorders>
              <w:top w:val="nil"/>
              <w:left w:val="nil"/>
              <w:bottom w:val="single" w:sz="4" w:space="0" w:color="auto"/>
              <w:right w:val="single" w:sz="4" w:space="0" w:color="auto"/>
            </w:tcBorders>
            <w:shd w:val="clear" w:color="auto" w:fill="auto"/>
            <w:vAlign w:val="center"/>
            <w:hideMark/>
          </w:tcPr>
          <w:p w14:paraId="55853A7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Autorización de gasto de matriculación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731FF3E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2BDD434F"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626BE55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C7AC6A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2C0BC1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1.3.01.08.05 </w:t>
            </w:r>
          </w:p>
        </w:tc>
        <w:tc>
          <w:tcPr>
            <w:tcW w:w="4348" w:type="dxa"/>
            <w:tcBorders>
              <w:top w:val="nil"/>
              <w:left w:val="nil"/>
              <w:bottom w:val="single" w:sz="4" w:space="0" w:color="auto"/>
              <w:right w:val="single" w:sz="4" w:space="0" w:color="auto"/>
            </w:tcBorders>
            <w:shd w:val="clear" w:color="auto" w:fill="auto"/>
            <w:vAlign w:val="center"/>
            <w:hideMark/>
          </w:tcPr>
          <w:p w14:paraId="76FC54D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de Socio </w:t>
            </w:r>
          </w:p>
        </w:tc>
        <w:tc>
          <w:tcPr>
            <w:tcW w:w="1519" w:type="dxa"/>
            <w:tcBorders>
              <w:top w:val="nil"/>
              <w:left w:val="nil"/>
              <w:bottom w:val="single" w:sz="4" w:space="0" w:color="auto"/>
              <w:right w:val="single" w:sz="4" w:space="0" w:color="auto"/>
            </w:tcBorders>
            <w:shd w:val="clear" w:color="000000" w:fill="FFFF00"/>
            <w:noWrap/>
            <w:vAlign w:val="bottom"/>
            <w:hideMark/>
          </w:tcPr>
          <w:p w14:paraId="494F5C1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048D1A81"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343E7E2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CBCD2D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D24EE9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1.3.01.08.06 </w:t>
            </w:r>
          </w:p>
        </w:tc>
        <w:tc>
          <w:tcPr>
            <w:tcW w:w="4348" w:type="dxa"/>
            <w:tcBorders>
              <w:top w:val="nil"/>
              <w:left w:val="nil"/>
              <w:bottom w:val="single" w:sz="4" w:space="0" w:color="auto"/>
              <w:right w:val="single" w:sz="4" w:space="0" w:color="auto"/>
            </w:tcBorders>
            <w:shd w:val="clear" w:color="auto" w:fill="auto"/>
            <w:vAlign w:val="center"/>
            <w:hideMark/>
          </w:tcPr>
          <w:p w14:paraId="3CE291A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de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5AFA189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478F4FA6"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5FEF5C8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D17BF16" w14:textId="77777777" w:rsidTr="00110E1A">
        <w:trPr>
          <w:trHeight w:val="48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2F0BC3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1.3.01.08.07 </w:t>
            </w:r>
          </w:p>
        </w:tc>
        <w:tc>
          <w:tcPr>
            <w:tcW w:w="4348" w:type="dxa"/>
            <w:tcBorders>
              <w:top w:val="nil"/>
              <w:left w:val="nil"/>
              <w:bottom w:val="single" w:sz="4" w:space="0" w:color="auto"/>
              <w:right w:val="single" w:sz="4" w:space="0" w:color="auto"/>
            </w:tcBorders>
            <w:shd w:val="clear" w:color="auto" w:fill="auto"/>
            <w:vAlign w:val="center"/>
            <w:hideMark/>
          </w:tcPr>
          <w:p w14:paraId="1870B86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Registro Nuevo Usuario (Agua Potable y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375E68E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3BEC70CA"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78AFD8A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085F76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30A73D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1.3.01.08.08 </w:t>
            </w:r>
          </w:p>
        </w:tc>
        <w:tc>
          <w:tcPr>
            <w:tcW w:w="4348" w:type="dxa"/>
            <w:tcBorders>
              <w:top w:val="nil"/>
              <w:left w:val="nil"/>
              <w:bottom w:val="single" w:sz="4" w:space="0" w:color="auto"/>
              <w:right w:val="single" w:sz="4" w:space="0" w:color="auto"/>
            </w:tcBorders>
            <w:shd w:val="clear" w:color="auto" w:fill="auto"/>
            <w:vAlign w:val="center"/>
            <w:hideMark/>
          </w:tcPr>
          <w:p w14:paraId="230B494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Copias de Documentos (varios) </w:t>
            </w:r>
          </w:p>
        </w:tc>
        <w:tc>
          <w:tcPr>
            <w:tcW w:w="1519" w:type="dxa"/>
            <w:tcBorders>
              <w:top w:val="nil"/>
              <w:left w:val="nil"/>
              <w:bottom w:val="single" w:sz="4" w:space="0" w:color="auto"/>
              <w:right w:val="single" w:sz="4" w:space="0" w:color="auto"/>
            </w:tcBorders>
            <w:shd w:val="clear" w:color="000000" w:fill="FFFF00"/>
            <w:noWrap/>
            <w:vAlign w:val="bottom"/>
            <w:hideMark/>
          </w:tcPr>
          <w:p w14:paraId="03066BB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 </w:t>
            </w:r>
          </w:p>
        </w:tc>
        <w:tc>
          <w:tcPr>
            <w:tcW w:w="1539" w:type="dxa"/>
            <w:tcBorders>
              <w:top w:val="nil"/>
              <w:left w:val="nil"/>
              <w:bottom w:val="single" w:sz="4" w:space="0" w:color="auto"/>
              <w:right w:val="single" w:sz="4" w:space="0" w:color="auto"/>
            </w:tcBorders>
            <w:shd w:val="clear" w:color="000000" w:fill="FFFFFF"/>
            <w:vAlign w:val="center"/>
            <w:hideMark/>
          </w:tcPr>
          <w:p w14:paraId="285F96FD"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 </w:t>
            </w:r>
          </w:p>
        </w:tc>
        <w:tc>
          <w:tcPr>
            <w:tcW w:w="36" w:type="dxa"/>
            <w:vAlign w:val="center"/>
            <w:hideMark/>
          </w:tcPr>
          <w:p w14:paraId="7630284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1A6DAB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E70C22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1.3.01.08.09 </w:t>
            </w:r>
          </w:p>
        </w:tc>
        <w:tc>
          <w:tcPr>
            <w:tcW w:w="4348" w:type="dxa"/>
            <w:tcBorders>
              <w:top w:val="nil"/>
              <w:left w:val="nil"/>
              <w:bottom w:val="single" w:sz="4" w:space="0" w:color="auto"/>
              <w:right w:val="single" w:sz="4" w:space="0" w:color="auto"/>
            </w:tcBorders>
            <w:shd w:val="clear" w:color="auto" w:fill="auto"/>
            <w:vAlign w:val="center"/>
            <w:hideMark/>
          </w:tcPr>
          <w:p w14:paraId="66D5DBB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Adjudicación del Contrato </w:t>
            </w:r>
          </w:p>
        </w:tc>
        <w:tc>
          <w:tcPr>
            <w:tcW w:w="1519" w:type="dxa"/>
            <w:tcBorders>
              <w:top w:val="nil"/>
              <w:left w:val="nil"/>
              <w:bottom w:val="single" w:sz="4" w:space="0" w:color="auto"/>
              <w:right w:val="single" w:sz="4" w:space="0" w:color="auto"/>
            </w:tcBorders>
            <w:shd w:val="clear" w:color="000000" w:fill="FFFF00"/>
            <w:noWrap/>
            <w:vAlign w:val="bottom"/>
            <w:hideMark/>
          </w:tcPr>
          <w:p w14:paraId="355ACB2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772F8E0C"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7669532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ADD901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920EA6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1.3.01.08.10 </w:t>
            </w:r>
          </w:p>
        </w:tc>
        <w:tc>
          <w:tcPr>
            <w:tcW w:w="4348" w:type="dxa"/>
            <w:tcBorders>
              <w:top w:val="nil"/>
              <w:left w:val="nil"/>
              <w:bottom w:val="single" w:sz="4" w:space="0" w:color="auto"/>
              <w:right w:val="single" w:sz="4" w:space="0" w:color="auto"/>
            </w:tcBorders>
            <w:shd w:val="clear" w:color="auto" w:fill="auto"/>
            <w:vAlign w:val="center"/>
            <w:hideMark/>
          </w:tcPr>
          <w:p w14:paraId="3ECD686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Autorización de gestor de matriculación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692B225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 </w:t>
            </w:r>
          </w:p>
        </w:tc>
        <w:tc>
          <w:tcPr>
            <w:tcW w:w="1539" w:type="dxa"/>
            <w:tcBorders>
              <w:top w:val="nil"/>
              <w:left w:val="nil"/>
              <w:bottom w:val="single" w:sz="4" w:space="0" w:color="auto"/>
              <w:right w:val="single" w:sz="4" w:space="0" w:color="auto"/>
            </w:tcBorders>
            <w:shd w:val="clear" w:color="000000" w:fill="FFFFFF"/>
            <w:vAlign w:val="center"/>
            <w:hideMark/>
          </w:tcPr>
          <w:p w14:paraId="36D1452A"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 </w:t>
            </w:r>
          </w:p>
        </w:tc>
        <w:tc>
          <w:tcPr>
            <w:tcW w:w="36" w:type="dxa"/>
            <w:vAlign w:val="center"/>
            <w:hideMark/>
          </w:tcPr>
          <w:p w14:paraId="155722C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B7D0E4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EEC3B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1.3.01.08.11 </w:t>
            </w:r>
          </w:p>
        </w:tc>
        <w:tc>
          <w:tcPr>
            <w:tcW w:w="4348" w:type="dxa"/>
            <w:tcBorders>
              <w:top w:val="nil"/>
              <w:left w:val="nil"/>
              <w:bottom w:val="single" w:sz="4" w:space="0" w:color="auto"/>
              <w:right w:val="single" w:sz="4" w:space="0" w:color="auto"/>
            </w:tcBorders>
            <w:shd w:val="clear" w:color="auto" w:fill="auto"/>
            <w:vAlign w:val="center"/>
            <w:hideMark/>
          </w:tcPr>
          <w:p w14:paraId="52D6FDC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Incremento de cupos </w:t>
            </w:r>
          </w:p>
        </w:tc>
        <w:tc>
          <w:tcPr>
            <w:tcW w:w="1519" w:type="dxa"/>
            <w:tcBorders>
              <w:top w:val="nil"/>
              <w:left w:val="nil"/>
              <w:bottom w:val="single" w:sz="4" w:space="0" w:color="auto"/>
              <w:right w:val="single" w:sz="4" w:space="0" w:color="auto"/>
            </w:tcBorders>
            <w:shd w:val="clear" w:color="000000" w:fill="FFFF00"/>
            <w:noWrap/>
            <w:vAlign w:val="bottom"/>
            <w:hideMark/>
          </w:tcPr>
          <w:p w14:paraId="1CD27AE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 </w:t>
            </w:r>
          </w:p>
        </w:tc>
        <w:tc>
          <w:tcPr>
            <w:tcW w:w="1539" w:type="dxa"/>
            <w:tcBorders>
              <w:top w:val="nil"/>
              <w:left w:val="nil"/>
              <w:bottom w:val="single" w:sz="4" w:space="0" w:color="auto"/>
              <w:right w:val="single" w:sz="4" w:space="0" w:color="auto"/>
            </w:tcBorders>
            <w:shd w:val="clear" w:color="000000" w:fill="FFFFFF"/>
            <w:vAlign w:val="center"/>
            <w:hideMark/>
          </w:tcPr>
          <w:p w14:paraId="51C1F849"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 </w:t>
            </w:r>
          </w:p>
        </w:tc>
        <w:tc>
          <w:tcPr>
            <w:tcW w:w="36" w:type="dxa"/>
            <w:vAlign w:val="center"/>
            <w:hideMark/>
          </w:tcPr>
          <w:p w14:paraId="195EF8D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D929F4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79A4A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1.3.01.08.12 </w:t>
            </w:r>
          </w:p>
        </w:tc>
        <w:tc>
          <w:tcPr>
            <w:tcW w:w="4348" w:type="dxa"/>
            <w:tcBorders>
              <w:top w:val="nil"/>
              <w:left w:val="nil"/>
              <w:bottom w:val="single" w:sz="4" w:space="0" w:color="auto"/>
              <w:right w:val="single" w:sz="4" w:space="0" w:color="auto"/>
            </w:tcBorders>
            <w:shd w:val="clear" w:color="auto" w:fill="auto"/>
            <w:vAlign w:val="center"/>
            <w:hideMark/>
          </w:tcPr>
          <w:p w14:paraId="3521844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Modificación de características  </w:t>
            </w:r>
          </w:p>
        </w:tc>
        <w:tc>
          <w:tcPr>
            <w:tcW w:w="1519" w:type="dxa"/>
            <w:tcBorders>
              <w:top w:val="nil"/>
              <w:left w:val="nil"/>
              <w:bottom w:val="single" w:sz="4" w:space="0" w:color="auto"/>
              <w:right w:val="single" w:sz="4" w:space="0" w:color="auto"/>
            </w:tcBorders>
            <w:shd w:val="clear" w:color="000000" w:fill="FFFF00"/>
            <w:noWrap/>
            <w:vAlign w:val="bottom"/>
            <w:hideMark/>
          </w:tcPr>
          <w:p w14:paraId="61DD626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0513E601"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676B61C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555544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CF44E8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1.3.01.08.13 </w:t>
            </w:r>
          </w:p>
        </w:tc>
        <w:tc>
          <w:tcPr>
            <w:tcW w:w="4348" w:type="dxa"/>
            <w:tcBorders>
              <w:top w:val="nil"/>
              <w:left w:val="nil"/>
              <w:bottom w:val="single" w:sz="4" w:space="0" w:color="auto"/>
              <w:right w:val="single" w:sz="4" w:space="0" w:color="auto"/>
            </w:tcBorders>
            <w:shd w:val="clear" w:color="auto" w:fill="auto"/>
            <w:vAlign w:val="center"/>
            <w:hideMark/>
          </w:tcPr>
          <w:p w14:paraId="6375DA6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Traspaso dominio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3B47715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6.500,00 </w:t>
            </w:r>
          </w:p>
        </w:tc>
        <w:tc>
          <w:tcPr>
            <w:tcW w:w="1539" w:type="dxa"/>
            <w:tcBorders>
              <w:top w:val="nil"/>
              <w:left w:val="nil"/>
              <w:bottom w:val="single" w:sz="4" w:space="0" w:color="auto"/>
              <w:right w:val="single" w:sz="4" w:space="0" w:color="auto"/>
            </w:tcBorders>
            <w:shd w:val="clear" w:color="000000" w:fill="FFFFFF"/>
            <w:vAlign w:val="center"/>
            <w:hideMark/>
          </w:tcPr>
          <w:p w14:paraId="3ED3CFA0"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6.500,00 </w:t>
            </w:r>
          </w:p>
        </w:tc>
        <w:tc>
          <w:tcPr>
            <w:tcW w:w="36" w:type="dxa"/>
            <w:vAlign w:val="center"/>
            <w:hideMark/>
          </w:tcPr>
          <w:p w14:paraId="5ED10FB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AE600A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58EC50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1.3.01.08.14 </w:t>
            </w:r>
          </w:p>
        </w:tc>
        <w:tc>
          <w:tcPr>
            <w:tcW w:w="4348" w:type="dxa"/>
            <w:tcBorders>
              <w:top w:val="nil"/>
              <w:left w:val="nil"/>
              <w:bottom w:val="single" w:sz="4" w:space="0" w:color="auto"/>
              <w:right w:val="single" w:sz="4" w:space="0" w:color="auto"/>
            </w:tcBorders>
            <w:shd w:val="clear" w:color="auto" w:fill="auto"/>
            <w:vAlign w:val="center"/>
            <w:hideMark/>
          </w:tcPr>
          <w:p w14:paraId="5128FE2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Copia certificada de digitales </w:t>
            </w:r>
          </w:p>
        </w:tc>
        <w:tc>
          <w:tcPr>
            <w:tcW w:w="1519" w:type="dxa"/>
            <w:tcBorders>
              <w:top w:val="nil"/>
              <w:left w:val="nil"/>
              <w:bottom w:val="single" w:sz="4" w:space="0" w:color="auto"/>
              <w:right w:val="single" w:sz="4" w:space="0" w:color="auto"/>
            </w:tcBorders>
            <w:shd w:val="clear" w:color="000000" w:fill="FFFF00"/>
            <w:noWrap/>
            <w:vAlign w:val="bottom"/>
            <w:hideMark/>
          </w:tcPr>
          <w:p w14:paraId="2CAACD8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2F9B5FBA"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76B4386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FA5D65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4B4942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1.3.01.08.15 </w:t>
            </w:r>
          </w:p>
        </w:tc>
        <w:tc>
          <w:tcPr>
            <w:tcW w:w="4348" w:type="dxa"/>
            <w:tcBorders>
              <w:top w:val="nil"/>
              <w:left w:val="nil"/>
              <w:bottom w:val="single" w:sz="4" w:space="0" w:color="auto"/>
              <w:right w:val="single" w:sz="4" w:space="0" w:color="auto"/>
            </w:tcBorders>
            <w:shd w:val="clear" w:color="auto" w:fill="auto"/>
            <w:vAlign w:val="center"/>
            <w:hideMark/>
          </w:tcPr>
          <w:p w14:paraId="7EA5B6D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Restricción, Bloqueo o Desbloqueo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366492A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1.400,00 </w:t>
            </w:r>
          </w:p>
        </w:tc>
        <w:tc>
          <w:tcPr>
            <w:tcW w:w="1539" w:type="dxa"/>
            <w:tcBorders>
              <w:top w:val="nil"/>
              <w:left w:val="nil"/>
              <w:bottom w:val="single" w:sz="4" w:space="0" w:color="auto"/>
              <w:right w:val="single" w:sz="4" w:space="0" w:color="auto"/>
            </w:tcBorders>
            <w:shd w:val="clear" w:color="000000" w:fill="FFFFFF"/>
            <w:vAlign w:val="center"/>
            <w:hideMark/>
          </w:tcPr>
          <w:p w14:paraId="4B59DE43" w14:textId="77777777" w:rsidR="00110E1A" w:rsidRPr="00110E1A" w:rsidRDefault="00110E1A" w:rsidP="00110E1A">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1.400,00 </w:t>
            </w:r>
          </w:p>
        </w:tc>
        <w:tc>
          <w:tcPr>
            <w:tcW w:w="36" w:type="dxa"/>
            <w:vAlign w:val="center"/>
            <w:hideMark/>
          </w:tcPr>
          <w:p w14:paraId="51B09DE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A2A5BF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81DCA3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1.3.01.08.16 </w:t>
            </w:r>
          </w:p>
        </w:tc>
        <w:tc>
          <w:tcPr>
            <w:tcW w:w="4348" w:type="dxa"/>
            <w:tcBorders>
              <w:top w:val="nil"/>
              <w:left w:val="nil"/>
              <w:bottom w:val="single" w:sz="4" w:space="0" w:color="auto"/>
              <w:right w:val="single" w:sz="4" w:space="0" w:color="auto"/>
            </w:tcBorders>
            <w:shd w:val="clear" w:color="auto" w:fill="auto"/>
            <w:vAlign w:val="center"/>
            <w:hideMark/>
          </w:tcPr>
          <w:p w14:paraId="49E443D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Seguridad ciudadana </w:t>
            </w:r>
          </w:p>
        </w:tc>
        <w:tc>
          <w:tcPr>
            <w:tcW w:w="1519" w:type="dxa"/>
            <w:tcBorders>
              <w:top w:val="nil"/>
              <w:left w:val="nil"/>
              <w:bottom w:val="single" w:sz="4" w:space="0" w:color="auto"/>
              <w:right w:val="single" w:sz="4" w:space="0" w:color="auto"/>
            </w:tcBorders>
            <w:shd w:val="clear" w:color="000000" w:fill="FFFF00"/>
            <w:noWrap/>
            <w:vAlign w:val="bottom"/>
            <w:hideMark/>
          </w:tcPr>
          <w:p w14:paraId="550AE24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1D9865F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7A8D4F5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76A336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616904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1.3.01.08.17 </w:t>
            </w:r>
          </w:p>
        </w:tc>
        <w:tc>
          <w:tcPr>
            <w:tcW w:w="4348" w:type="dxa"/>
            <w:tcBorders>
              <w:top w:val="nil"/>
              <w:left w:val="nil"/>
              <w:bottom w:val="single" w:sz="4" w:space="0" w:color="auto"/>
              <w:right w:val="single" w:sz="4" w:space="0" w:color="auto"/>
            </w:tcBorders>
            <w:shd w:val="clear" w:color="auto" w:fill="auto"/>
            <w:vAlign w:val="center"/>
            <w:hideMark/>
          </w:tcPr>
          <w:p w14:paraId="0AA90E0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Único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128C7C3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3285F0A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576DB94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4C9639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44043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1.3.01.08.18 </w:t>
            </w:r>
          </w:p>
        </w:tc>
        <w:tc>
          <w:tcPr>
            <w:tcW w:w="4348" w:type="dxa"/>
            <w:tcBorders>
              <w:top w:val="nil"/>
              <w:left w:val="nil"/>
              <w:bottom w:val="single" w:sz="4" w:space="0" w:color="auto"/>
              <w:right w:val="single" w:sz="4" w:space="0" w:color="auto"/>
            </w:tcBorders>
            <w:shd w:val="clear" w:color="auto" w:fill="auto"/>
            <w:vAlign w:val="center"/>
            <w:hideMark/>
          </w:tcPr>
          <w:p w14:paraId="3C62721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poseer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27C0D55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2BC47E4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2C2C912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F43595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CFDF98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1.3.01.08.19 </w:t>
            </w:r>
          </w:p>
        </w:tc>
        <w:tc>
          <w:tcPr>
            <w:tcW w:w="4348" w:type="dxa"/>
            <w:tcBorders>
              <w:top w:val="nil"/>
              <w:left w:val="nil"/>
              <w:bottom w:val="single" w:sz="4" w:space="0" w:color="auto"/>
              <w:right w:val="single" w:sz="4" w:space="0" w:color="auto"/>
            </w:tcBorders>
            <w:shd w:val="clear" w:color="000000" w:fill="FFFFFF"/>
            <w:vAlign w:val="center"/>
            <w:hideMark/>
          </w:tcPr>
          <w:p w14:paraId="3659DAC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Cambio De Socio y Vehiculo </w:t>
            </w:r>
          </w:p>
        </w:tc>
        <w:tc>
          <w:tcPr>
            <w:tcW w:w="1519" w:type="dxa"/>
            <w:tcBorders>
              <w:top w:val="nil"/>
              <w:left w:val="nil"/>
              <w:bottom w:val="single" w:sz="4" w:space="0" w:color="auto"/>
              <w:right w:val="single" w:sz="4" w:space="0" w:color="auto"/>
            </w:tcBorders>
            <w:shd w:val="clear" w:color="000000" w:fill="FFFF00"/>
            <w:noWrap/>
            <w:vAlign w:val="bottom"/>
            <w:hideMark/>
          </w:tcPr>
          <w:p w14:paraId="302AC32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738DBE9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1FD526E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BE43048"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5C7597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1.3.01.08.20 </w:t>
            </w:r>
          </w:p>
        </w:tc>
        <w:tc>
          <w:tcPr>
            <w:tcW w:w="4348" w:type="dxa"/>
            <w:tcBorders>
              <w:top w:val="nil"/>
              <w:left w:val="nil"/>
              <w:bottom w:val="single" w:sz="4" w:space="0" w:color="auto"/>
              <w:right w:val="single" w:sz="4" w:space="0" w:color="auto"/>
            </w:tcBorders>
            <w:shd w:val="clear" w:color="auto" w:fill="auto"/>
            <w:vAlign w:val="center"/>
            <w:hideMark/>
          </w:tcPr>
          <w:p w14:paraId="2BC0E60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Factibilidad (Constitución Jurídica </w:t>
            </w:r>
          </w:p>
        </w:tc>
        <w:tc>
          <w:tcPr>
            <w:tcW w:w="1519" w:type="dxa"/>
            <w:tcBorders>
              <w:top w:val="nil"/>
              <w:left w:val="nil"/>
              <w:bottom w:val="single" w:sz="4" w:space="0" w:color="auto"/>
              <w:right w:val="single" w:sz="4" w:space="0" w:color="auto"/>
            </w:tcBorders>
            <w:shd w:val="clear" w:color="000000" w:fill="FFFF00"/>
            <w:noWrap/>
            <w:vAlign w:val="bottom"/>
            <w:hideMark/>
          </w:tcPr>
          <w:p w14:paraId="2246722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160,00 </w:t>
            </w:r>
          </w:p>
        </w:tc>
        <w:tc>
          <w:tcPr>
            <w:tcW w:w="1539" w:type="dxa"/>
            <w:tcBorders>
              <w:top w:val="nil"/>
              <w:left w:val="nil"/>
              <w:bottom w:val="single" w:sz="4" w:space="0" w:color="auto"/>
              <w:right w:val="single" w:sz="4" w:space="0" w:color="auto"/>
            </w:tcBorders>
            <w:shd w:val="clear" w:color="000000" w:fill="FFFFFF"/>
            <w:vAlign w:val="center"/>
            <w:hideMark/>
          </w:tcPr>
          <w:p w14:paraId="03968F4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160,00 </w:t>
            </w:r>
          </w:p>
        </w:tc>
        <w:tc>
          <w:tcPr>
            <w:tcW w:w="36" w:type="dxa"/>
            <w:vAlign w:val="center"/>
            <w:hideMark/>
          </w:tcPr>
          <w:p w14:paraId="4202437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9B40936" w14:textId="77777777" w:rsidTr="00110E1A">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C1D2F7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1.3.01.08.21 </w:t>
            </w:r>
          </w:p>
        </w:tc>
        <w:tc>
          <w:tcPr>
            <w:tcW w:w="4348" w:type="dxa"/>
            <w:tcBorders>
              <w:top w:val="nil"/>
              <w:left w:val="nil"/>
              <w:bottom w:val="single" w:sz="4" w:space="0" w:color="auto"/>
              <w:right w:val="single" w:sz="4" w:space="0" w:color="auto"/>
            </w:tcBorders>
            <w:shd w:val="clear" w:color="auto" w:fill="auto"/>
            <w:vAlign w:val="center"/>
            <w:hideMark/>
          </w:tcPr>
          <w:p w14:paraId="76B3DFF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de  socio con habilitación de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6DA510B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707EA5E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45B05B8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F20F27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AD214D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1.3.01.08.22 </w:t>
            </w:r>
          </w:p>
        </w:tc>
        <w:tc>
          <w:tcPr>
            <w:tcW w:w="4348" w:type="dxa"/>
            <w:tcBorders>
              <w:top w:val="nil"/>
              <w:left w:val="nil"/>
              <w:bottom w:val="single" w:sz="4" w:space="0" w:color="auto"/>
              <w:right w:val="single" w:sz="4" w:space="0" w:color="auto"/>
            </w:tcBorders>
            <w:shd w:val="clear" w:color="auto" w:fill="auto"/>
            <w:vAlign w:val="center"/>
            <w:hideMark/>
          </w:tcPr>
          <w:p w14:paraId="5875523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Especies Valoradas </w:t>
            </w:r>
          </w:p>
        </w:tc>
        <w:tc>
          <w:tcPr>
            <w:tcW w:w="1519" w:type="dxa"/>
            <w:tcBorders>
              <w:top w:val="nil"/>
              <w:left w:val="nil"/>
              <w:bottom w:val="single" w:sz="4" w:space="0" w:color="auto"/>
              <w:right w:val="single" w:sz="4" w:space="0" w:color="auto"/>
            </w:tcBorders>
            <w:shd w:val="clear" w:color="000000" w:fill="FFFF00"/>
            <w:noWrap/>
            <w:vAlign w:val="bottom"/>
            <w:hideMark/>
          </w:tcPr>
          <w:p w14:paraId="27E0F6D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90.000,00 </w:t>
            </w:r>
          </w:p>
        </w:tc>
        <w:tc>
          <w:tcPr>
            <w:tcW w:w="1539" w:type="dxa"/>
            <w:tcBorders>
              <w:top w:val="nil"/>
              <w:left w:val="nil"/>
              <w:bottom w:val="single" w:sz="4" w:space="0" w:color="auto"/>
              <w:right w:val="single" w:sz="4" w:space="0" w:color="auto"/>
            </w:tcBorders>
            <w:shd w:val="clear" w:color="000000" w:fill="FFFFFF"/>
            <w:vAlign w:val="center"/>
            <w:hideMark/>
          </w:tcPr>
          <w:p w14:paraId="7C6A08D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90.000,00 </w:t>
            </w:r>
          </w:p>
        </w:tc>
        <w:tc>
          <w:tcPr>
            <w:tcW w:w="36" w:type="dxa"/>
            <w:vAlign w:val="center"/>
            <w:hideMark/>
          </w:tcPr>
          <w:p w14:paraId="0AE21A8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767B21E" w14:textId="77777777" w:rsidTr="00110E1A">
        <w:trPr>
          <w:trHeight w:val="61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E03241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1.3.01.08.23 </w:t>
            </w:r>
          </w:p>
        </w:tc>
        <w:tc>
          <w:tcPr>
            <w:tcW w:w="4348" w:type="dxa"/>
            <w:tcBorders>
              <w:top w:val="nil"/>
              <w:left w:val="nil"/>
              <w:bottom w:val="single" w:sz="4" w:space="0" w:color="auto"/>
              <w:right w:val="single" w:sz="4" w:space="0" w:color="auto"/>
            </w:tcBorders>
            <w:shd w:val="clear" w:color="auto" w:fill="auto"/>
            <w:vAlign w:val="center"/>
            <w:hideMark/>
          </w:tcPr>
          <w:p w14:paraId="698B49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Compensación Del 15% Mínimo (Art 424 Cootad) </w:t>
            </w:r>
          </w:p>
        </w:tc>
        <w:tc>
          <w:tcPr>
            <w:tcW w:w="1519" w:type="dxa"/>
            <w:tcBorders>
              <w:top w:val="nil"/>
              <w:left w:val="nil"/>
              <w:bottom w:val="single" w:sz="4" w:space="0" w:color="auto"/>
              <w:right w:val="single" w:sz="4" w:space="0" w:color="auto"/>
            </w:tcBorders>
            <w:shd w:val="clear" w:color="000000" w:fill="FFFF00"/>
            <w:noWrap/>
            <w:vAlign w:val="bottom"/>
            <w:hideMark/>
          </w:tcPr>
          <w:p w14:paraId="1F88513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4B9F711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3EC219E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1AA247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028F98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1.3.01.08.25 </w:t>
            </w:r>
          </w:p>
        </w:tc>
        <w:tc>
          <w:tcPr>
            <w:tcW w:w="4348" w:type="dxa"/>
            <w:tcBorders>
              <w:top w:val="nil"/>
              <w:left w:val="nil"/>
              <w:bottom w:val="single" w:sz="4" w:space="0" w:color="auto"/>
              <w:right w:val="single" w:sz="4" w:space="0" w:color="auto"/>
            </w:tcBorders>
            <w:shd w:val="clear" w:color="auto" w:fill="auto"/>
            <w:vAlign w:val="center"/>
            <w:hideMark/>
          </w:tcPr>
          <w:p w14:paraId="5EF94E3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informe previo a la constitución jurídica </w:t>
            </w:r>
          </w:p>
        </w:tc>
        <w:tc>
          <w:tcPr>
            <w:tcW w:w="1519" w:type="dxa"/>
            <w:tcBorders>
              <w:top w:val="nil"/>
              <w:left w:val="nil"/>
              <w:bottom w:val="single" w:sz="4" w:space="0" w:color="auto"/>
              <w:right w:val="single" w:sz="4" w:space="0" w:color="auto"/>
            </w:tcBorders>
            <w:shd w:val="clear" w:color="000000" w:fill="FFFF00"/>
            <w:noWrap/>
            <w:vAlign w:val="bottom"/>
            <w:hideMark/>
          </w:tcPr>
          <w:p w14:paraId="1D3B5BB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093A685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20C21B9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7659DA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74689B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1.3.01.08.26 </w:t>
            </w:r>
          </w:p>
        </w:tc>
        <w:tc>
          <w:tcPr>
            <w:tcW w:w="4348" w:type="dxa"/>
            <w:tcBorders>
              <w:top w:val="nil"/>
              <w:left w:val="nil"/>
              <w:bottom w:val="single" w:sz="4" w:space="0" w:color="auto"/>
              <w:right w:val="single" w:sz="4" w:space="0" w:color="auto"/>
            </w:tcBorders>
            <w:shd w:val="clear" w:color="auto" w:fill="auto"/>
            <w:vAlign w:val="center"/>
            <w:hideMark/>
          </w:tcPr>
          <w:p w14:paraId="381DA45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Servicios </w:t>
            </w:r>
          </w:p>
        </w:tc>
        <w:tc>
          <w:tcPr>
            <w:tcW w:w="1519" w:type="dxa"/>
            <w:tcBorders>
              <w:top w:val="nil"/>
              <w:left w:val="nil"/>
              <w:bottom w:val="single" w:sz="4" w:space="0" w:color="auto"/>
              <w:right w:val="single" w:sz="4" w:space="0" w:color="auto"/>
            </w:tcBorders>
            <w:shd w:val="clear" w:color="000000" w:fill="FFFF00"/>
            <w:noWrap/>
            <w:vAlign w:val="bottom"/>
            <w:hideMark/>
          </w:tcPr>
          <w:p w14:paraId="64378C2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208A47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09B0D9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6CD0F08"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05D8E7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1.3.01.08.27 </w:t>
            </w:r>
          </w:p>
        </w:tc>
        <w:tc>
          <w:tcPr>
            <w:tcW w:w="4348" w:type="dxa"/>
            <w:tcBorders>
              <w:top w:val="nil"/>
              <w:left w:val="nil"/>
              <w:bottom w:val="single" w:sz="4" w:space="0" w:color="auto"/>
              <w:right w:val="single" w:sz="4" w:space="0" w:color="auto"/>
            </w:tcBorders>
            <w:shd w:val="clear" w:color="auto" w:fill="auto"/>
            <w:vAlign w:val="center"/>
            <w:hideMark/>
          </w:tcPr>
          <w:p w14:paraId="302F6F0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Terminación O Restitución Del Contrato Da Adhesión De Fideicomiso. </w:t>
            </w:r>
          </w:p>
        </w:tc>
        <w:tc>
          <w:tcPr>
            <w:tcW w:w="1519" w:type="dxa"/>
            <w:tcBorders>
              <w:top w:val="nil"/>
              <w:left w:val="nil"/>
              <w:bottom w:val="single" w:sz="4" w:space="0" w:color="auto"/>
              <w:right w:val="single" w:sz="4" w:space="0" w:color="auto"/>
            </w:tcBorders>
            <w:shd w:val="clear" w:color="000000" w:fill="FFFF00"/>
            <w:noWrap/>
            <w:vAlign w:val="bottom"/>
            <w:hideMark/>
          </w:tcPr>
          <w:p w14:paraId="26C34CC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2D65B4C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31D5168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F99742A"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3C67A4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1.3.01.08.28 </w:t>
            </w:r>
          </w:p>
        </w:tc>
        <w:tc>
          <w:tcPr>
            <w:tcW w:w="4348" w:type="dxa"/>
            <w:tcBorders>
              <w:top w:val="nil"/>
              <w:left w:val="nil"/>
              <w:bottom w:val="single" w:sz="4" w:space="0" w:color="auto"/>
              <w:right w:val="single" w:sz="4" w:space="0" w:color="auto"/>
            </w:tcBorders>
            <w:shd w:val="clear" w:color="auto" w:fill="auto"/>
            <w:vAlign w:val="center"/>
            <w:hideMark/>
          </w:tcPr>
          <w:p w14:paraId="404DBD8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de estudios de impacto ambiental expost y emisión de licencia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016BAAD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1A85138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7E4B08B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9D4B2DD"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D0A22E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1.3.01.08.29 </w:t>
            </w:r>
          </w:p>
        </w:tc>
        <w:tc>
          <w:tcPr>
            <w:tcW w:w="4348" w:type="dxa"/>
            <w:tcBorders>
              <w:top w:val="nil"/>
              <w:left w:val="nil"/>
              <w:bottom w:val="single" w:sz="4" w:space="0" w:color="auto"/>
              <w:right w:val="single" w:sz="4" w:space="0" w:color="auto"/>
            </w:tcBorders>
            <w:shd w:val="clear" w:color="auto" w:fill="auto"/>
            <w:vAlign w:val="center"/>
            <w:hideMark/>
          </w:tcPr>
          <w:p w14:paraId="68E917B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livianos </w:t>
            </w:r>
          </w:p>
        </w:tc>
        <w:tc>
          <w:tcPr>
            <w:tcW w:w="1519" w:type="dxa"/>
            <w:tcBorders>
              <w:top w:val="nil"/>
              <w:left w:val="nil"/>
              <w:bottom w:val="single" w:sz="4" w:space="0" w:color="auto"/>
              <w:right w:val="single" w:sz="4" w:space="0" w:color="auto"/>
            </w:tcBorders>
            <w:shd w:val="clear" w:color="000000" w:fill="FFFF00"/>
            <w:noWrap/>
            <w:vAlign w:val="bottom"/>
            <w:hideMark/>
          </w:tcPr>
          <w:p w14:paraId="513F724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100.000,00 </w:t>
            </w:r>
          </w:p>
        </w:tc>
        <w:tc>
          <w:tcPr>
            <w:tcW w:w="1539" w:type="dxa"/>
            <w:tcBorders>
              <w:top w:val="nil"/>
              <w:left w:val="nil"/>
              <w:bottom w:val="single" w:sz="4" w:space="0" w:color="auto"/>
              <w:right w:val="single" w:sz="4" w:space="0" w:color="auto"/>
            </w:tcBorders>
            <w:shd w:val="clear" w:color="000000" w:fill="FFFFFF"/>
            <w:vAlign w:val="center"/>
            <w:hideMark/>
          </w:tcPr>
          <w:p w14:paraId="0A0F69A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100.000,00 </w:t>
            </w:r>
          </w:p>
        </w:tc>
        <w:tc>
          <w:tcPr>
            <w:tcW w:w="36" w:type="dxa"/>
            <w:vAlign w:val="center"/>
            <w:hideMark/>
          </w:tcPr>
          <w:p w14:paraId="0C55FCE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8CD2F28"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FDEACE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1.3.01.08.30 </w:t>
            </w:r>
          </w:p>
        </w:tc>
        <w:tc>
          <w:tcPr>
            <w:tcW w:w="4348" w:type="dxa"/>
            <w:tcBorders>
              <w:top w:val="nil"/>
              <w:left w:val="nil"/>
              <w:bottom w:val="single" w:sz="4" w:space="0" w:color="auto"/>
              <w:right w:val="single" w:sz="4" w:space="0" w:color="auto"/>
            </w:tcBorders>
            <w:shd w:val="clear" w:color="auto" w:fill="auto"/>
            <w:vAlign w:val="center"/>
            <w:hideMark/>
          </w:tcPr>
          <w:p w14:paraId="2C9C64A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taxis-busetas-fugones-camionetas </w:t>
            </w:r>
          </w:p>
        </w:tc>
        <w:tc>
          <w:tcPr>
            <w:tcW w:w="1519" w:type="dxa"/>
            <w:tcBorders>
              <w:top w:val="nil"/>
              <w:left w:val="nil"/>
              <w:bottom w:val="single" w:sz="4" w:space="0" w:color="auto"/>
              <w:right w:val="single" w:sz="4" w:space="0" w:color="auto"/>
            </w:tcBorders>
            <w:shd w:val="clear" w:color="000000" w:fill="FFFF00"/>
            <w:noWrap/>
            <w:vAlign w:val="bottom"/>
            <w:hideMark/>
          </w:tcPr>
          <w:p w14:paraId="06CF084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4F7C836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76CAAFF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E3CE57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296F3C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1.3.01.08.31 </w:t>
            </w:r>
          </w:p>
        </w:tc>
        <w:tc>
          <w:tcPr>
            <w:tcW w:w="4348" w:type="dxa"/>
            <w:tcBorders>
              <w:top w:val="nil"/>
              <w:left w:val="nil"/>
              <w:bottom w:val="single" w:sz="4" w:space="0" w:color="auto"/>
              <w:right w:val="single" w:sz="4" w:space="0" w:color="auto"/>
            </w:tcBorders>
            <w:shd w:val="clear" w:color="auto" w:fill="auto"/>
            <w:vAlign w:val="center"/>
            <w:hideMark/>
          </w:tcPr>
          <w:p w14:paraId="04125EB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pesados </w:t>
            </w:r>
          </w:p>
        </w:tc>
        <w:tc>
          <w:tcPr>
            <w:tcW w:w="1519" w:type="dxa"/>
            <w:tcBorders>
              <w:top w:val="nil"/>
              <w:left w:val="nil"/>
              <w:bottom w:val="single" w:sz="4" w:space="0" w:color="auto"/>
              <w:right w:val="single" w:sz="4" w:space="0" w:color="auto"/>
            </w:tcBorders>
            <w:shd w:val="clear" w:color="000000" w:fill="FFFF00"/>
            <w:noWrap/>
            <w:vAlign w:val="bottom"/>
            <w:hideMark/>
          </w:tcPr>
          <w:p w14:paraId="4FC7D13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35.000,00 </w:t>
            </w:r>
          </w:p>
        </w:tc>
        <w:tc>
          <w:tcPr>
            <w:tcW w:w="1539" w:type="dxa"/>
            <w:tcBorders>
              <w:top w:val="nil"/>
              <w:left w:val="nil"/>
              <w:bottom w:val="single" w:sz="4" w:space="0" w:color="auto"/>
              <w:right w:val="single" w:sz="4" w:space="0" w:color="auto"/>
            </w:tcBorders>
            <w:shd w:val="clear" w:color="000000" w:fill="FFFFFF"/>
            <w:vAlign w:val="center"/>
            <w:hideMark/>
          </w:tcPr>
          <w:p w14:paraId="3FB2232A"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35.000,00 </w:t>
            </w:r>
          </w:p>
        </w:tc>
        <w:tc>
          <w:tcPr>
            <w:tcW w:w="36" w:type="dxa"/>
            <w:vAlign w:val="center"/>
            <w:hideMark/>
          </w:tcPr>
          <w:p w14:paraId="2FFBE99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DAB5FF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13C45D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1.3.01.08.32 </w:t>
            </w:r>
          </w:p>
        </w:tc>
        <w:tc>
          <w:tcPr>
            <w:tcW w:w="4348" w:type="dxa"/>
            <w:tcBorders>
              <w:top w:val="nil"/>
              <w:left w:val="nil"/>
              <w:bottom w:val="single" w:sz="4" w:space="0" w:color="auto"/>
              <w:right w:val="single" w:sz="4" w:space="0" w:color="auto"/>
            </w:tcBorders>
            <w:shd w:val="clear" w:color="auto" w:fill="auto"/>
            <w:vAlign w:val="center"/>
            <w:hideMark/>
          </w:tcPr>
          <w:p w14:paraId="704F74A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buses </w:t>
            </w:r>
          </w:p>
        </w:tc>
        <w:tc>
          <w:tcPr>
            <w:tcW w:w="1519" w:type="dxa"/>
            <w:tcBorders>
              <w:top w:val="nil"/>
              <w:left w:val="nil"/>
              <w:bottom w:val="single" w:sz="4" w:space="0" w:color="auto"/>
              <w:right w:val="single" w:sz="4" w:space="0" w:color="auto"/>
            </w:tcBorders>
            <w:shd w:val="clear" w:color="000000" w:fill="FFFF00"/>
            <w:noWrap/>
            <w:vAlign w:val="bottom"/>
            <w:hideMark/>
          </w:tcPr>
          <w:p w14:paraId="333B5C6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0754893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512042B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C5F7596" w14:textId="77777777" w:rsidTr="00110E1A">
        <w:trPr>
          <w:trHeight w:val="57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28E1EA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1.3.01.08.33 </w:t>
            </w:r>
          </w:p>
        </w:tc>
        <w:tc>
          <w:tcPr>
            <w:tcW w:w="4348" w:type="dxa"/>
            <w:tcBorders>
              <w:top w:val="nil"/>
              <w:left w:val="nil"/>
              <w:bottom w:val="single" w:sz="4" w:space="0" w:color="auto"/>
              <w:right w:val="single" w:sz="4" w:space="0" w:color="auto"/>
            </w:tcBorders>
            <w:shd w:val="clear" w:color="auto" w:fill="auto"/>
            <w:vAlign w:val="center"/>
            <w:hideMark/>
          </w:tcPr>
          <w:p w14:paraId="713B2A9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motocicletas y plataformas </w:t>
            </w:r>
          </w:p>
        </w:tc>
        <w:tc>
          <w:tcPr>
            <w:tcW w:w="1519" w:type="dxa"/>
            <w:tcBorders>
              <w:top w:val="nil"/>
              <w:left w:val="nil"/>
              <w:bottom w:val="single" w:sz="4" w:space="0" w:color="auto"/>
              <w:right w:val="single" w:sz="4" w:space="0" w:color="auto"/>
            </w:tcBorders>
            <w:shd w:val="clear" w:color="000000" w:fill="FFFF00"/>
            <w:noWrap/>
            <w:vAlign w:val="bottom"/>
            <w:hideMark/>
          </w:tcPr>
          <w:p w14:paraId="05DE8E1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55.000,00 </w:t>
            </w:r>
          </w:p>
        </w:tc>
        <w:tc>
          <w:tcPr>
            <w:tcW w:w="1539" w:type="dxa"/>
            <w:tcBorders>
              <w:top w:val="nil"/>
              <w:left w:val="nil"/>
              <w:bottom w:val="single" w:sz="4" w:space="0" w:color="auto"/>
              <w:right w:val="single" w:sz="4" w:space="0" w:color="auto"/>
            </w:tcBorders>
            <w:shd w:val="clear" w:color="000000" w:fill="FFFFFF"/>
            <w:vAlign w:val="center"/>
            <w:hideMark/>
          </w:tcPr>
          <w:p w14:paraId="45FF010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55.000,00 </w:t>
            </w:r>
          </w:p>
        </w:tc>
        <w:tc>
          <w:tcPr>
            <w:tcW w:w="36" w:type="dxa"/>
            <w:vAlign w:val="center"/>
            <w:hideMark/>
          </w:tcPr>
          <w:p w14:paraId="62D6FAC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80E67F6"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52EFEC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1.3.01.08.34 </w:t>
            </w:r>
          </w:p>
        </w:tc>
        <w:tc>
          <w:tcPr>
            <w:tcW w:w="4348" w:type="dxa"/>
            <w:tcBorders>
              <w:top w:val="nil"/>
              <w:left w:val="nil"/>
              <w:bottom w:val="single" w:sz="4" w:space="0" w:color="auto"/>
              <w:right w:val="single" w:sz="4" w:space="0" w:color="auto"/>
            </w:tcBorders>
            <w:shd w:val="clear" w:color="auto" w:fill="auto"/>
            <w:vAlign w:val="center"/>
            <w:hideMark/>
          </w:tcPr>
          <w:p w14:paraId="16F0880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De Estudio De Impacto Ambiental Expost Y Emisión De Licencia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249F8B2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17AA0E6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71F6E72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1DED2F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BB7030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1.3.01.08.36 </w:t>
            </w:r>
          </w:p>
        </w:tc>
        <w:tc>
          <w:tcPr>
            <w:tcW w:w="4348" w:type="dxa"/>
            <w:tcBorders>
              <w:top w:val="nil"/>
              <w:left w:val="nil"/>
              <w:bottom w:val="single" w:sz="4" w:space="0" w:color="auto"/>
              <w:right w:val="single" w:sz="4" w:space="0" w:color="auto"/>
            </w:tcBorders>
            <w:shd w:val="clear" w:color="auto" w:fill="auto"/>
            <w:vAlign w:val="center"/>
            <w:hideMark/>
          </w:tcPr>
          <w:p w14:paraId="46FC52B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Infracciones De Vehículos </w:t>
            </w:r>
          </w:p>
        </w:tc>
        <w:tc>
          <w:tcPr>
            <w:tcW w:w="1519" w:type="dxa"/>
            <w:tcBorders>
              <w:top w:val="nil"/>
              <w:left w:val="nil"/>
              <w:bottom w:val="single" w:sz="4" w:space="0" w:color="auto"/>
              <w:right w:val="single" w:sz="4" w:space="0" w:color="auto"/>
            </w:tcBorders>
            <w:shd w:val="clear" w:color="000000" w:fill="FFFF00"/>
            <w:noWrap/>
            <w:vAlign w:val="bottom"/>
            <w:hideMark/>
          </w:tcPr>
          <w:p w14:paraId="58FE76F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3526FA4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335C957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9AB6E4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C512F2A"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1.3.01.09. </w:t>
            </w:r>
          </w:p>
        </w:tc>
        <w:tc>
          <w:tcPr>
            <w:tcW w:w="4348" w:type="dxa"/>
            <w:tcBorders>
              <w:top w:val="nil"/>
              <w:left w:val="nil"/>
              <w:bottom w:val="single" w:sz="4" w:space="0" w:color="auto"/>
              <w:right w:val="single" w:sz="4" w:space="0" w:color="auto"/>
            </w:tcBorders>
            <w:shd w:val="clear" w:color="auto" w:fill="auto"/>
            <w:vAlign w:val="center"/>
            <w:hideMark/>
          </w:tcPr>
          <w:p w14:paraId="318B56B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Rodaje de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498BAAD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0E26B316"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7DB0FB7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CDAB47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0B26B3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1.3.01.09.05 </w:t>
            </w:r>
          </w:p>
        </w:tc>
        <w:tc>
          <w:tcPr>
            <w:tcW w:w="4348" w:type="dxa"/>
            <w:tcBorders>
              <w:top w:val="nil"/>
              <w:left w:val="nil"/>
              <w:bottom w:val="single" w:sz="4" w:space="0" w:color="auto"/>
              <w:right w:val="single" w:sz="4" w:space="0" w:color="auto"/>
            </w:tcBorders>
            <w:shd w:val="clear" w:color="auto" w:fill="auto"/>
            <w:vAlign w:val="center"/>
            <w:hideMark/>
          </w:tcPr>
          <w:p w14:paraId="27C8EE0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Rodaje de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625F9D5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60.000,00 </w:t>
            </w:r>
          </w:p>
        </w:tc>
        <w:tc>
          <w:tcPr>
            <w:tcW w:w="1539" w:type="dxa"/>
            <w:tcBorders>
              <w:top w:val="nil"/>
              <w:left w:val="nil"/>
              <w:bottom w:val="single" w:sz="4" w:space="0" w:color="auto"/>
              <w:right w:val="single" w:sz="4" w:space="0" w:color="auto"/>
            </w:tcBorders>
            <w:shd w:val="clear" w:color="000000" w:fill="FFFFFF"/>
            <w:vAlign w:val="center"/>
            <w:hideMark/>
          </w:tcPr>
          <w:p w14:paraId="0922F70F"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60.000,00 </w:t>
            </w:r>
          </w:p>
        </w:tc>
        <w:tc>
          <w:tcPr>
            <w:tcW w:w="36" w:type="dxa"/>
            <w:vAlign w:val="center"/>
            <w:hideMark/>
          </w:tcPr>
          <w:p w14:paraId="1D6CAAA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8F5B39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D49E1C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1.3.01.11. </w:t>
            </w:r>
          </w:p>
        </w:tc>
        <w:tc>
          <w:tcPr>
            <w:tcW w:w="4348" w:type="dxa"/>
            <w:tcBorders>
              <w:top w:val="nil"/>
              <w:left w:val="nil"/>
              <w:bottom w:val="single" w:sz="4" w:space="0" w:color="auto"/>
              <w:right w:val="single" w:sz="4" w:space="0" w:color="auto"/>
            </w:tcBorders>
            <w:shd w:val="clear" w:color="auto" w:fill="auto"/>
            <w:vAlign w:val="center"/>
            <w:hideMark/>
          </w:tcPr>
          <w:p w14:paraId="36670062"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Inscripciones, registros y matrículas </w:t>
            </w:r>
          </w:p>
        </w:tc>
        <w:tc>
          <w:tcPr>
            <w:tcW w:w="1519" w:type="dxa"/>
            <w:tcBorders>
              <w:top w:val="nil"/>
              <w:left w:val="nil"/>
              <w:bottom w:val="single" w:sz="4" w:space="0" w:color="auto"/>
              <w:right w:val="single" w:sz="4" w:space="0" w:color="auto"/>
            </w:tcBorders>
            <w:shd w:val="clear" w:color="000000" w:fill="FFFF00"/>
            <w:noWrap/>
            <w:vAlign w:val="bottom"/>
            <w:hideMark/>
          </w:tcPr>
          <w:p w14:paraId="288683D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B7BEF6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6C9CDDC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606E41A"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4F7E25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1.3.01.11.01 </w:t>
            </w:r>
          </w:p>
        </w:tc>
        <w:tc>
          <w:tcPr>
            <w:tcW w:w="4348" w:type="dxa"/>
            <w:tcBorders>
              <w:top w:val="nil"/>
              <w:left w:val="nil"/>
              <w:bottom w:val="single" w:sz="4" w:space="0" w:color="auto"/>
              <w:right w:val="single" w:sz="4" w:space="0" w:color="auto"/>
            </w:tcBorders>
            <w:shd w:val="clear" w:color="auto" w:fill="auto"/>
            <w:vAlign w:val="center"/>
            <w:hideMark/>
          </w:tcPr>
          <w:p w14:paraId="14B3748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Inscripción de registro de matrícula vía pública </w:t>
            </w:r>
          </w:p>
        </w:tc>
        <w:tc>
          <w:tcPr>
            <w:tcW w:w="1519" w:type="dxa"/>
            <w:tcBorders>
              <w:top w:val="nil"/>
              <w:left w:val="nil"/>
              <w:bottom w:val="single" w:sz="4" w:space="0" w:color="auto"/>
              <w:right w:val="single" w:sz="4" w:space="0" w:color="auto"/>
            </w:tcBorders>
            <w:shd w:val="clear" w:color="000000" w:fill="FFFF00"/>
            <w:noWrap/>
            <w:vAlign w:val="bottom"/>
            <w:hideMark/>
          </w:tcPr>
          <w:p w14:paraId="4389629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850,00 </w:t>
            </w:r>
          </w:p>
        </w:tc>
        <w:tc>
          <w:tcPr>
            <w:tcW w:w="1539" w:type="dxa"/>
            <w:tcBorders>
              <w:top w:val="nil"/>
              <w:left w:val="nil"/>
              <w:bottom w:val="single" w:sz="4" w:space="0" w:color="auto"/>
              <w:right w:val="single" w:sz="4" w:space="0" w:color="auto"/>
            </w:tcBorders>
            <w:shd w:val="clear" w:color="000000" w:fill="FFFFFF"/>
            <w:vAlign w:val="center"/>
            <w:hideMark/>
          </w:tcPr>
          <w:p w14:paraId="0897F9A6"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850,00 </w:t>
            </w:r>
          </w:p>
        </w:tc>
        <w:tc>
          <w:tcPr>
            <w:tcW w:w="36" w:type="dxa"/>
            <w:vAlign w:val="center"/>
            <w:hideMark/>
          </w:tcPr>
          <w:p w14:paraId="4951110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C07EB5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16999E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1.3.01.11.02 </w:t>
            </w:r>
          </w:p>
        </w:tc>
        <w:tc>
          <w:tcPr>
            <w:tcW w:w="4348" w:type="dxa"/>
            <w:tcBorders>
              <w:top w:val="nil"/>
              <w:left w:val="nil"/>
              <w:bottom w:val="single" w:sz="4" w:space="0" w:color="auto"/>
              <w:right w:val="single" w:sz="4" w:space="0" w:color="auto"/>
            </w:tcBorders>
            <w:shd w:val="clear" w:color="auto" w:fill="auto"/>
            <w:vAlign w:val="center"/>
            <w:hideMark/>
          </w:tcPr>
          <w:p w14:paraId="1B411DD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matrícula </w:t>
            </w:r>
          </w:p>
        </w:tc>
        <w:tc>
          <w:tcPr>
            <w:tcW w:w="1519" w:type="dxa"/>
            <w:tcBorders>
              <w:top w:val="nil"/>
              <w:left w:val="nil"/>
              <w:bottom w:val="single" w:sz="4" w:space="0" w:color="auto"/>
              <w:right w:val="single" w:sz="4" w:space="0" w:color="auto"/>
            </w:tcBorders>
            <w:shd w:val="clear" w:color="000000" w:fill="FFFF00"/>
            <w:noWrap/>
            <w:vAlign w:val="bottom"/>
            <w:hideMark/>
          </w:tcPr>
          <w:p w14:paraId="2C217C9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70.000,00 </w:t>
            </w:r>
          </w:p>
        </w:tc>
        <w:tc>
          <w:tcPr>
            <w:tcW w:w="1539" w:type="dxa"/>
            <w:tcBorders>
              <w:top w:val="nil"/>
              <w:left w:val="nil"/>
              <w:bottom w:val="single" w:sz="4" w:space="0" w:color="auto"/>
              <w:right w:val="single" w:sz="4" w:space="0" w:color="auto"/>
            </w:tcBorders>
            <w:shd w:val="clear" w:color="000000" w:fill="FFFFFF"/>
            <w:vAlign w:val="center"/>
            <w:hideMark/>
          </w:tcPr>
          <w:p w14:paraId="1BB4B5DF"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70.000,00 </w:t>
            </w:r>
          </w:p>
        </w:tc>
        <w:tc>
          <w:tcPr>
            <w:tcW w:w="36" w:type="dxa"/>
            <w:vAlign w:val="center"/>
            <w:hideMark/>
          </w:tcPr>
          <w:p w14:paraId="7EB1F4C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A75DB8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6DCC81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1.3.01.11.03 </w:t>
            </w:r>
          </w:p>
        </w:tc>
        <w:tc>
          <w:tcPr>
            <w:tcW w:w="4348" w:type="dxa"/>
            <w:tcBorders>
              <w:top w:val="nil"/>
              <w:left w:val="nil"/>
              <w:bottom w:val="single" w:sz="4" w:space="0" w:color="auto"/>
              <w:right w:val="single" w:sz="4" w:space="0" w:color="auto"/>
            </w:tcBorders>
            <w:shd w:val="clear" w:color="auto" w:fill="auto"/>
            <w:vAlign w:val="center"/>
            <w:hideMark/>
          </w:tcPr>
          <w:p w14:paraId="7EF5FA5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Sticker revisión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3D92CF5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442881A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10225E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1C557A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673892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1.3.01.11.04 </w:t>
            </w:r>
          </w:p>
        </w:tc>
        <w:tc>
          <w:tcPr>
            <w:tcW w:w="4348" w:type="dxa"/>
            <w:tcBorders>
              <w:top w:val="nil"/>
              <w:left w:val="nil"/>
              <w:bottom w:val="single" w:sz="4" w:space="0" w:color="auto"/>
              <w:right w:val="single" w:sz="4" w:space="0" w:color="auto"/>
            </w:tcBorders>
            <w:shd w:val="clear" w:color="auto" w:fill="auto"/>
            <w:vAlign w:val="center"/>
            <w:hideMark/>
          </w:tcPr>
          <w:p w14:paraId="1960B4F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Sticker revisión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2E0A685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 </w:t>
            </w:r>
          </w:p>
        </w:tc>
        <w:tc>
          <w:tcPr>
            <w:tcW w:w="1539" w:type="dxa"/>
            <w:tcBorders>
              <w:top w:val="nil"/>
              <w:left w:val="nil"/>
              <w:bottom w:val="single" w:sz="4" w:space="0" w:color="auto"/>
              <w:right w:val="single" w:sz="4" w:space="0" w:color="auto"/>
            </w:tcBorders>
            <w:shd w:val="clear" w:color="000000" w:fill="FFFFFF"/>
            <w:vAlign w:val="center"/>
            <w:hideMark/>
          </w:tcPr>
          <w:p w14:paraId="605226A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 </w:t>
            </w:r>
          </w:p>
        </w:tc>
        <w:tc>
          <w:tcPr>
            <w:tcW w:w="36" w:type="dxa"/>
            <w:vAlign w:val="center"/>
            <w:hideMark/>
          </w:tcPr>
          <w:p w14:paraId="4AA0B17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748629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ABFB22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1.3.01.11.05 </w:t>
            </w:r>
          </w:p>
        </w:tc>
        <w:tc>
          <w:tcPr>
            <w:tcW w:w="4348" w:type="dxa"/>
            <w:tcBorders>
              <w:top w:val="nil"/>
              <w:left w:val="nil"/>
              <w:bottom w:val="single" w:sz="4" w:space="0" w:color="auto"/>
              <w:right w:val="single" w:sz="4" w:space="0" w:color="auto"/>
            </w:tcBorders>
            <w:shd w:val="clear" w:color="auto" w:fill="auto"/>
            <w:vAlign w:val="center"/>
            <w:hideMark/>
          </w:tcPr>
          <w:p w14:paraId="0723376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Inscripción de Profesionales </w:t>
            </w:r>
          </w:p>
        </w:tc>
        <w:tc>
          <w:tcPr>
            <w:tcW w:w="1519" w:type="dxa"/>
            <w:tcBorders>
              <w:top w:val="nil"/>
              <w:left w:val="nil"/>
              <w:bottom w:val="single" w:sz="4" w:space="0" w:color="auto"/>
              <w:right w:val="single" w:sz="4" w:space="0" w:color="auto"/>
            </w:tcBorders>
            <w:shd w:val="clear" w:color="000000" w:fill="FFFF00"/>
            <w:noWrap/>
            <w:vAlign w:val="bottom"/>
            <w:hideMark/>
          </w:tcPr>
          <w:p w14:paraId="6D110FB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3.000,00 </w:t>
            </w:r>
          </w:p>
        </w:tc>
        <w:tc>
          <w:tcPr>
            <w:tcW w:w="1539" w:type="dxa"/>
            <w:tcBorders>
              <w:top w:val="nil"/>
              <w:left w:val="nil"/>
              <w:bottom w:val="single" w:sz="4" w:space="0" w:color="auto"/>
              <w:right w:val="single" w:sz="4" w:space="0" w:color="auto"/>
            </w:tcBorders>
            <w:shd w:val="clear" w:color="000000" w:fill="FFFFFF"/>
            <w:vAlign w:val="center"/>
            <w:hideMark/>
          </w:tcPr>
          <w:p w14:paraId="4295644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3.000,00 </w:t>
            </w:r>
          </w:p>
        </w:tc>
        <w:tc>
          <w:tcPr>
            <w:tcW w:w="36" w:type="dxa"/>
            <w:vAlign w:val="center"/>
            <w:hideMark/>
          </w:tcPr>
          <w:p w14:paraId="7835E96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AE1067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EFC42C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1.3.01.11.19 </w:t>
            </w:r>
          </w:p>
        </w:tc>
        <w:tc>
          <w:tcPr>
            <w:tcW w:w="4348" w:type="dxa"/>
            <w:tcBorders>
              <w:top w:val="nil"/>
              <w:left w:val="nil"/>
              <w:bottom w:val="single" w:sz="4" w:space="0" w:color="auto"/>
              <w:right w:val="single" w:sz="4" w:space="0" w:color="auto"/>
            </w:tcBorders>
            <w:shd w:val="clear" w:color="auto" w:fill="auto"/>
            <w:vAlign w:val="center"/>
            <w:hideMark/>
          </w:tcPr>
          <w:p w14:paraId="6E9BB8E4" w14:textId="1D63D2B0"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Adhesivo de </w:t>
            </w:r>
            <w:r w:rsidR="008D125B" w:rsidRPr="00110E1A">
              <w:rPr>
                <w:rFonts w:ascii="Arial Narrow" w:eastAsia="Times New Roman" w:hAnsi="Arial Narrow" w:cs="Calibri"/>
                <w:color w:val="000000"/>
                <w:sz w:val="20"/>
                <w:szCs w:val="20"/>
                <w:lang w:eastAsia="es-EC"/>
              </w:rPr>
              <w:t>renovación</w:t>
            </w:r>
            <w:r w:rsidRPr="00110E1A">
              <w:rPr>
                <w:rFonts w:ascii="Arial Narrow" w:eastAsia="Times New Roman" w:hAnsi="Arial Narrow" w:cs="Calibri"/>
                <w:color w:val="000000"/>
                <w:sz w:val="20"/>
                <w:szCs w:val="20"/>
                <w:lang w:eastAsia="es-EC"/>
              </w:rPr>
              <w:t xml:space="preserve"> técnica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6710FDC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50.000,00 </w:t>
            </w:r>
          </w:p>
        </w:tc>
        <w:tc>
          <w:tcPr>
            <w:tcW w:w="1539" w:type="dxa"/>
            <w:tcBorders>
              <w:top w:val="nil"/>
              <w:left w:val="nil"/>
              <w:bottom w:val="single" w:sz="4" w:space="0" w:color="auto"/>
              <w:right w:val="single" w:sz="4" w:space="0" w:color="auto"/>
            </w:tcBorders>
            <w:shd w:val="clear" w:color="000000" w:fill="FFFFFF"/>
            <w:vAlign w:val="center"/>
            <w:hideMark/>
          </w:tcPr>
          <w:p w14:paraId="11E4E4B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50.000,00 </w:t>
            </w:r>
          </w:p>
        </w:tc>
        <w:tc>
          <w:tcPr>
            <w:tcW w:w="36" w:type="dxa"/>
            <w:vAlign w:val="center"/>
            <w:hideMark/>
          </w:tcPr>
          <w:p w14:paraId="1526C1A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820DC4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5C16C9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1.3.01.11.20 </w:t>
            </w:r>
          </w:p>
        </w:tc>
        <w:tc>
          <w:tcPr>
            <w:tcW w:w="4348" w:type="dxa"/>
            <w:tcBorders>
              <w:top w:val="nil"/>
              <w:left w:val="nil"/>
              <w:bottom w:val="single" w:sz="4" w:space="0" w:color="auto"/>
              <w:right w:val="single" w:sz="4" w:space="0" w:color="auto"/>
            </w:tcBorders>
            <w:shd w:val="clear" w:color="auto" w:fill="auto"/>
            <w:vAlign w:val="center"/>
            <w:hideMark/>
          </w:tcPr>
          <w:p w14:paraId="18702F55" w14:textId="3D5E8592"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w:t>
            </w:r>
            <w:r w:rsidR="008D125B" w:rsidRPr="00110E1A">
              <w:rPr>
                <w:rFonts w:ascii="Arial Narrow" w:eastAsia="Times New Roman" w:hAnsi="Arial Narrow" w:cs="Calibri"/>
                <w:color w:val="000000"/>
                <w:sz w:val="20"/>
                <w:szCs w:val="20"/>
                <w:lang w:eastAsia="es-EC"/>
              </w:rPr>
              <w:t>renovación</w:t>
            </w:r>
            <w:r w:rsidRPr="00110E1A">
              <w:rPr>
                <w:rFonts w:ascii="Arial Narrow" w:eastAsia="Times New Roman" w:hAnsi="Arial Narrow" w:cs="Calibri"/>
                <w:color w:val="000000"/>
                <w:sz w:val="20"/>
                <w:szCs w:val="20"/>
                <w:lang w:eastAsia="es-EC"/>
              </w:rPr>
              <w:t xml:space="preserve"> técnica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22D48C3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4F133C7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3003AD6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FA02A1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FB06E8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1.3.01.11.21 </w:t>
            </w:r>
          </w:p>
        </w:tc>
        <w:tc>
          <w:tcPr>
            <w:tcW w:w="4348" w:type="dxa"/>
            <w:tcBorders>
              <w:top w:val="nil"/>
              <w:left w:val="nil"/>
              <w:bottom w:val="single" w:sz="4" w:space="0" w:color="auto"/>
              <w:right w:val="single" w:sz="4" w:space="0" w:color="auto"/>
            </w:tcBorders>
            <w:shd w:val="clear" w:color="auto" w:fill="auto"/>
            <w:vAlign w:val="center"/>
            <w:hideMark/>
          </w:tcPr>
          <w:p w14:paraId="6E8D3B3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Credencial ocupación de vía pública </w:t>
            </w:r>
          </w:p>
        </w:tc>
        <w:tc>
          <w:tcPr>
            <w:tcW w:w="1519" w:type="dxa"/>
            <w:tcBorders>
              <w:top w:val="nil"/>
              <w:left w:val="nil"/>
              <w:bottom w:val="single" w:sz="4" w:space="0" w:color="auto"/>
              <w:right w:val="single" w:sz="4" w:space="0" w:color="auto"/>
            </w:tcBorders>
            <w:shd w:val="clear" w:color="000000" w:fill="FFFF00"/>
            <w:noWrap/>
            <w:vAlign w:val="bottom"/>
            <w:hideMark/>
          </w:tcPr>
          <w:p w14:paraId="3B255E5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23A1BDE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0EFDF4A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853085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7BE31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1.3.01.11.22 </w:t>
            </w:r>
          </w:p>
        </w:tc>
        <w:tc>
          <w:tcPr>
            <w:tcW w:w="4348" w:type="dxa"/>
            <w:tcBorders>
              <w:top w:val="nil"/>
              <w:left w:val="nil"/>
              <w:bottom w:val="single" w:sz="4" w:space="0" w:color="auto"/>
              <w:right w:val="single" w:sz="4" w:space="0" w:color="auto"/>
            </w:tcBorders>
            <w:shd w:val="clear" w:color="auto" w:fill="auto"/>
            <w:vAlign w:val="center"/>
            <w:hideMark/>
          </w:tcPr>
          <w:p w14:paraId="71C3B3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interacciones del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7BC2C25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79A5E84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w:t>
            </w:r>
            <w:r w:rsidRPr="00110E1A">
              <w:rPr>
                <w:rFonts w:ascii="Calibri" w:eastAsia="Times New Roman" w:hAnsi="Calibri" w:cs="Calibri"/>
                <w:sz w:val="20"/>
                <w:szCs w:val="20"/>
                <w:lang w:eastAsia="es-EC"/>
              </w:rPr>
              <w:lastRenderedPageBreak/>
              <w:t xml:space="preserve">200,00 </w:t>
            </w:r>
          </w:p>
        </w:tc>
        <w:tc>
          <w:tcPr>
            <w:tcW w:w="36" w:type="dxa"/>
            <w:vAlign w:val="center"/>
            <w:hideMark/>
          </w:tcPr>
          <w:p w14:paraId="6CCBFA6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E6AE73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4736B89"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1.3.01.12 </w:t>
            </w:r>
          </w:p>
        </w:tc>
        <w:tc>
          <w:tcPr>
            <w:tcW w:w="4348" w:type="dxa"/>
            <w:tcBorders>
              <w:top w:val="nil"/>
              <w:left w:val="nil"/>
              <w:bottom w:val="single" w:sz="4" w:space="0" w:color="auto"/>
              <w:right w:val="single" w:sz="4" w:space="0" w:color="auto"/>
            </w:tcBorders>
            <w:shd w:val="clear" w:color="auto" w:fill="auto"/>
            <w:vAlign w:val="center"/>
            <w:hideMark/>
          </w:tcPr>
          <w:p w14:paraId="6AF14B9F"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Permisos, licencias y patentes </w:t>
            </w:r>
          </w:p>
        </w:tc>
        <w:tc>
          <w:tcPr>
            <w:tcW w:w="1519" w:type="dxa"/>
            <w:tcBorders>
              <w:top w:val="nil"/>
              <w:left w:val="nil"/>
              <w:bottom w:val="single" w:sz="4" w:space="0" w:color="auto"/>
              <w:right w:val="single" w:sz="4" w:space="0" w:color="auto"/>
            </w:tcBorders>
            <w:shd w:val="clear" w:color="000000" w:fill="FFFF00"/>
            <w:noWrap/>
            <w:vAlign w:val="bottom"/>
            <w:hideMark/>
          </w:tcPr>
          <w:p w14:paraId="45EEFF5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CC6415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CC64C5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563E08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63410E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1.3.01.12.01 </w:t>
            </w:r>
          </w:p>
        </w:tc>
        <w:tc>
          <w:tcPr>
            <w:tcW w:w="4348" w:type="dxa"/>
            <w:tcBorders>
              <w:top w:val="nil"/>
              <w:left w:val="nil"/>
              <w:bottom w:val="single" w:sz="4" w:space="0" w:color="auto"/>
              <w:right w:val="single" w:sz="4" w:space="0" w:color="auto"/>
            </w:tcBorders>
            <w:shd w:val="clear" w:color="auto" w:fill="auto"/>
            <w:vAlign w:val="center"/>
            <w:hideMark/>
          </w:tcPr>
          <w:p w14:paraId="3678458E" w14:textId="4FA495DC"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w:t>
            </w:r>
            <w:r w:rsidR="008D125B" w:rsidRPr="00110E1A">
              <w:rPr>
                <w:rFonts w:ascii="Arial Narrow" w:eastAsia="Times New Roman" w:hAnsi="Arial Narrow" w:cs="Calibri"/>
                <w:color w:val="000000"/>
                <w:sz w:val="20"/>
                <w:szCs w:val="20"/>
                <w:lang w:eastAsia="es-EC"/>
              </w:rPr>
              <w:t>Permiso</w:t>
            </w:r>
            <w:r w:rsidRPr="00110E1A">
              <w:rPr>
                <w:rFonts w:ascii="Arial Narrow" w:eastAsia="Times New Roman" w:hAnsi="Arial Narrow" w:cs="Calibri"/>
                <w:color w:val="000000"/>
                <w:sz w:val="20"/>
                <w:szCs w:val="20"/>
                <w:lang w:eastAsia="es-EC"/>
              </w:rPr>
              <w:t xml:space="preserve"> De Operación Renovación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3F112CC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10F0BAF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7E4197A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7E5072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3A93C1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1.3.01.12.06 </w:t>
            </w:r>
          </w:p>
        </w:tc>
        <w:tc>
          <w:tcPr>
            <w:tcW w:w="4348" w:type="dxa"/>
            <w:tcBorders>
              <w:top w:val="nil"/>
              <w:left w:val="nil"/>
              <w:bottom w:val="single" w:sz="4" w:space="0" w:color="auto"/>
              <w:right w:val="single" w:sz="4" w:space="0" w:color="auto"/>
            </w:tcBorders>
            <w:shd w:val="clear" w:color="auto" w:fill="auto"/>
            <w:vAlign w:val="center"/>
            <w:hideMark/>
          </w:tcPr>
          <w:p w14:paraId="1E72F5C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Documento anual de circulación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3B4CA33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45.000,00 </w:t>
            </w:r>
          </w:p>
        </w:tc>
        <w:tc>
          <w:tcPr>
            <w:tcW w:w="1539" w:type="dxa"/>
            <w:tcBorders>
              <w:top w:val="nil"/>
              <w:left w:val="nil"/>
              <w:bottom w:val="single" w:sz="4" w:space="0" w:color="auto"/>
              <w:right w:val="single" w:sz="4" w:space="0" w:color="auto"/>
            </w:tcBorders>
            <w:shd w:val="clear" w:color="000000" w:fill="FFFFFF"/>
            <w:vAlign w:val="center"/>
            <w:hideMark/>
          </w:tcPr>
          <w:p w14:paraId="061D9A5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45.000,00 </w:t>
            </w:r>
          </w:p>
        </w:tc>
        <w:tc>
          <w:tcPr>
            <w:tcW w:w="36" w:type="dxa"/>
            <w:vAlign w:val="center"/>
            <w:hideMark/>
          </w:tcPr>
          <w:p w14:paraId="38B5F78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C6F1799"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8501D3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1.3.01.12.07 </w:t>
            </w:r>
          </w:p>
        </w:tc>
        <w:tc>
          <w:tcPr>
            <w:tcW w:w="4348" w:type="dxa"/>
            <w:tcBorders>
              <w:top w:val="nil"/>
              <w:left w:val="nil"/>
              <w:bottom w:val="single" w:sz="4" w:space="0" w:color="auto"/>
              <w:right w:val="single" w:sz="4" w:space="0" w:color="auto"/>
            </w:tcBorders>
            <w:shd w:val="clear" w:color="auto" w:fill="auto"/>
            <w:vAlign w:val="center"/>
            <w:hideMark/>
          </w:tcPr>
          <w:p w14:paraId="647E7E3B" w14:textId="7E0069A5"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w:t>
            </w:r>
            <w:r w:rsidR="008D125B" w:rsidRPr="00110E1A">
              <w:rPr>
                <w:rFonts w:ascii="Arial Narrow" w:eastAsia="Times New Roman" w:hAnsi="Arial Narrow" w:cs="Calibri"/>
                <w:color w:val="000000"/>
                <w:sz w:val="20"/>
                <w:szCs w:val="20"/>
                <w:lang w:eastAsia="es-EC"/>
              </w:rPr>
              <w:t>documento</w:t>
            </w:r>
            <w:r w:rsidRPr="00110E1A">
              <w:rPr>
                <w:rFonts w:ascii="Arial Narrow" w:eastAsia="Times New Roman" w:hAnsi="Arial Narrow" w:cs="Calibri"/>
                <w:color w:val="000000"/>
                <w:sz w:val="20"/>
                <w:szCs w:val="20"/>
                <w:lang w:eastAsia="es-EC"/>
              </w:rPr>
              <w:t xml:space="preserve"> anual de circulación.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63BD8BC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79A926AA"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693D36E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7D8BB3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CE93BD2"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1.3.01.14 </w:t>
            </w:r>
          </w:p>
        </w:tc>
        <w:tc>
          <w:tcPr>
            <w:tcW w:w="4348" w:type="dxa"/>
            <w:tcBorders>
              <w:top w:val="nil"/>
              <w:left w:val="nil"/>
              <w:bottom w:val="single" w:sz="4" w:space="0" w:color="auto"/>
              <w:right w:val="single" w:sz="4" w:space="0" w:color="auto"/>
            </w:tcBorders>
            <w:shd w:val="clear" w:color="auto" w:fill="auto"/>
            <w:vAlign w:val="center"/>
            <w:hideMark/>
          </w:tcPr>
          <w:p w14:paraId="1AA8CF38"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Servicio de Rastro  </w:t>
            </w:r>
          </w:p>
        </w:tc>
        <w:tc>
          <w:tcPr>
            <w:tcW w:w="1519" w:type="dxa"/>
            <w:tcBorders>
              <w:top w:val="nil"/>
              <w:left w:val="nil"/>
              <w:bottom w:val="single" w:sz="4" w:space="0" w:color="auto"/>
              <w:right w:val="single" w:sz="4" w:space="0" w:color="auto"/>
            </w:tcBorders>
            <w:shd w:val="clear" w:color="000000" w:fill="FFFF00"/>
            <w:noWrap/>
            <w:vAlign w:val="bottom"/>
            <w:hideMark/>
          </w:tcPr>
          <w:p w14:paraId="5922486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341301A"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46DF194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1F6D55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092F65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1.3.01.14 </w:t>
            </w:r>
          </w:p>
        </w:tc>
        <w:tc>
          <w:tcPr>
            <w:tcW w:w="4348" w:type="dxa"/>
            <w:tcBorders>
              <w:top w:val="nil"/>
              <w:left w:val="nil"/>
              <w:bottom w:val="single" w:sz="4" w:space="0" w:color="auto"/>
              <w:right w:val="single" w:sz="4" w:space="0" w:color="auto"/>
            </w:tcBorders>
            <w:shd w:val="clear" w:color="auto" w:fill="auto"/>
            <w:vAlign w:val="center"/>
            <w:hideMark/>
          </w:tcPr>
          <w:p w14:paraId="3101147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 de Rastro  </w:t>
            </w:r>
          </w:p>
        </w:tc>
        <w:tc>
          <w:tcPr>
            <w:tcW w:w="1519" w:type="dxa"/>
            <w:tcBorders>
              <w:top w:val="nil"/>
              <w:left w:val="nil"/>
              <w:bottom w:val="single" w:sz="4" w:space="0" w:color="auto"/>
              <w:right w:val="single" w:sz="4" w:space="0" w:color="auto"/>
            </w:tcBorders>
            <w:shd w:val="clear" w:color="000000" w:fill="FFFF00"/>
            <w:noWrap/>
            <w:vAlign w:val="bottom"/>
            <w:hideMark/>
          </w:tcPr>
          <w:p w14:paraId="117BD1A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66.000,00 </w:t>
            </w:r>
          </w:p>
        </w:tc>
        <w:tc>
          <w:tcPr>
            <w:tcW w:w="1539" w:type="dxa"/>
            <w:tcBorders>
              <w:top w:val="nil"/>
              <w:left w:val="nil"/>
              <w:bottom w:val="single" w:sz="4" w:space="0" w:color="auto"/>
              <w:right w:val="single" w:sz="4" w:space="0" w:color="auto"/>
            </w:tcBorders>
            <w:shd w:val="clear" w:color="000000" w:fill="FFFFFF"/>
            <w:vAlign w:val="center"/>
            <w:hideMark/>
          </w:tcPr>
          <w:p w14:paraId="5627EAF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66.000,00 </w:t>
            </w:r>
          </w:p>
        </w:tc>
        <w:tc>
          <w:tcPr>
            <w:tcW w:w="36" w:type="dxa"/>
            <w:vAlign w:val="center"/>
            <w:hideMark/>
          </w:tcPr>
          <w:p w14:paraId="546E992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09DBCE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56473A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1.3.01.15. </w:t>
            </w:r>
          </w:p>
        </w:tc>
        <w:tc>
          <w:tcPr>
            <w:tcW w:w="4348" w:type="dxa"/>
            <w:tcBorders>
              <w:top w:val="nil"/>
              <w:left w:val="nil"/>
              <w:bottom w:val="single" w:sz="4" w:space="0" w:color="auto"/>
              <w:right w:val="single" w:sz="4" w:space="0" w:color="auto"/>
            </w:tcBorders>
            <w:shd w:val="clear" w:color="auto" w:fill="auto"/>
            <w:vAlign w:val="center"/>
            <w:hideMark/>
          </w:tcPr>
          <w:p w14:paraId="59B6AFB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Fiscalización de obras </w:t>
            </w:r>
          </w:p>
        </w:tc>
        <w:tc>
          <w:tcPr>
            <w:tcW w:w="1519" w:type="dxa"/>
            <w:tcBorders>
              <w:top w:val="nil"/>
              <w:left w:val="nil"/>
              <w:bottom w:val="single" w:sz="4" w:space="0" w:color="auto"/>
              <w:right w:val="single" w:sz="4" w:space="0" w:color="auto"/>
            </w:tcBorders>
            <w:shd w:val="clear" w:color="000000" w:fill="FFFF00"/>
            <w:noWrap/>
            <w:vAlign w:val="bottom"/>
            <w:hideMark/>
          </w:tcPr>
          <w:p w14:paraId="507F6FE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3F4866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16D5BC1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69150C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E65087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1.3.01.15.01 </w:t>
            </w:r>
          </w:p>
        </w:tc>
        <w:tc>
          <w:tcPr>
            <w:tcW w:w="4348" w:type="dxa"/>
            <w:tcBorders>
              <w:top w:val="nil"/>
              <w:left w:val="nil"/>
              <w:bottom w:val="single" w:sz="4" w:space="0" w:color="auto"/>
              <w:right w:val="single" w:sz="4" w:space="0" w:color="auto"/>
            </w:tcBorders>
            <w:shd w:val="clear" w:color="auto" w:fill="auto"/>
            <w:vAlign w:val="center"/>
            <w:hideMark/>
          </w:tcPr>
          <w:p w14:paraId="6502A48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Reajuste de Precios </w:t>
            </w:r>
          </w:p>
        </w:tc>
        <w:tc>
          <w:tcPr>
            <w:tcW w:w="1519" w:type="dxa"/>
            <w:tcBorders>
              <w:top w:val="nil"/>
              <w:left w:val="nil"/>
              <w:bottom w:val="single" w:sz="4" w:space="0" w:color="auto"/>
              <w:right w:val="single" w:sz="4" w:space="0" w:color="auto"/>
            </w:tcBorders>
            <w:shd w:val="clear" w:color="000000" w:fill="FFFF00"/>
            <w:noWrap/>
            <w:vAlign w:val="bottom"/>
            <w:hideMark/>
          </w:tcPr>
          <w:p w14:paraId="316FC7E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2855E85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02BEA37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738AAE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FD613D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1.3.01.16. </w:t>
            </w:r>
          </w:p>
        </w:tc>
        <w:tc>
          <w:tcPr>
            <w:tcW w:w="4348" w:type="dxa"/>
            <w:tcBorders>
              <w:top w:val="nil"/>
              <w:left w:val="nil"/>
              <w:bottom w:val="single" w:sz="4" w:space="0" w:color="auto"/>
              <w:right w:val="single" w:sz="4" w:space="0" w:color="auto"/>
            </w:tcBorders>
            <w:shd w:val="clear" w:color="auto" w:fill="auto"/>
            <w:vAlign w:val="center"/>
            <w:hideMark/>
          </w:tcPr>
          <w:p w14:paraId="02C39BD0"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Recolección d basura y aseo público </w:t>
            </w:r>
          </w:p>
        </w:tc>
        <w:tc>
          <w:tcPr>
            <w:tcW w:w="1519" w:type="dxa"/>
            <w:tcBorders>
              <w:top w:val="nil"/>
              <w:left w:val="nil"/>
              <w:bottom w:val="single" w:sz="4" w:space="0" w:color="auto"/>
              <w:right w:val="single" w:sz="4" w:space="0" w:color="auto"/>
            </w:tcBorders>
            <w:shd w:val="clear" w:color="000000" w:fill="FFFF00"/>
            <w:noWrap/>
            <w:vAlign w:val="bottom"/>
            <w:hideMark/>
          </w:tcPr>
          <w:p w14:paraId="253D2E5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72786CA"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026AD34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25F972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40144C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1.3.01.16.01 </w:t>
            </w:r>
          </w:p>
        </w:tc>
        <w:tc>
          <w:tcPr>
            <w:tcW w:w="4348" w:type="dxa"/>
            <w:tcBorders>
              <w:top w:val="nil"/>
              <w:left w:val="nil"/>
              <w:bottom w:val="single" w:sz="4" w:space="0" w:color="auto"/>
              <w:right w:val="single" w:sz="4" w:space="0" w:color="auto"/>
            </w:tcBorders>
            <w:shd w:val="clear" w:color="auto" w:fill="auto"/>
            <w:vAlign w:val="center"/>
            <w:hideMark/>
          </w:tcPr>
          <w:p w14:paraId="2FB83D2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Recolección de Basura (anual) </w:t>
            </w:r>
          </w:p>
        </w:tc>
        <w:tc>
          <w:tcPr>
            <w:tcW w:w="1519" w:type="dxa"/>
            <w:tcBorders>
              <w:top w:val="nil"/>
              <w:left w:val="nil"/>
              <w:bottom w:val="single" w:sz="4" w:space="0" w:color="auto"/>
              <w:right w:val="single" w:sz="4" w:space="0" w:color="auto"/>
            </w:tcBorders>
            <w:shd w:val="clear" w:color="000000" w:fill="FFFF00"/>
            <w:noWrap/>
            <w:vAlign w:val="bottom"/>
            <w:hideMark/>
          </w:tcPr>
          <w:p w14:paraId="4A0E666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296.000,00 </w:t>
            </w:r>
          </w:p>
        </w:tc>
        <w:tc>
          <w:tcPr>
            <w:tcW w:w="1539" w:type="dxa"/>
            <w:tcBorders>
              <w:top w:val="nil"/>
              <w:left w:val="nil"/>
              <w:bottom w:val="single" w:sz="4" w:space="0" w:color="auto"/>
              <w:right w:val="single" w:sz="4" w:space="0" w:color="auto"/>
            </w:tcBorders>
            <w:shd w:val="clear" w:color="000000" w:fill="FFFFFF"/>
            <w:vAlign w:val="center"/>
            <w:hideMark/>
          </w:tcPr>
          <w:p w14:paraId="257BF6A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296.000,00 </w:t>
            </w:r>
          </w:p>
        </w:tc>
        <w:tc>
          <w:tcPr>
            <w:tcW w:w="36" w:type="dxa"/>
            <w:vAlign w:val="center"/>
            <w:hideMark/>
          </w:tcPr>
          <w:p w14:paraId="1FB15D9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8A8784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835DF2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1.3.01.16.02 </w:t>
            </w:r>
          </w:p>
        </w:tc>
        <w:tc>
          <w:tcPr>
            <w:tcW w:w="4348" w:type="dxa"/>
            <w:tcBorders>
              <w:top w:val="nil"/>
              <w:left w:val="nil"/>
              <w:bottom w:val="single" w:sz="4" w:space="0" w:color="auto"/>
              <w:right w:val="single" w:sz="4" w:space="0" w:color="auto"/>
            </w:tcBorders>
            <w:shd w:val="clear" w:color="auto" w:fill="auto"/>
            <w:vAlign w:val="center"/>
            <w:hideMark/>
          </w:tcPr>
          <w:p w14:paraId="25BF838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Recolección de Basura (ambulantes) </w:t>
            </w:r>
          </w:p>
        </w:tc>
        <w:tc>
          <w:tcPr>
            <w:tcW w:w="1519" w:type="dxa"/>
            <w:tcBorders>
              <w:top w:val="nil"/>
              <w:left w:val="nil"/>
              <w:bottom w:val="single" w:sz="4" w:space="0" w:color="auto"/>
              <w:right w:val="single" w:sz="4" w:space="0" w:color="auto"/>
            </w:tcBorders>
            <w:shd w:val="clear" w:color="000000" w:fill="FFFF00"/>
            <w:noWrap/>
            <w:vAlign w:val="bottom"/>
            <w:hideMark/>
          </w:tcPr>
          <w:p w14:paraId="3F24FAF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08BD201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5A85C37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9A6A39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21B4A02"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1.3.01.17 </w:t>
            </w:r>
          </w:p>
        </w:tc>
        <w:tc>
          <w:tcPr>
            <w:tcW w:w="4348" w:type="dxa"/>
            <w:tcBorders>
              <w:top w:val="nil"/>
              <w:left w:val="nil"/>
              <w:bottom w:val="single" w:sz="4" w:space="0" w:color="auto"/>
              <w:right w:val="single" w:sz="4" w:space="0" w:color="auto"/>
            </w:tcBorders>
            <w:shd w:val="clear" w:color="auto" w:fill="auto"/>
            <w:vAlign w:val="center"/>
            <w:hideMark/>
          </w:tcPr>
          <w:p w14:paraId="7BF2FF1F" w14:textId="240C6242"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w:t>
            </w:r>
            <w:r w:rsidR="008D125B" w:rsidRPr="00110E1A">
              <w:rPr>
                <w:rFonts w:ascii="Arial Narrow" w:eastAsia="Times New Roman" w:hAnsi="Arial Narrow" w:cs="Calibri"/>
                <w:b/>
                <w:bCs/>
                <w:color w:val="000000"/>
                <w:sz w:val="20"/>
                <w:szCs w:val="20"/>
                <w:lang w:eastAsia="es-EC"/>
              </w:rPr>
              <w:t>Afiliación</w:t>
            </w:r>
            <w:r w:rsidRPr="00110E1A">
              <w:rPr>
                <w:rFonts w:ascii="Arial Narrow" w:eastAsia="Times New Roman" w:hAnsi="Arial Narrow" w:cs="Calibri"/>
                <w:b/>
                <w:bCs/>
                <w:color w:val="000000"/>
                <w:sz w:val="20"/>
                <w:szCs w:val="20"/>
                <w:lang w:eastAsia="es-EC"/>
              </w:rPr>
              <w:t xml:space="preserve"> de pesas y medidas </w:t>
            </w:r>
          </w:p>
        </w:tc>
        <w:tc>
          <w:tcPr>
            <w:tcW w:w="1519" w:type="dxa"/>
            <w:tcBorders>
              <w:top w:val="nil"/>
              <w:left w:val="nil"/>
              <w:bottom w:val="single" w:sz="4" w:space="0" w:color="auto"/>
              <w:right w:val="single" w:sz="4" w:space="0" w:color="auto"/>
            </w:tcBorders>
            <w:shd w:val="clear" w:color="000000" w:fill="FFFF00"/>
            <w:noWrap/>
            <w:vAlign w:val="bottom"/>
            <w:hideMark/>
          </w:tcPr>
          <w:p w14:paraId="343244A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0780358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C9134E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645A28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8DE710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1.3.01.17 </w:t>
            </w:r>
          </w:p>
        </w:tc>
        <w:tc>
          <w:tcPr>
            <w:tcW w:w="4348" w:type="dxa"/>
            <w:tcBorders>
              <w:top w:val="nil"/>
              <w:left w:val="nil"/>
              <w:bottom w:val="single" w:sz="4" w:space="0" w:color="auto"/>
              <w:right w:val="single" w:sz="4" w:space="0" w:color="auto"/>
            </w:tcBorders>
            <w:shd w:val="clear" w:color="auto" w:fill="auto"/>
            <w:vAlign w:val="center"/>
            <w:hideMark/>
          </w:tcPr>
          <w:p w14:paraId="28A31AF2" w14:textId="61EEC5D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w:t>
            </w:r>
            <w:r w:rsidR="008D125B" w:rsidRPr="00110E1A">
              <w:rPr>
                <w:rFonts w:ascii="Arial Narrow" w:eastAsia="Times New Roman" w:hAnsi="Arial Narrow" w:cs="Calibri"/>
                <w:color w:val="000000"/>
                <w:sz w:val="20"/>
                <w:szCs w:val="20"/>
                <w:lang w:eastAsia="es-EC"/>
              </w:rPr>
              <w:t>Afiliación</w:t>
            </w:r>
            <w:r w:rsidRPr="00110E1A">
              <w:rPr>
                <w:rFonts w:ascii="Arial Narrow" w:eastAsia="Times New Roman" w:hAnsi="Arial Narrow" w:cs="Calibri"/>
                <w:color w:val="000000"/>
                <w:sz w:val="20"/>
                <w:szCs w:val="20"/>
                <w:lang w:eastAsia="es-EC"/>
              </w:rPr>
              <w:t xml:space="preserve"> de pesas y medidas </w:t>
            </w:r>
          </w:p>
        </w:tc>
        <w:tc>
          <w:tcPr>
            <w:tcW w:w="1519" w:type="dxa"/>
            <w:tcBorders>
              <w:top w:val="nil"/>
              <w:left w:val="nil"/>
              <w:bottom w:val="single" w:sz="4" w:space="0" w:color="auto"/>
              <w:right w:val="single" w:sz="4" w:space="0" w:color="auto"/>
            </w:tcBorders>
            <w:shd w:val="clear" w:color="000000" w:fill="FFFF00"/>
            <w:noWrap/>
            <w:vAlign w:val="bottom"/>
            <w:hideMark/>
          </w:tcPr>
          <w:p w14:paraId="144D83F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7CCD6516"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6EABF79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5436412"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8793D68"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1.3.01.18 </w:t>
            </w:r>
          </w:p>
        </w:tc>
        <w:tc>
          <w:tcPr>
            <w:tcW w:w="4348" w:type="dxa"/>
            <w:tcBorders>
              <w:top w:val="nil"/>
              <w:left w:val="nil"/>
              <w:bottom w:val="single" w:sz="4" w:space="0" w:color="auto"/>
              <w:right w:val="single" w:sz="4" w:space="0" w:color="auto"/>
            </w:tcBorders>
            <w:shd w:val="clear" w:color="auto" w:fill="auto"/>
            <w:vAlign w:val="center"/>
            <w:hideMark/>
          </w:tcPr>
          <w:p w14:paraId="6E359E3D"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Aprobación de Planos e Inspecciones de Construcciones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1A0473B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7D8CA9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12E0CDC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C50AA2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562EE6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1.3.01.18.01 </w:t>
            </w:r>
          </w:p>
        </w:tc>
        <w:tc>
          <w:tcPr>
            <w:tcW w:w="4348" w:type="dxa"/>
            <w:tcBorders>
              <w:top w:val="nil"/>
              <w:left w:val="nil"/>
              <w:bottom w:val="single" w:sz="4" w:space="0" w:color="auto"/>
              <w:right w:val="single" w:sz="4" w:space="0" w:color="auto"/>
            </w:tcBorders>
            <w:shd w:val="clear" w:color="auto" w:fill="auto"/>
            <w:vAlign w:val="center"/>
            <w:hideMark/>
          </w:tcPr>
          <w:p w14:paraId="0F6042B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Construcción </w:t>
            </w:r>
          </w:p>
        </w:tc>
        <w:tc>
          <w:tcPr>
            <w:tcW w:w="1519" w:type="dxa"/>
            <w:tcBorders>
              <w:top w:val="nil"/>
              <w:left w:val="nil"/>
              <w:bottom w:val="single" w:sz="4" w:space="0" w:color="auto"/>
              <w:right w:val="single" w:sz="4" w:space="0" w:color="auto"/>
            </w:tcBorders>
            <w:shd w:val="clear" w:color="000000" w:fill="FFFF00"/>
            <w:noWrap/>
            <w:vAlign w:val="bottom"/>
            <w:hideMark/>
          </w:tcPr>
          <w:p w14:paraId="7AECAF9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6518FB6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0A71D6F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9C137A0"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D9D887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1.3.01.18.02 </w:t>
            </w:r>
          </w:p>
        </w:tc>
        <w:tc>
          <w:tcPr>
            <w:tcW w:w="4348" w:type="dxa"/>
            <w:tcBorders>
              <w:top w:val="nil"/>
              <w:left w:val="nil"/>
              <w:bottom w:val="single" w:sz="4" w:space="0" w:color="auto"/>
              <w:right w:val="single" w:sz="4" w:space="0" w:color="auto"/>
            </w:tcBorders>
            <w:shd w:val="clear" w:color="auto" w:fill="auto"/>
            <w:vAlign w:val="center"/>
            <w:hideMark/>
          </w:tcPr>
          <w:p w14:paraId="2F8A253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Cerramiento </w:t>
            </w:r>
          </w:p>
        </w:tc>
        <w:tc>
          <w:tcPr>
            <w:tcW w:w="1519" w:type="dxa"/>
            <w:tcBorders>
              <w:top w:val="nil"/>
              <w:left w:val="nil"/>
              <w:bottom w:val="single" w:sz="4" w:space="0" w:color="auto"/>
              <w:right w:val="single" w:sz="4" w:space="0" w:color="auto"/>
            </w:tcBorders>
            <w:shd w:val="clear" w:color="000000" w:fill="FFFF00"/>
            <w:noWrap/>
            <w:vAlign w:val="bottom"/>
            <w:hideMark/>
          </w:tcPr>
          <w:p w14:paraId="61C16CF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547F1BD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2B5C29E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3883A5D"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47FB66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1.3.01.18.03 </w:t>
            </w:r>
          </w:p>
        </w:tc>
        <w:tc>
          <w:tcPr>
            <w:tcW w:w="4348" w:type="dxa"/>
            <w:tcBorders>
              <w:top w:val="nil"/>
              <w:left w:val="nil"/>
              <w:bottom w:val="single" w:sz="4" w:space="0" w:color="auto"/>
              <w:right w:val="single" w:sz="4" w:space="0" w:color="auto"/>
            </w:tcBorders>
            <w:shd w:val="clear" w:color="auto" w:fill="auto"/>
            <w:vAlign w:val="center"/>
            <w:hideMark/>
          </w:tcPr>
          <w:p w14:paraId="4284D5D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Línea de Fábrica </w:t>
            </w:r>
          </w:p>
        </w:tc>
        <w:tc>
          <w:tcPr>
            <w:tcW w:w="1519" w:type="dxa"/>
            <w:tcBorders>
              <w:top w:val="nil"/>
              <w:left w:val="nil"/>
              <w:bottom w:val="single" w:sz="4" w:space="0" w:color="auto"/>
              <w:right w:val="single" w:sz="4" w:space="0" w:color="auto"/>
            </w:tcBorders>
            <w:shd w:val="clear" w:color="000000" w:fill="FFFF00"/>
            <w:noWrap/>
            <w:vAlign w:val="bottom"/>
            <w:hideMark/>
          </w:tcPr>
          <w:p w14:paraId="7D0BBBA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18.000,00 </w:t>
            </w:r>
          </w:p>
        </w:tc>
        <w:tc>
          <w:tcPr>
            <w:tcW w:w="1539" w:type="dxa"/>
            <w:tcBorders>
              <w:top w:val="nil"/>
              <w:left w:val="nil"/>
              <w:bottom w:val="single" w:sz="4" w:space="0" w:color="auto"/>
              <w:right w:val="single" w:sz="4" w:space="0" w:color="auto"/>
            </w:tcBorders>
            <w:shd w:val="clear" w:color="000000" w:fill="FFFFFF"/>
            <w:vAlign w:val="center"/>
            <w:hideMark/>
          </w:tcPr>
          <w:p w14:paraId="462B7BE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18.000,00 </w:t>
            </w:r>
          </w:p>
        </w:tc>
        <w:tc>
          <w:tcPr>
            <w:tcW w:w="36" w:type="dxa"/>
            <w:vAlign w:val="center"/>
            <w:hideMark/>
          </w:tcPr>
          <w:p w14:paraId="0D3DB65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B3C7210"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C33BBB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1.3.01.18.04 </w:t>
            </w:r>
          </w:p>
        </w:tc>
        <w:tc>
          <w:tcPr>
            <w:tcW w:w="4348" w:type="dxa"/>
            <w:tcBorders>
              <w:top w:val="nil"/>
              <w:left w:val="nil"/>
              <w:bottom w:val="single" w:sz="4" w:space="0" w:color="auto"/>
              <w:right w:val="single" w:sz="4" w:space="0" w:color="auto"/>
            </w:tcBorders>
            <w:shd w:val="clear" w:color="auto" w:fill="auto"/>
            <w:vAlign w:val="center"/>
            <w:hideMark/>
          </w:tcPr>
          <w:p w14:paraId="17B4D1E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Aprobación de planos </w:t>
            </w:r>
          </w:p>
        </w:tc>
        <w:tc>
          <w:tcPr>
            <w:tcW w:w="1519" w:type="dxa"/>
            <w:tcBorders>
              <w:top w:val="nil"/>
              <w:left w:val="nil"/>
              <w:bottom w:val="single" w:sz="4" w:space="0" w:color="auto"/>
              <w:right w:val="single" w:sz="4" w:space="0" w:color="auto"/>
            </w:tcBorders>
            <w:shd w:val="clear" w:color="000000" w:fill="FFFF00"/>
            <w:noWrap/>
            <w:vAlign w:val="bottom"/>
            <w:hideMark/>
          </w:tcPr>
          <w:p w14:paraId="0EE4E81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7EA80F5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1061992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630406C"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8F098F2"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1.3.01.20 </w:t>
            </w:r>
          </w:p>
        </w:tc>
        <w:tc>
          <w:tcPr>
            <w:tcW w:w="4348" w:type="dxa"/>
            <w:tcBorders>
              <w:top w:val="nil"/>
              <w:left w:val="nil"/>
              <w:bottom w:val="single" w:sz="4" w:space="0" w:color="auto"/>
              <w:right w:val="single" w:sz="4" w:space="0" w:color="auto"/>
            </w:tcBorders>
            <w:shd w:val="clear" w:color="auto" w:fill="auto"/>
            <w:vAlign w:val="center"/>
            <w:hideMark/>
          </w:tcPr>
          <w:p w14:paraId="31283A2E"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Conexión y Reconexión del Servicio de Alcantarillado y Canalización </w:t>
            </w:r>
          </w:p>
        </w:tc>
        <w:tc>
          <w:tcPr>
            <w:tcW w:w="1519" w:type="dxa"/>
            <w:tcBorders>
              <w:top w:val="nil"/>
              <w:left w:val="nil"/>
              <w:bottom w:val="single" w:sz="4" w:space="0" w:color="auto"/>
              <w:right w:val="single" w:sz="4" w:space="0" w:color="auto"/>
            </w:tcBorders>
            <w:shd w:val="clear" w:color="000000" w:fill="FFFF00"/>
            <w:noWrap/>
            <w:vAlign w:val="center"/>
            <w:hideMark/>
          </w:tcPr>
          <w:p w14:paraId="6F4CCE6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09626A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4B5565D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D8124D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42430E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1.3.01.20.01 </w:t>
            </w:r>
          </w:p>
        </w:tc>
        <w:tc>
          <w:tcPr>
            <w:tcW w:w="4348" w:type="dxa"/>
            <w:tcBorders>
              <w:top w:val="nil"/>
              <w:left w:val="nil"/>
              <w:bottom w:val="single" w:sz="4" w:space="0" w:color="auto"/>
              <w:right w:val="single" w:sz="4" w:space="0" w:color="auto"/>
            </w:tcBorders>
            <w:shd w:val="clear" w:color="auto" w:fill="auto"/>
            <w:vAlign w:val="center"/>
            <w:hideMark/>
          </w:tcPr>
          <w:p w14:paraId="1B73B95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Acometida de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419A591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59594F7A"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524AE00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E8892D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6E293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1.3.01.20.02 </w:t>
            </w:r>
          </w:p>
        </w:tc>
        <w:tc>
          <w:tcPr>
            <w:tcW w:w="4348" w:type="dxa"/>
            <w:tcBorders>
              <w:top w:val="nil"/>
              <w:left w:val="nil"/>
              <w:bottom w:val="single" w:sz="4" w:space="0" w:color="auto"/>
              <w:right w:val="single" w:sz="4" w:space="0" w:color="auto"/>
            </w:tcBorders>
            <w:shd w:val="clear" w:color="auto" w:fill="auto"/>
            <w:vAlign w:val="center"/>
            <w:hideMark/>
          </w:tcPr>
          <w:p w14:paraId="632FDAC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Mano de Obra Instalación de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3DE9D0C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4DFA2D4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11A7698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1C946A7"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8756B44"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1.3.01.21 </w:t>
            </w:r>
          </w:p>
        </w:tc>
        <w:tc>
          <w:tcPr>
            <w:tcW w:w="4348" w:type="dxa"/>
            <w:tcBorders>
              <w:top w:val="nil"/>
              <w:left w:val="nil"/>
              <w:bottom w:val="single" w:sz="4" w:space="0" w:color="auto"/>
              <w:right w:val="single" w:sz="4" w:space="0" w:color="auto"/>
            </w:tcBorders>
            <w:shd w:val="clear" w:color="auto" w:fill="auto"/>
            <w:vAlign w:val="center"/>
            <w:hideMark/>
          </w:tcPr>
          <w:p w14:paraId="0BA0D58A"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Conexión y Reconexión del Servicio de Agua Potable </w:t>
            </w:r>
          </w:p>
        </w:tc>
        <w:tc>
          <w:tcPr>
            <w:tcW w:w="1519" w:type="dxa"/>
            <w:tcBorders>
              <w:top w:val="nil"/>
              <w:left w:val="nil"/>
              <w:bottom w:val="single" w:sz="4" w:space="0" w:color="auto"/>
              <w:right w:val="single" w:sz="4" w:space="0" w:color="auto"/>
            </w:tcBorders>
            <w:shd w:val="clear" w:color="000000" w:fill="FFFF00"/>
            <w:noWrap/>
            <w:vAlign w:val="center"/>
            <w:hideMark/>
          </w:tcPr>
          <w:p w14:paraId="342CCDB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5DC193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7BFBD2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AED089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1A876A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1.3.01.21.01 </w:t>
            </w:r>
          </w:p>
        </w:tc>
        <w:tc>
          <w:tcPr>
            <w:tcW w:w="4348" w:type="dxa"/>
            <w:tcBorders>
              <w:top w:val="nil"/>
              <w:left w:val="nil"/>
              <w:bottom w:val="single" w:sz="4" w:space="0" w:color="auto"/>
              <w:right w:val="single" w:sz="4" w:space="0" w:color="auto"/>
            </w:tcBorders>
            <w:shd w:val="clear" w:color="auto" w:fill="auto"/>
            <w:vAlign w:val="center"/>
            <w:hideMark/>
          </w:tcPr>
          <w:p w14:paraId="46DD5DA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Acometida de Agua </w:t>
            </w:r>
          </w:p>
        </w:tc>
        <w:tc>
          <w:tcPr>
            <w:tcW w:w="1519" w:type="dxa"/>
            <w:tcBorders>
              <w:top w:val="nil"/>
              <w:left w:val="nil"/>
              <w:bottom w:val="single" w:sz="4" w:space="0" w:color="auto"/>
              <w:right w:val="single" w:sz="4" w:space="0" w:color="auto"/>
            </w:tcBorders>
            <w:shd w:val="clear" w:color="000000" w:fill="FFFF00"/>
            <w:noWrap/>
            <w:vAlign w:val="bottom"/>
            <w:hideMark/>
          </w:tcPr>
          <w:p w14:paraId="355EC03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0F00AAB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27A1F2D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F394D3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26EE8A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1.3.01.21.02 </w:t>
            </w:r>
          </w:p>
        </w:tc>
        <w:tc>
          <w:tcPr>
            <w:tcW w:w="4348" w:type="dxa"/>
            <w:tcBorders>
              <w:top w:val="nil"/>
              <w:left w:val="nil"/>
              <w:bottom w:val="single" w:sz="4" w:space="0" w:color="auto"/>
              <w:right w:val="single" w:sz="4" w:space="0" w:color="auto"/>
            </w:tcBorders>
            <w:shd w:val="clear" w:color="auto" w:fill="auto"/>
            <w:vAlign w:val="center"/>
            <w:hideMark/>
          </w:tcPr>
          <w:p w14:paraId="33DF8B0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Mano de Obra Instalación de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21E4A4B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5B90DEC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5FBF0BE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59A7B40"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453900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1.3.03 </w:t>
            </w:r>
          </w:p>
        </w:tc>
        <w:tc>
          <w:tcPr>
            <w:tcW w:w="4348" w:type="dxa"/>
            <w:tcBorders>
              <w:top w:val="nil"/>
              <w:left w:val="nil"/>
              <w:bottom w:val="single" w:sz="4" w:space="0" w:color="auto"/>
              <w:right w:val="single" w:sz="4" w:space="0" w:color="auto"/>
            </w:tcBorders>
            <w:shd w:val="clear" w:color="auto" w:fill="auto"/>
            <w:vAlign w:val="center"/>
            <w:hideMark/>
          </w:tcPr>
          <w:p w14:paraId="64C8D84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DIVERSAS </w:t>
            </w:r>
          </w:p>
        </w:tc>
        <w:tc>
          <w:tcPr>
            <w:tcW w:w="1519" w:type="dxa"/>
            <w:tcBorders>
              <w:top w:val="nil"/>
              <w:left w:val="nil"/>
              <w:bottom w:val="single" w:sz="4" w:space="0" w:color="auto"/>
              <w:right w:val="single" w:sz="4" w:space="0" w:color="auto"/>
            </w:tcBorders>
            <w:shd w:val="clear" w:color="000000" w:fill="FFFF00"/>
            <w:noWrap/>
            <w:vAlign w:val="center"/>
            <w:hideMark/>
          </w:tcPr>
          <w:p w14:paraId="081DC1B6"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789D1325"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2.000,00 </w:t>
            </w:r>
          </w:p>
        </w:tc>
        <w:tc>
          <w:tcPr>
            <w:tcW w:w="36" w:type="dxa"/>
            <w:vAlign w:val="center"/>
            <w:hideMark/>
          </w:tcPr>
          <w:p w14:paraId="3CF45CD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60CEF5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277033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1.3.03.08.01 </w:t>
            </w:r>
          </w:p>
        </w:tc>
        <w:tc>
          <w:tcPr>
            <w:tcW w:w="4348" w:type="dxa"/>
            <w:tcBorders>
              <w:top w:val="nil"/>
              <w:left w:val="nil"/>
              <w:bottom w:val="single" w:sz="4" w:space="0" w:color="auto"/>
              <w:right w:val="single" w:sz="4" w:space="0" w:color="auto"/>
            </w:tcBorders>
            <w:shd w:val="clear" w:color="auto" w:fill="auto"/>
            <w:vAlign w:val="center"/>
            <w:hideMark/>
          </w:tcPr>
          <w:p w14:paraId="7AC435D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Regalías Mineras Material Pétreo </w:t>
            </w:r>
          </w:p>
        </w:tc>
        <w:tc>
          <w:tcPr>
            <w:tcW w:w="1519" w:type="dxa"/>
            <w:tcBorders>
              <w:top w:val="nil"/>
              <w:left w:val="nil"/>
              <w:bottom w:val="single" w:sz="4" w:space="0" w:color="auto"/>
              <w:right w:val="single" w:sz="4" w:space="0" w:color="auto"/>
            </w:tcBorders>
            <w:shd w:val="clear" w:color="000000" w:fill="FFFF00"/>
            <w:noWrap/>
            <w:vAlign w:val="bottom"/>
            <w:hideMark/>
          </w:tcPr>
          <w:p w14:paraId="54517A0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54C335F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5FFADD6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D66044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945DF07"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 </w:t>
            </w:r>
          </w:p>
        </w:tc>
        <w:tc>
          <w:tcPr>
            <w:tcW w:w="4348" w:type="dxa"/>
            <w:tcBorders>
              <w:top w:val="nil"/>
              <w:left w:val="nil"/>
              <w:bottom w:val="single" w:sz="4" w:space="0" w:color="auto"/>
              <w:right w:val="single" w:sz="4" w:space="0" w:color="auto"/>
            </w:tcBorders>
            <w:shd w:val="clear" w:color="auto" w:fill="auto"/>
            <w:vAlign w:val="center"/>
            <w:hideMark/>
          </w:tcPr>
          <w:p w14:paraId="7889D8E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CONTRIBUCIONES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5B52C2B9"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11052507"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155.800,00 </w:t>
            </w:r>
          </w:p>
        </w:tc>
        <w:tc>
          <w:tcPr>
            <w:tcW w:w="36" w:type="dxa"/>
            <w:vAlign w:val="center"/>
            <w:hideMark/>
          </w:tcPr>
          <w:p w14:paraId="0D6A2DA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6855846"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DC01DB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1.3.04.06.01 </w:t>
            </w:r>
          </w:p>
        </w:tc>
        <w:tc>
          <w:tcPr>
            <w:tcW w:w="4348" w:type="dxa"/>
            <w:tcBorders>
              <w:top w:val="nil"/>
              <w:left w:val="nil"/>
              <w:bottom w:val="single" w:sz="4" w:space="0" w:color="auto"/>
              <w:right w:val="single" w:sz="4" w:space="0" w:color="auto"/>
            </w:tcBorders>
            <w:shd w:val="clear" w:color="auto" w:fill="auto"/>
            <w:vAlign w:val="center"/>
            <w:hideMark/>
          </w:tcPr>
          <w:p w14:paraId="1E40FF9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Doble Tratamiento Acceso Al Centro De Salud Tipo C (Diferencia) </w:t>
            </w:r>
          </w:p>
        </w:tc>
        <w:tc>
          <w:tcPr>
            <w:tcW w:w="1519" w:type="dxa"/>
            <w:tcBorders>
              <w:top w:val="nil"/>
              <w:left w:val="nil"/>
              <w:bottom w:val="single" w:sz="4" w:space="0" w:color="auto"/>
              <w:right w:val="single" w:sz="4" w:space="0" w:color="auto"/>
            </w:tcBorders>
            <w:shd w:val="clear" w:color="000000" w:fill="FFFF00"/>
            <w:noWrap/>
            <w:vAlign w:val="center"/>
            <w:hideMark/>
          </w:tcPr>
          <w:p w14:paraId="3E997B2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21173FD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13F91AC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DE1F15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4986BA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1.3.04.06.02 </w:t>
            </w:r>
          </w:p>
        </w:tc>
        <w:tc>
          <w:tcPr>
            <w:tcW w:w="4348" w:type="dxa"/>
            <w:tcBorders>
              <w:top w:val="nil"/>
              <w:left w:val="nil"/>
              <w:bottom w:val="single" w:sz="4" w:space="0" w:color="auto"/>
              <w:right w:val="single" w:sz="4" w:space="0" w:color="auto"/>
            </w:tcBorders>
            <w:shd w:val="clear" w:color="auto" w:fill="auto"/>
            <w:vAlign w:val="center"/>
            <w:hideMark/>
          </w:tcPr>
          <w:p w14:paraId="76674AB9" w14:textId="77777777" w:rsidR="00110E1A" w:rsidRPr="00110E1A" w:rsidRDefault="00110E1A" w:rsidP="00110E1A">
            <w:pPr>
              <w:rPr>
                <w:rFonts w:ascii="Arial" w:eastAsia="Times New Roman" w:hAnsi="Arial" w:cs="Arial"/>
                <w:color w:val="000000"/>
                <w:sz w:val="14"/>
                <w:szCs w:val="14"/>
                <w:lang w:eastAsia="es-EC"/>
              </w:rPr>
            </w:pPr>
            <w:r w:rsidRPr="00110E1A">
              <w:rPr>
                <w:rFonts w:ascii="Arial" w:eastAsia="Times New Roman" w:hAnsi="Arial" w:cs="Arial"/>
                <w:color w:val="000000"/>
                <w:sz w:val="14"/>
                <w:szCs w:val="14"/>
                <w:lang w:eastAsia="es-EC"/>
              </w:rPr>
              <w:t>Doble Tratamiento Acceso Al Centro De Salud Tipo C</w:t>
            </w:r>
          </w:p>
        </w:tc>
        <w:tc>
          <w:tcPr>
            <w:tcW w:w="1519" w:type="dxa"/>
            <w:tcBorders>
              <w:top w:val="nil"/>
              <w:left w:val="nil"/>
              <w:bottom w:val="single" w:sz="4" w:space="0" w:color="auto"/>
              <w:right w:val="single" w:sz="4" w:space="0" w:color="auto"/>
            </w:tcBorders>
            <w:shd w:val="clear" w:color="000000" w:fill="FFFF00"/>
            <w:noWrap/>
            <w:vAlign w:val="center"/>
            <w:hideMark/>
          </w:tcPr>
          <w:p w14:paraId="73AA7F9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w:t>
            </w:r>
            <w:r w:rsidRPr="00110E1A">
              <w:rPr>
                <w:rFonts w:ascii="Calibri" w:eastAsia="Times New Roman" w:hAnsi="Calibri" w:cs="Calibri"/>
                <w:color w:val="000000"/>
                <w:sz w:val="20"/>
                <w:szCs w:val="20"/>
                <w:lang w:eastAsia="es-EC"/>
              </w:rPr>
              <w:lastRenderedPageBreak/>
              <w:t xml:space="preserve">8.000,00 </w:t>
            </w:r>
          </w:p>
        </w:tc>
        <w:tc>
          <w:tcPr>
            <w:tcW w:w="1539" w:type="dxa"/>
            <w:tcBorders>
              <w:top w:val="nil"/>
              <w:left w:val="nil"/>
              <w:bottom w:val="single" w:sz="4" w:space="0" w:color="auto"/>
              <w:right w:val="single" w:sz="4" w:space="0" w:color="auto"/>
            </w:tcBorders>
            <w:shd w:val="clear" w:color="000000" w:fill="FFFFFF"/>
            <w:vAlign w:val="center"/>
            <w:hideMark/>
          </w:tcPr>
          <w:p w14:paraId="6EEE6CC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lastRenderedPageBreak/>
              <w:t xml:space="preserve">               8.000,00 </w:t>
            </w:r>
          </w:p>
        </w:tc>
        <w:tc>
          <w:tcPr>
            <w:tcW w:w="36" w:type="dxa"/>
            <w:vAlign w:val="center"/>
            <w:hideMark/>
          </w:tcPr>
          <w:p w14:paraId="4BD0A1F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3DCF7D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FF59A4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1.3.04.06.03 </w:t>
            </w:r>
          </w:p>
        </w:tc>
        <w:tc>
          <w:tcPr>
            <w:tcW w:w="4348" w:type="dxa"/>
            <w:tcBorders>
              <w:top w:val="nil"/>
              <w:left w:val="nil"/>
              <w:bottom w:val="single" w:sz="4" w:space="0" w:color="auto"/>
              <w:right w:val="single" w:sz="4" w:space="0" w:color="auto"/>
            </w:tcBorders>
            <w:shd w:val="clear" w:color="auto" w:fill="auto"/>
            <w:vAlign w:val="center"/>
            <w:hideMark/>
          </w:tcPr>
          <w:p w14:paraId="0C2CB50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Barrio La Alborada </w:t>
            </w:r>
          </w:p>
        </w:tc>
        <w:tc>
          <w:tcPr>
            <w:tcW w:w="1519" w:type="dxa"/>
            <w:tcBorders>
              <w:top w:val="nil"/>
              <w:left w:val="nil"/>
              <w:bottom w:val="single" w:sz="4" w:space="0" w:color="auto"/>
              <w:right w:val="single" w:sz="4" w:space="0" w:color="auto"/>
            </w:tcBorders>
            <w:shd w:val="clear" w:color="000000" w:fill="FFFF00"/>
            <w:noWrap/>
            <w:vAlign w:val="center"/>
            <w:hideMark/>
          </w:tcPr>
          <w:p w14:paraId="2A2933D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24.000,00 </w:t>
            </w:r>
          </w:p>
        </w:tc>
        <w:tc>
          <w:tcPr>
            <w:tcW w:w="1539" w:type="dxa"/>
            <w:tcBorders>
              <w:top w:val="nil"/>
              <w:left w:val="nil"/>
              <w:bottom w:val="single" w:sz="4" w:space="0" w:color="auto"/>
              <w:right w:val="single" w:sz="4" w:space="0" w:color="auto"/>
            </w:tcBorders>
            <w:shd w:val="clear" w:color="000000" w:fill="FFFFFF"/>
            <w:vAlign w:val="center"/>
            <w:hideMark/>
          </w:tcPr>
          <w:p w14:paraId="09B6B3B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24.000,00 </w:t>
            </w:r>
          </w:p>
        </w:tc>
        <w:tc>
          <w:tcPr>
            <w:tcW w:w="36" w:type="dxa"/>
            <w:vAlign w:val="center"/>
            <w:hideMark/>
          </w:tcPr>
          <w:p w14:paraId="41187F6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E9B9A86"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1D20B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1.3.04.06.04 </w:t>
            </w:r>
          </w:p>
        </w:tc>
        <w:tc>
          <w:tcPr>
            <w:tcW w:w="4348" w:type="dxa"/>
            <w:tcBorders>
              <w:top w:val="nil"/>
              <w:left w:val="nil"/>
              <w:bottom w:val="single" w:sz="4" w:space="0" w:color="auto"/>
              <w:right w:val="single" w:sz="4" w:space="0" w:color="auto"/>
            </w:tcBorders>
            <w:shd w:val="clear" w:color="auto" w:fill="auto"/>
            <w:vAlign w:val="center"/>
            <w:hideMark/>
          </w:tcPr>
          <w:p w14:paraId="0B7CE101" w14:textId="5205AF54"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Doble Tratamiento Superficial Av. Principal Del Barrio </w:t>
            </w:r>
            <w:r w:rsidR="008D125B" w:rsidRPr="00110E1A">
              <w:rPr>
                <w:rFonts w:ascii="Arial Narrow" w:eastAsia="Times New Roman" w:hAnsi="Arial Narrow" w:cs="Calibri"/>
                <w:color w:val="000000"/>
                <w:sz w:val="20"/>
                <w:szCs w:val="20"/>
                <w:lang w:eastAsia="es-EC"/>
              </w:rPr>
              <w:t>Los Laureles</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center"/>
            <w:hideMark/>
          </w:tcPr>
          <w:p w14:paraId="50D092A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6C968F0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66F98CC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A75A59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83B87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1.3.04.06.05 </w:t>
            </w:r>
          </w:p>
        </w:tc>
        <w:tc>
          <w:tcPr>
            <w:tcW w:w="4348" w:type="dxa"/>
            <w:tcBorders>
              <w:top w:val="nil"/>
              <w:left w:val="nil"/>
              <w:bottom w:val="single" w:sz="4" w:space="0" w:color="auto"/>
              <w:right w:val="single" w:sz="4" w:space="0" w:color="auto"/>
            </w:tcBorders>
            <w:shd w:val="clear" w:color="auto" w:fill="auto"/>
            <w:vAlign w:val="center"/>
            <w:hideMark/>
          </w:tcPr>
          <w:p w14:paraId="1247452E" w14:textId="0E9987B4"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De Calles Barrio 25 </w:t>
            </w:r>
            <w:r w:rsidR="008D125B">
              <w:rPr>
                <w:rFonts w:ascii="Arial Narrow" w:eastAsia="Times New Roman" w:hAnsi="Arial Narrow" w:cs="Calibri"/>
                <w:color w:val="000000"/>
                <w:sz w:val="20"/>
                <w:szCs w:val="20"/>
                <w:lang w:eastAsia="es-EC"/>
              </w:rPr>
              <w:t>d</w:t>
            </w:r>
            <w:r w:rsidRPr="00110E1A">
              <w:rPr>
                <w:rFonts w:ascii="Arial Narrow" w:eastAsia="Times New Roman" w:hAnsi="Arial Narrow" w:cs="Calibri"/>
                <w:color w:val="000000"/>
                <w:sz w:val="20"/>
                <w:szCs w:val="20"/>
                <w:lang w:eastAsia="es-EC"/>
              </w:rPr>
              <w:t xml:space="preserve">e </w:t>
            </w:r>
            <w:r w:rsidR="008D125B">
              <w:rPr>
                <w:rFonts w:ascii="Arial Narrow" w:eastAsia="Times New Roman" w:hAnsi="Arial Narrow" w:cs="Calibri"/>
                <w:color w:val="000000"/>
                <w:sz w:val="20"/>
                <w:szCs w:val="20"/>
                <w:lang w:eastAsia="es-EC"/>
              </w:rPr>
              <w:t>D</w:t>
            </w:r>
            <w:r w:rsidR="008D125B" w:rsidRPr="00110E1A">
              <w:rPr>
                <w:rFonts w:ascii="Arial Narrow" w:eastAsia="Times New Roman" w:hAnsi="Arial Narrow" w:cs="Calibri"/>
                <w:color w:val="000000"/>
                <w:sz w:val="20"/>
                <w:szCs w:val="20"/>
                <w:lang w:eastAsia="es-EC"/>
              </w:rPr>
              <w:t>iciembre</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center"/>
            <w:hideMark/>
          </w:tcPr>
          <w:p w14:paraId="5335BAC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4F4C00B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31C4802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702B8C5"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E5FA0D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1.3.04.06.06 </w:t>
            </w:r>
          </w:p>
        </w:tc>
        <w:tc>
          <w:tcPr>
            <w:tcW w:w="4348" w:type="dxa"/>
            <w:tcBorders>
              <w:top w:val="nil"/>
              <w:left w:val="nil"/>
              <w:bottom w:val="single" w:sz="4" w:space="0" w:color="auto"/>
              <w:right w:val="single" w:sz="4" w:space="0" w:color="auto"/>
            </w:tcBorders>
            <w:shd w:val="clear" w:color="auto" w:fill="auto"/>
            <w:vAlign w:val="center"/>
            <w:hideMark/>
          </w:tcPr>
          <w:p w14:paraId="65AA87B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De Calles Del Barrio Primero De Mayo </w:t>
            </w:r>
          </w:p>
        </w:tc>
        <w:tc>
          <w:tcPr>
            <w:tcW w:w="1519" w:type="dxa"/>
            <w:tcBorders>
              <w:top w:val="nil"/>
              <w:left w:val="nil"/>
              <w:bottom w:val="single" w:sz="4" w:space="0" w:color="auto"/>
              <w:right w:val="single" w:sz="4" w:space="0" w:color="auto"/>
            </w:tcBorders>
            <w:shd w:val="clear" w:color="000000" w:fill="FFFF00"/>
            <w:noWrap/>
            <w:vAlign w:val="center"/>
            <w:hideMark/>
          </w:tcPr>
          <w:p w14:paraId="5A262E8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05D30AB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0C4DFD7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7339521" w14:textId="77777777" w:rsidTr="00110E1A">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E7729E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1.3.04.06.07 </w:t>
            </w:r>
          </w:p>
        </w:tc>
        <w:tc>
          <w:tcPr>
            <w:tcW w:w="4348" w:type="dxa"/>
            <w:tcBorders>
              <w:top w:val="nil"/>
              <w:left w:val="nil"/>
              <w:bottom w:val="single" w:sz="4" w:space="0" w:color="auto"/>
              <w:right w:val="single" w:sz="4" w:space="0" w:color="auto"/>
            </w:tcBorders>
            <w:shd w:val="clear" w:color="auto" w:fill="auto"/>
            <w:vAlign w:val="center"/>
            <w:hideMark/>
          </w:tcPr>
          <w:p w14:paraId="2C8FF9B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Asfaltos No Considerados En Los Ítems Anteriores </w:t>
            </w:r>
          </w:p>
        </w:tc>
        <w:tc>
          <w:tcPr>
            <w:tcW w:w="1519" w:type="dxa"/>
            <w:tcBorders>
              <w:top w:val="nil"/>
              <w:left w:val="nil"/>
              <w:bottom w:val="single" w:sz="4" w:space="0" w:color="auto"/>
              <w:right w:val="single" w:sz="4" w:space="0" w:color="auto"/>
            </w:tcBorders>
            <w:shd w:val="clear" w:color="000000" w:fill="FFFF00"/>
            <w:noWrap/>
            <w:vAlign w:val="center"/>
            <w:hideMark/>
          </w:tcPr>
          <w:p w14:paraId="2A6C613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12.000,00 </w:t>
            </w:r>
          </w:p>
        </w:tc>
        <w:tc>
          <w:tcPr>
            <w:tcW w:w="1539" w:type="dxa"/>
            <w:tcBorders>
              <w:top w:val="nil"/>
              <w:left w:val="nil"/>
              <w:bottom w:val="single" w:sz="4" w:space="0" w:color="auto"/>
              <w:right w:val="single" w:sz="4" w:space="0" w:color="auto"/>
            </w:tcBorders>
            <w:shd w:val="clear" w:color="000000" w:fill="FFFFFF"/>
            <w:vAlign w:val="center"/>
            <w:hideMark/>
          </w:tcPr>
          <w:p w14:paraId="1ADA2C2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12.000,00 </w:t>
            </w:r>
          </w:p>
        </w:tc>
        <w:tc>
          <w:tcPr>
            <w:tcW w:w="36" w:type="dxa"/>
            <w:vAlign w:val="center"/>
            <w:hideMark/>
          </w:tcPr>
          <w:p w14:paraId="3EDBF42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6E7A004" w14:textId="77777777" w:rsidTr="00110E1A">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ECD59A"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1.3.04.08 </w:t>
            </w:r>
          </w:p>
        </w:tc>
        <w:tc>
          <w:tcPr>
            <w:tcW w:w="4348" w:type="dxa"/>
            <w:tcBorders>
              <w:top w:val="nil"/>
              <w:left w:val="nil"/>
              <w:bottom w:val="single" w:sz="4" w:space="0" w:color="auto"/>
              <w:right w:val="single" w:sz="4" w:space="0" w:color="auto"/>
            </w:tcBorders>
            <w:shd w:val="clear" w:color="auto" w:fill="auto"/>
            <w:vAlign w:val="center"/>
            <w:hideMark/>
          </w:tcPr>
          <w:p w14:paraId="08CB3AC8"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Apertura, Pavimentación, Ensanche y Const. Vías de toda clase </w:t>
            </w:r>
          </w:p>
        </w:tc>
        <w:tc>
          <w:tcPr>
            <w:tcW w:w="1519" w:type="dxa"/>
            <w:tcBorders>
              <w:top w:val="nil"/>
              <w:left w:val="nil"/>
              <w:bottom w:val="single" w:sz="4" w:space="0" w:color="auto"/>
              <w:right w:val="single" w:sz="4" w:space="0" w:color="auto"/>
            </w:tcBorders>
            <w:shd w:val="clear" w:color="000000" w:fill="FFFF00"/>
            <w:noWrap/>
            <w:vAlign w:val="bottom"/>
            <w:hideMark/>
          </w:tcPr>
          <w:p w14:paraId="779AC93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08265CE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42C6278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BFF556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EF28CD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1.3.04.08.01 </w:t>
            </w:r>
          </w:p>
        </w:tc>
        <w:tc>
          <w:tcPr>
            <w:tcW w:w="4348" w:type="dxa"/>
            <w:tcBorders>
              <w:top w:val="nil"/>
              <w:left w:val="nil"/>
              <w:bottom w:val="single" w:sz="4" w:space="0" w:color="auto"/>
              <w:right w:val="single" w:sz="4" w:space="0" w:color="auto"/>
            </w:tcBorders>
            <w:shd w:val="clear" w:color="auto" w:fill="auto"/>
            <w:vAlign w:val="center"/>
            <w:hideMark/>
          </w:tcPr>
          <w:p w14:paraId="7A124109" w14:textId="3DED0CDB"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Aceras Y </w:t>
            </w:r>
            <w:r w:rsidR="008D125B" w:rsidRPr="00110E1A">
              <w:rPr>
                <w:rFonts w:ascii="Arial Narrow" w:eastAsia="Times New Roman" w:hAnsi="Arial Narrow" w:cs="Calibri"/>
                <w:color w:val="000000"/>
                <w:sz w:val="20"/>
                <w:szCs w:val="20"/>
                <w:lang w:eastAsia="es-EC"/>
              </w:rPr>
              <w:t>Bordillos Barrio</w:t>
            </w:r>
            <w:r w:rsidRPr="00110E1A">
              <w:rPr>
                <w:rFonts w:ascii="Arial Narrow" w:eastAsia="Times New Roman" w:hAnsi="Arial Narrow" w:cs="Calibri"/>
                <w:color w:val="000000"/>
                <w:sz w:val="20"/>
                <w:szCs w:val="20"/>
                <w:lang w:eastAsia="es-EC"/>
              </w:rPr>
              <w:t xml:space="preserve"> Primero De Mayo </w:t>
            </w:r>
          </w:p>
        </w:tc>
        <w:tc>
          <w:tcPr>
            <w:tcW w:w="1519" w:type="dxa"/>
            <w:tcBorders>
              <w:top w:val="nil"/>
              <w:left w:val="nil"/>
              <w:bottom w:val="single" w:sz="4" w:space="0" w:color="auto"/>
              <w:right w:val="single" w:sz="4" w:space="0" w:color="auto"/>
            </w:tcBorders>
            <w:shd w:val="clear" w:color="000000" w:fill="FFFF00"/>
            <w:noWrap/>
            <w:vAlign w:val="bottom"/>
            <w:hideMark/>
          </w:tcPr>
          <w:p w14:paraId="2955FF2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32AC2B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7A7C421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ABE6C9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D7B1D9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1.3.04.08.02 </w:t>
            </w:r>
          </w:p>
        </w:tc>
        <w:tc>
          <w:tcPr>
            <w:tcW w:w="4348" w:type="dxa"/>
            <w:tcBorders>
              <w:top w:val="nil"/>
              <w:left w:val="nil"/>
              <w:bottom w:val="single" w:sz="4" w:space="0" w:color="auto"/>
              <w:right w:val="single" w:sz="4" w:space="0" w:color="auto"/>
            </w:tcBorders>
            <w:shd w:val="clear" w:color="auto" w:fill="auto"/>
            <w:vAlign w:val="center"/>
            <w:hideMark/>
          </w:tcPr>
          <w:p w14:paraId="572A076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Cementerio San Carlos</w:t>
            </w:r>
          </w:p>
        </w:tc>
        <w:tc>
          <w:tcPr>
            <w:tcW w:w="1519" w:type="dxa"/>
            <w:tcBorders>
              <w:top w:val="nil"/>
              <w:left w:val="nil"/>
              <w:bottom w:val="single" w:sz="4" w:space="0" w:color="auto"/>
              <w:right w:val="single" w:sz="4" w:space="0" w:color="auto"/>
            </w:tcBorders>
            <w:shd w:val="clear" w:color="000000" w:fill="FFFF00"/>
            <w:noWrap/>
            <w:vAlign w:val="bottom"/>
            <w:hideMark/>
          </w:tcPr>
          <w:p w14:paraId="026B28C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40827C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27EA835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704909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659971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1.3.04.08.03 </w:t>
            </w:r>
          </w:p>
        </w:tc>
        <w:tc>
          <w:tcPr>
            <w:tcW w:w="4348" w:type="dxa"/>
            <w:tcBorders>
              <w:top w:val="nil"/>
              <w:left w:val="nil"/>
              <w:bottom w:val="single" w:sz="4" w:space="0" w:color="auto"/>
              <w:right w:val="single" w:sz="4" w:space="0" w:color="auto"/>
            </w:tcBorders>
            <w:shd w:val="clear" w:color="auto" w:fill="auto"/>
            <w:vAlign w:val="center"/>
            <w:hideMark/>
          </w:tcPr>
          <w:p w14:paraId="5606B90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Barrio 25 De Diciembre</w:t>
            </w:r>
          </w:p>
        </w:tc>
        <w:tc>
          <w:tcPr>
            <w:tcW w:w="1519" w:type="dxa"/>
            <w:tcBorders>
              <w:top w:val="nil"/>
              <w:left w:val="nil"/>
              <w:bottom w:val="single" w:sz="4" w:space="0" w:color="auto"/>
              <w:right w:val="single" w:sz="4" w:space="0" w:color="auto"/>
            </w:tcBorders>
            <w:shd w:val="clear" w:color="000000" w:fill="FFFF00"/>
            <w:noWrap/>
            <w:vAlign w:val="bottom"/>
            <w:hideMark/>
          </w:tcPr>
          <w:p w14:paraId="5AF43F2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7282C5C"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0B3ABA2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C634A2A"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52B8E3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1.3.04.08.04 </w:t>
            </w:r>
          </w:p>
        </w:tc>
        <w:tc>
          <w:tcPr>
            <w:tcW w:w="4348" w:type="dxa"/>
            <w:tcBorders>
              <w:top w:val="nil"/>
              <w:left w:val="nil"/>
              <w:bottom w:val="single" w:sz="4" w:space="0" w:color="auto"/>
              <w:right w:val="single" w:sz="4" w:space="0" w:color="auto"/>
            </w:tcBorders>
            <w:shd w:val="clear" w:color="auto" w:fill="auto"/>
            <w:vAlign w:val="center"/>
            <w:hideMark/>
          </w:tcPr>
          <w:p w14:paraId="62FC28B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Ornamentales Y Bordillos Cabecera Urbana Enokanqui</w:t>
            </w:r>
          </w:p>
        </w:tc>
        <w:tc>
          <w:tcPr>
            <w:tcW w:w="1519" w:type="dxa"/>
            <w:tcBorders>
              <w:top w:val="nil"/>
              <w:left w:val="nil"/>
              <w:bottom w:val="single" w:sz="4" w:space="0" w:color="auto"/>
              <w:right w:val="single" w:sz="4" w:space="0" w:color="auto"/>
            </w:tcBorders>
            <w:shd w:val="clear" w:color="000000" w:fill="FFFF00"/>
            <w:noWrap/>
            <w:vAlign w:val="bottom"/>
            <w:hideMark/>
          </w:tcPr>
          <w:p w14:paraId="7EB24ED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19886D7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21DB7D5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DBB761D" w14:textId="77777777" w:rsidTr="00110E1A">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82120E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1.3.04.08.05 </w:t>
            </w:r>
          </w:p>
        </w:tc>
        <w:tc>
          <w:tcPr>
            <w:tcW w:w="4348" w:type="dxa"/>
            <w:tcBorders>
              <w:top w:val="nil"/>
              <w:left w:val="nil"/>
              <w:bottom w:val="single" w:sz="4" w:space="0" w:color="auto"/>
              <w:right w:val="single" w:sz="4" w:space="0" w:color="auto"/>
            </w:tcBorders>
            <w:shd w:val="clear" w:color="auto" w:fill="auto"/>
            <w:vAlign w:val="center"/>
            <w:hideMark/>
          </w:tcPr>
          <w:p w14:paraId="79F6EF5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Cabecera Urbana Enokanqui</w:t>
            </w:r>
          </w:p>
        </w:tc>
        <w:tc>
          <w:tcPr>
            <w:tcW w:w="1519" w:type="dxa"/>
            <w:tcBorders>
              <w:top w:val="nil"/>
              <w:left w:val="nil"/>
              <w:bottom w:val="single" w:sz="4" w:space="0" w:color="auto"/>
              <w:right w:val="single" w:sz="4" w:space="0" w:color="auto"/>
            </w:tcBorders>
            <w:shd w:val="clear" w:color="000000" w:fill="FFFF00"/>
            <w:noWrap/>
            <w:vAlign w:val="bottom"/>
            <w:hideMark/>
          </w:tcPr>
          <w:p w14:paraId="1148BEC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2ECB16E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40399FF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6609D1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BAF222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1.3.04.08.06 </w:t>
            </w:r>
          </w:p>
        </w:tc>
        <w:tc>
          <w:tcPr>
            <w:tcW w:w="4348" w:type="dxa"/>
            <w:tcBorders>
              <w:top w:val="nil"/>
              <w:left w:val="nil"/>
              <w:bottom w:val="single" w:sz="4" w:space="0" w:color="auto"/>
              <w:right w:val="single" w:sz="4" w:space="0" w:color="auto"/>
            </w:tcBorders>
            <w:shd w:val="clear" w:color="auto" w:fill="auto"/>
            <w:vAlign w:val="center"/>
            <w:hideMark/>
          </w:tcPr>
          <w:p w14:paraId="28BD45E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Av. Mariscal Sucre</w:t>
            </w:r>
          </w:p>
        </w:tc>
        <w:tc>
          <w:tcPr>
            <w:tcW w:w="1519" w:type="dxa"/>
            <w:tcBorders>
              <w:top w:val="nil"/>
              <w:left w:val="nil"/>
              <w:bottom w:val="single" w:sz="4" w:space="0" w:color="auto"/>
              <w:right w:val="single" w:sz="4" w:space="0" w:color="auto"/>
            </w:tcBorders>
            <w:shd w:val="clear" w:color="000000" w:fill="FFFF00"/>
            <w:noWrap/>
            <w:vAlign w:val="bottom"/>
            <w:hideMark/>
          </w:tcPr>
          <w:p w14:paraId="002F505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229CD8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08BEAF8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868F71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3776D6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1.3.04.08.07 </w:t>
            </w:r>
          </w:p>
        </w:tc>
        <w:tc>
          <w:tcPr>
            <w:tcW w:w="4348" w:type="dxa"/>
            <w:tcBorders>
              <w:top w:val="nil"/>
              <w:left w:val="nil"/>
              <w:bottom w:val="single" w:sz="4" w:space="0" w:color="auto"/>
              <w:right w:val="single" w:sz="4" w:space="0" w:color="auto"/>
            </w:tcBorders>
            <w:shd w:val="clear" w:color="auto" w:fill="auto"/>
            <w:vAlign w:val="center"/>
            <w:hideMark/>
          </w:tcPr>
          <w:p w14:paraId="67ACA71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Parque Del Niño</w:t>
            </w:r>
          </w:p>
        </w:tc>
        <w:tc>
          <w:tcPr>
            <w:tcW w:w="1519" w:type="dxa"/>
            <w:tcBorders>
              <w:top w:val="nil"/>
              <w:left w:val="nil"/>
              <w:bottom w:val="single" w:sz="4" w:space="0" w:color="auto"/>
              <w:right w:val="single" w:sz="4" w:space="0" w:color="auto"/>
            </w:tcBorders>
            <w:shd w:val="clear" w:color="000000" w:fill="FFFF00"/>
            <w:noWrap/>
            <w:vAlign w:val="bottom"/>
            <w:hideMark/>
          </w:tcPr>
          <w:p w14:paraId="6591F5D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2B90271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5437B6B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D58635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DDB6C0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1.3.04.09 </w:t>
            </w:r>
          </w:p>
        </w:tc>
        <w:tc>
          <w:tcPr>
            <w:tcW w:w="4348" w:type="dxa"/>
            <w:tcBorders>
              <w:top w:val="nil"/>
              <w:left w:val="nil"/>
              <w:bottom w:val="single" w:sz="4" w:space="0" w:color="auto"/>
              <w:right w:val="single" w:sz="4" w:space="0" w:color="auto"/>
            </w:tcBorders>
            <w:shd w:val="clear" w:color="auto" w:fill="auto"/>
            <w:vAlign w:val="center"/>
            <w:hideMark/>
          </w:tcPr>
          <w:p w14:paraId="15CBC6A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Aceras, Bordillos y Cercas </w:t>
            </w:r>
          </w:p>
        </w:tc>
        <w:tc>
          <w:tcPr>
            <w:tcW w:w="1519" w:type="dxa"/>
            <w:tcBorders>
              <w:top w:val="nil"/>
              <w:left w:val="nil"/>
              <w:bottom w:val="single" w:sz="4" w:space="0" w:color="auto"/>
              <w:right w:val="single" w:sz="4" w:space="0" w:color="auto"/>
            </w:tcBorders>
            <w:shd w:val="clear" w:color="000000" w:fill="FFFF00"/>
            <w:noWrap/>
            <w:vAlign w:val="bottom"/>
            <w:hideMark/>
          </w:tcPr>
          <w:p w14:paraId="459179A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8F47B8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5633693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B9F682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12E7937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1.3.04.09.01</w:t>
            </w:r>
          </w:p>
        </w:tc>
        <w:tc>
          <w:tcPr>
            <w:tcW w:w="4348" w:type="dxa"/>
            <w:tcBorders>
              <w:top w:val="nil"/>
              <w:left w:val="nil"/>
              <w:bottom w:val="single" w:sz="4" w:space="0" w:color="auto"/>
              <w:right w:val="single" w:sz="4" w:space="0" w:color="auto"/>
            </w:tcBorders>
            <w:shd w:val="clear" w:color="auto" w:fill="auto"/>
            <w:vAlign w:val="center"/>
            <w:hideMark/>
          </w:tcPr>
          <w:p w14:paraId="5911F38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Alcantarillado Pluvial Barrio Primero De Mayo</w:t>
            </w:r>
          </w:p>
        </w:tc>
        <w:tc>
          <w:tcPr>
            <w:tcW w:w="1519" w:type="dxa"/>
            <w:tcBorders>
              <w:top w:val="nil"/>
              <w:left w:val="nil"/>
              <w:bottom w:val="single" w:sz="4" w:space="0" w:color="auto"/>
              <w:right w:val="single" w:sz="4" w:space="0" w:color="auto"/>
            </w:tcBorders>
            <w:shd w:val="clear" w:color="000000" w:fill="FFFF00"/>
            <w:noWrap/>
            <w:vAlign w:val="bottom"/>
            <w:hideMark/>
          </w:tcPr>
          <w:p w14:paraId="20B983E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0806DFD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0AC4D15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D7C7C94" w14:textId="77777777" w:rsidTr="00110E1A">
        <w:trPr>
          <w:trHeight w:val="52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D6B2B1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1.3.04.09.02</w:t>
            </w:r>
          </w:p>
        </w:tc>
        <w:tc>
          <w:tcPr>
            <w:tcW w:w="4348" w:type="dxa"/>
            <w:tcBorders>
              <w:top w:val="nil"/>
              <w:left w:val="nil"/>
              <w:bottom w:val="single" w:sz="4" w:space="0" w:color="auto"/>
              <w:right w:val="single" w:sz="4" w:space="0" w:color="auto"/>
            </w:tcBorders>
            <w:shd w:val="clear" w:color="auto" w:fill="auto"/>
            <w:vAlign w:val="center"/>
            <w:hideMark/>
          </w:tcPr>
          <w:p w14:paraId="4361989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Alcantarillado Sanitario Barrio Miraflores Y Sta. Rita</w:t>
            </w:r>
          </w:p>
        </w:tc>
        <w:tc>
          <w:tcPr>
            <w:tcW w:w="1519" w:type="dxa"/>
            <w:tcBorders>
              <w:top w:val="nil"/>
              <w:left w:val="nil"/>
              <w:bottom w:val="single" w:sz="4" w:space="0" w:color="auto"/>
              <w:right w:val="single" w:sz="4" w:space="0" w:color="auto"/>
            </w:tcBorders>
            <w:shd w:val="clear" w:color="000000" w:fill="FFFF00"/>
            <w:noWrap/>
            <w:vAlign w:val="bottom"/>
            <w:hideMark/>
          </w:tcPr>
          <w:p w14:paraId="122743A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18.000,00 </w:t>
            </w:r>
          </w:p>
        </w:tc>
        <w:tc>
          <w:tcPr>
            <w:tcW w:w="1539" w:type="dxa"/>
            <w:tcBorders>
              <w:top w:val="nil"/>
              <w:left w:val="nil"/>
              <w:bottom w:val="single" w:sz="4" w:space="0" w:color="auto"/>
              <w:right w:val="single" w:sz="4" w:space="0" w:color="auto"/>
            </w:tcBorders>
            <w:shd w:val="clear" w:color="000000" w:fill="FFFFFF"/>
            <w:vAlign w:val="center"/>
            <w:hideMark/>
          </w:tcPr>
          <w:p w14:paraId="075B280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18.000,00 </w:t>
            </w:r>
          </w:p>
        </w:tc>
        <w:tc>
          <w:tcPr>
            <w:tcW w:w="36" w:type="dxa"/>
            <w:vAlign w:val="center"/>
            <w:hideMark/>
          </w:tcPr>
          <w:p w14:paraId="4F1A42A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C528D0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BC4072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1.3.04.09.03</w:t>
            </w:r>
          </w:p>
        </w:tc>
        <w:tc>
          <w:tcPr>
            <w:tcW w:w="4348" w:type="dxa"/>
            <w:tcBorders>
              <w:top w:val="nil"/>
              <w:left w:val="nil"/>
              <w:bottom w:val="single" w:sz="4" w:space="0" w:color="auto"/>
              <w:right w:val="single" w:sz="4" w:space="0" w:color="auto"/>
            </w:tcBorders>
            <w:shd w:val="clear" w:color="auto" w:fill="auto"/>
            <w:vAlign w:val="center"/>
            <w:hideMark/>
          </w:tcPr>
          <w:p w14:paraId="5A53C87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Cambio De Colector Alcantarillado</w:t>
            </w:r>
          </w:p>
        </w:tc>
        <w:tc>
          <w:tcPr>
            <w:tcW w:w="1519" w:type="dxa"/>
            <w:tcBorders>
              <w:top w:val="nil"/>
              <w:left w:val="nil"/>
              <w:bottom w:val="single" w:sz="4" w:space="0" w:color="auto"/>
              <w:right w:val="single" w:sz="4" w:space="0" w:color="auto"/>
            </w:tcBorders>
            <w:shd w:val="clear" w:color="000000" w:fill="FFFF00"/>
            <w:noWrap/>
            <w:vAlign w:val="bottom"/>
            <w:hideMark/>
          </w:tcPr>
          <w:p w14:paraId="5B3DB6B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6997B3F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7BE005F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B263F17"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5F948B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1.3.04.09.04</w:t>
            </w:r>
          </w:p>
        </w:tc>
        <w:tc>
          <w:tcPr>
            <w:tcW w:w="4348" w:type="dxa"/>
            <w:tcBorders>
              <w:top w:val="nil"/>
              <w:left w:val="nil"/>
              <w:bottom w:val="single" w:sz="4" w:space="0" w:color="auto"/>
              <w:right w:val="single" w:sz="4" w:space="0" w:color="auto"/>
            </w:tcBorders>
            <w:shd w:val="clear" w:color="auto" w:fill="auto"/>
            <w:vAlign w:val="center"/>
            <w:hideMark/>
          </w:tcPr>
          <w:p w14:paraId="27687CE3" w14:textId="655285F0"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Construcción De Un Paso De Agua En La </w:t>
            </w:r>
            <w:r w:rsidR="008D125B" w:rsidRPr="00110E1A">
              <w:rPr>
                <w:rFonts w:ascii="Arial Narrow" w:eastAsia="Times New Roman" w:hAnsi="Arial Narrow" w:cs="Calibri"/>
                <w:color w:val="000000"/>
                <w:sz w:val="20"/>
                <w:szCs w:val="20"/>
                <w:lang w:eastAsia="es-EC"/>
              </w:rPr>
              <w:t>Línea</w:t>
            </w:r>
            <w:r w:rsidRPr="00110E1A">
              <w:rPr>
                <w:rFonts w:ascii="Arial Narrow" w:eastAsia="Times New Roman" w:hAnsi="Arial Narrow" w:cs="Calibri"/>
                <w:color w:val="000000"/>
                <w:sz w:val="20"/>
                <w:szCs w:val="20"/>
                <w:lang w:eastAsia="es-EC"/>
              </w:rPr>
              <w:t xml:space="preserve"> De Alta Tensión</w:t>
            </w:r>
          </w:p>
        </w:tc>
        <w:tc>
          <w:tcPr>
            <w:tcW w:w="1519" w:type="dxa"/>
            <w:tcBorders>
              <w:top w:val="nil"/>
              <w:left w:val="nil"/>
              <w:bottom w:val="single" w:sz="4" w:space="0" w:color="auto"/>
              <w:right w:val="single" w:sz="4" w:space="0" w:color="auto"/>
            </w:tcBorders>
            <w:shd w:val="clear" w:color="000000" w:fill="FFFF00"/>
            <w:noWrap/>
            <w:vAlign w:val="bottom"/>
            <w:hideMark/>
          </w:tcPr>
          <w:p w14:paraId="6E8BDE7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06E2587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3467BF6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3BFD9A6"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554F0E1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1.3.04.09.05</w:t>
            </w:r>
          </w:p>
        </w:tc>
        <w:tc>
          <w:tcPr>
            <w:tcW w:w="4348" w:type="dxa"/>
            <w:tcBorders>
              <w:top w:val="nil"/>
              <w:left w:val="nil"/>
              <w:bottom w:val="single" w:sz="4" w:space="0" w:color="auto"/>
              <w:right w:val="single" w:sz="4" w:space="0" w:color="auto"/>
            </w:tcBorders>
            <w:shd w:val="clear" w:color="auto" w:fill="auto"/>
            <w:vAlign w:val="center"/>
            <w:hideMark/>
          </w:tcPr>
          <w:p w14:paraId="54DBDBFF" w14:textId="72DED4C7" w:rsidR="00110E1A" w:rsidRPr="00110E1A" w:rsidRDefault="008D125B"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Otras Obras</w:t>
            </w:r>
            <w:r w:rsidR="00110E1A" w:rsidRPr="00110E1A">
              <w:rPr>
                <w:rFonts w:ascii="Arial Narrow" w:eastAsia="Times New Roman" w:hAnsi="Arial Narrow" w:cs="Calibri"/>
                <w:color w:val="000000"/>
                <w:sz w:val="20"/>
                <w:szCs w:val="20"/>
                <w:lang w:eastAsia="es-EC"/>
              </w:rPr>
              <w:t xml:space="preserve"> De Alcantarillado Y Canalización   No Considerados En Los Ítems Anteriores</w:t>
            </w:r>
          </w:p>
        </w:tc>
        <w:tc>
          <w:tcPr>
            <w:tcW w:w="1519" w:type="dxa"/>
            <w:tcBorders>
              <w:top w:val="nil"/>
              <w:left w:val="nil"/>
              <w:bottom w:val="single" w:sz="4" w:space="0" w:color="auto"/>
              <w:right w:val="single" w:sz="4" w:space="0" w:color="auto"/>
            </w:tcBorders>
            <w:shd w:val="clear" w:color="000000" w:fill="FFFF00"/>
            <w:noWrap/>
            <w:vAlign w:val="bottom"/>
            <w:hideMark/>
          </w:tcPr>
          <w:p w14:paraId="1193B17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6A0BBDF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5F831B6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7B1556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20D7FD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1.3.04.10 </w:t>
            </w:r>
          </w:p>
        </w:tc>
        <w:tc>
          <w:tcPr>
            <w:tcW w:w="4348" w:type="dxa"/>
            <w:tcBorders>
              <w:top w:val="nil"/>
              <w:left w:val="nil"/>
              <w:bottom w:val="single" w:sz="4" w:space="0" w:color="auto"/>
              <w:right w:val="single" w:sz="4" w:space="0" w:color="auto"/>
            </w:tcBorders>
            <w:shd w:val="clear" w:color="auto" w:fill="auto"/>
            <w:vAlign w:val="center"/>
            <w:hideMark/>
          </w:tcPr>
          <w:p w14:paraId="4AEEEA7F"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Obras de Alcantarillado y Canalización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4AA6E03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EF505F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18F26FA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45CE622" w14:textId="77777777" w:rsidTr="00110E1A">
        <w:trPr>
          <w:trHeight w:val="43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5926D33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1.3.04.10.01</w:t>
            </w:r>
          </w:p>
        </w:tc>
        <w:tc>
          <w:tcPr>
            <w:tcW w:w="4348" w:type="dxa"/>
            <w:tcBorders>
              <w:top w:val="nil"/>
              <w:left w:val="nil"/>
              <w:bottom w:val="single" w:sz="4" w:space="0" w:color="auto"/>
              <w:right w:val="single" w:sz="4" w:space="0" w:color="auto"/>
            </w:tcBorders>
            <w:shd w:val="clear" w:color="auto" w:fill="auto"/>
            <w:vAlign w:val="center"/>
            <w:hideMark/>
          </w:tcPr>
          <w:p w14:paraId="4181F40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Iluminación Ornamental Cabecera Urbana Tres De Noviembre</w:t>
            </w:r>
          </w:p>
        </w:tc>
        <w:tc>
          <w:tcPr>
            <w:tcW w:w="1519" w:type="dxa"/>
            <w:tcBorders>
              <w:top w:val="nil"/>
              <w:left w:val="nil"/>
              <w:bottom w:val="single" w:sz="4" w:space="0" w:color="auto"/>
              <w:right w:val="single" w:sz="4" w:space="0" w:color="auto"/>
            </w:tcBorders>
            <w:shd w:val="clear" w:color="000000" w:fill="FFFF00"/>
            <w:noWrap/>
            <w:vAlign w:val="bottom"/>
            <w:hideMark/>
          </w:tcPr>
          <w:p w14:paraId="317B342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5E8C182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3F8675A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6179F48" w14:textId="77777777" w:rsidTr="00110E1A">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AF564F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1.3.04.11 </w:t>
            </w:r>
          </w:p>
        </w:tc>
        <w:tc>
          <w:tcPr>
            <w:tcW w:w="4348" w:type="dxa"/>
            <w:tcBorders>
              <w:top w:val="nil"/>
              <w:left w:val="nil"/>
              <w:bottom w:val="single" w:sz="4" w:space="0" w:color="auto"/>
              <w:right w:val="single" w:sz="4" w:space="0" w:color="auto"/>
            </w:tcBorders>
            <w:shd w:val="clear" w:color="auto" w:fill="auto"/>
            <w:vAlign w:val="center"/>
            <w:hideMark/>
          </w:tcPr>
          <w:p w14:paraId="5330386B"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Construcción y Ampliación de Obras y Sistemas de Agua Potable</w:t>
            </w:r>
          </w:p>
        </w:tc>
        <w:tc>
          <w:tcPr>
            <w:tcW w:w="1519" w:type="dxa"/>
            <w:tcBorders>
              <w:top w:val="nil"/>
              <w:left w:val="nil"/>
              <w:bottom w:val="single" w:sz="4" w:space="0" w:color="auto"/>
              <w:right w:val="single" w:sz="4" w:space="0" w:color="auto"/>
            </w:tcBorders>
            <w:shd w:val="clear" w:color="000000" w:fill="FFFF00"/>
            <w:noWrap/>
            <w:vAlign w:val="bottom"/>
            <w:hideMark/>
          </w:tcPr>
          <w:p w14:paraId="7BF13A0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04C4AF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39E44AD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5804C59"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53462EB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1.3.04.11.01</w:t>
            </w:r>
          </w:p>
        </w:tc>
        <w:tc>
          <w:tcPr>
            <w:tcW w:w="4348" w:type="dxa"/>
            <w:tcBorders>
              <w:top w:val="nil"/>
              <w:left w:val="nil"/>
              <w:bottom w:val="single" w:sz="4" w:space="0" w:color="auto"/>
              <w:right w:val="single" w:sz="4" w:space="0" w:color="auto"/>
            </w:tcBorders>
            <w:shd w:val="clear" w:color="auto" w:fill="auto"/>
            <w:vAlign w:val="center"/>
            <w:hideMark/>
          </w:tcPr>
          <w:p w14:paraId="467B576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Construcción Del Sistema De Agua Potable En La Cabecera Parroquial Lago S. Pedro</w:t>
            </w:r>
          </w:p>
        </w:tc>
        <w:tc>
          <w:tcPr>
            <w:tcW w:w="1519" w:type="dxa"/>
            <w:tcBorders>
              <w:top w:val="nil"/>
              <w:left w:val="nil"/>
              <w:bottom w:val="single" w:sz="4" w:space="0" w:color="auto"/>
              <w:right w:val="single" w:sz="4" w:space="0" w:color="auto"/>
            </w:tcBorders>
            <w:shd w:val="clear" w:color="000000" w:fill="FFFF00"/>
            <w:noWrap/>
            <w:vAlign w:val="bottom"/>
            <w:hideMark/>
          </w:tcPr>
          <w:p w14:paraId="04D60A3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22522E4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45C72FC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53045C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5FD9327"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1.3.04.13 </w:t>
            </w:r>
          </w:p>
        </w:tc>
        <w:tc>
          <w:tcPr>
            <w:tcW w:w="4348" w:type="dxa"/>
            <w:tcBorders>
              <w:top w:val="nil"/>
              <w:left w:val="nil"/>
              <w:bottom w:val="single" w:sz="4" w:space="0" w:color="auto"/>
              <w:right w:val="single" w:sz="4" w:space="0" w:color="auto"/>
            </w:tcBorders>
            <w:shd w:val="clear" w:color="000000" w:fill="FFFFFF"/>
            <w:vAlign w:val="center"/>
            <w:hideMark/>
          </w:tcPr>
          <w:p w14:paraId="0C030814"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Obras de Regeneración Urbana </w:t>
            </w:r>
          </w:p>
        </w:tc>
        <w:tc>
          <w:tcPr>
            <w:tcW w:w="1519" w:type="dxa"/>
            <w:tcBorders>
              <w:top w:val="nil"/>
              <w:left w:val="nil"/>
              <w:bottom w:val="single" w:sz="4" w:space="0" w:color="auto"/>
              <w:right w:val="single" w:sz="4" w:space="0" w:color="auto"/>
            </w:tcBorders>
            <w:shd w:val="clear" w:color="000000" w:fill="FFFF00"/>
            <w:noWrap/>
            <w:vAlign w:val="bottom"/>
            <w:hideMark/>
          </w:tcPr>
          <w:p w14:paraId="6B5990A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60E2E2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490D7AE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1908C3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47F2ECE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1.3.04.13.01</w:t>
            </w:r>
          </w:p>
        </w:tc>
        <w:tc>
          <w:tcPr>
            <w:tcW w:w="4348" w:type="dxa"/>
            <w:tcBorders>
              <w:top w:val="nil"/>
              <w:left w:val="nil"/>
              <w:bottom w:val="single" w:sz="4" w:space="0" w:color="auto"/>
              <w:right w:val="single" w:sz="4" w:space="0" w:color="auto"/>
            </w:tcBorders>
            <w:shd w:val="clear" w:color="auto" w:fill="auto"/>
            <w:vAlign w:val="center"/>
            <w:hideMark/>
          </w:tcPr>
          <w:p w14:paraId="4D76C6B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Adoquinado Barrios Libertad Y 5 De Agosto</w:t>
            </w:r>
          </w:p>
        </w:tc>
        <w:tc>
          <w:tcPr>
            <w:tcW w:w="1519" w:type="dxa"/>
            <w:tcBorders>
              <w:top w:val="nil"/>
              <w:left w:val="nil"/>
              <w:bottom w:val="single" w:sz="4" w:space="0" w:color="auto"/>
              <w:right w:val="single" w:sz="4" w:space="0" w:color="auto"/>
            </w:tcBorders>
            <w:shd w:val="clear" w:color="000000" w:fill="FFFF00"/>
            <w:noWrap/>
            <w:vAlign w:val="bottom"/>
            <w:hideMark/>
          </w:tcPr>
          <w:p w14:paraId="60B3075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4F2C934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7C1AF75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501CB78" w14:textId="77777777" w:rsidTr="00110E1A">
        <w:trPr>
          <w:trHeight w:val="63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115F12B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1.3.04.13.02</w:t>
            </w:r>
          </w:p>
        </w:tc>
        <w:tc>
          <w:tcPr>
            <w:tcW w:w="4348" w:type="dxa"/>
            <w:tcBorders>
              <w:top w:val="nil"/>
              <w:left w:val="nil"/>
              <w:bottom w:val="single" w:sz="4" w:space="0" w:color="auto"/>
              <w:right w:val="single" w:sz="4" w:space="0" w:color="auto"/>
            </w:tcBorders>
            <w:shd w:val="clear" w:color="auto" w:fill="auto"/>
            <w:vAlign w:val="center"/>
            <w:hideMark/>
          </w:tcPr>
          <w:p w14:paraId="075E957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Cerramiento Perimetral De Malla Barrio Central Ciudad Joya De Los Sachas</w:t>
            </w:r>
          </w:p>
        </w:tc>
        <w:tc>
          <w:tcPr>
            <w:tcW w:w="1519" w:type="dxa"/>
            <w:tcBorders>
              <w:top w:val="nil"/>
              <w:left w:val="nil"/>
              <w:bottom w:val="single" w:sz="4" w:space="0" w:color="auto"/>
              <w:right w:val="single" w:sz="4" w:space="0" w:color="auto"/>
            </w:tcBorders>
            <w:shd w:val="clear" w:color="000000" w:fill="FFFF00"/>
            <w:noWrap/>
            <w:vAlign w:val="bottom"/>
            <w:hideMark/>
          </w:tcPr>
          <w:p w14:paraId="5298773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3E21ED9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36A4A2A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E4351B5" w14:textId="77777777" w:rsidTr="00110E1A">
        <w:trPr>
          <w:trHeight w:val="73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10E7A7C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1.3.04.13.03</w:t>
            </w:r>
          </w:p>
        </w:tc>
        <w:tc>
          <w:tcPr>
            <w:tcW w:w="4348" w:type="dxa"/>
            <w:tcBorders>
              <w:top w:val="nil"/>
              <w:left w:val="nil"/>
              <w:bottom w:val="single" w:sz="4" w:space="0" w:color="auto"/>
              <w:right w:val="single" w:sz="4" w:space="0" w:color="auto"/>
            </w:tcBorders>
            <w:shd w:val="clear" w:color="auto" w:fill="auto"/>
            <w:vAlign w:val="center"/>
            <w:hideMark/>
          </w:tcPr>
          <w:p w14:paraId="221BD6A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Construcción De Una Área De Espera Y Cerramiento Para El Huerto Medicinal Parroquia Tres De Noviembre</w:t>
            </w:r>
          </w:p>
        </w:tc>
        <w:tc>
          <w:tcPr>
            <w:tcW w:w="1519" w:type="dxa"/>
            <w:tcBorders>
              <w:top w:val="nil"/>
              <w:left w:val="nil"/>
              <w:bottom w:val="single" w:sz="4" w:space="0" w:color="auto"/>
              <w:right w:val="single" w:sz="4" w:space="0" w:color="auto"/>
            </w:tcBorders>
            <w:shd w:val="clear" w:color="000000" w:fill="FFFF00"/>
            <w:noWrap/>
            <w:vAlign w:val="bottom"/>
            <w:hideMark/>
          </w:tcPr>
          <w:p w14:paraId="2105C2D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750FAE1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7596338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1ABCB0C"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17A23EE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1.3.04.13.04</w:t>
            </w:r>
          </w:p>
        </w:tc>
        <w:tc>
          <w:tcPr>
            <w:tcW w:w="4348" w:type="dxa"/>
            <w:tcBorders>
              <w:top w:val="nil"/>
              <w:left w:val="nil"/>
              <w:bottom w:val="single" w:sz="4" w:space="0" w:color="auto"/>
              <w:right w:val="single" w:sz="4" w:space="0" w:color="auto"/>
            </w:tcBorders>
            <w:shd w:val="clear" w:color="auto" w:fill="auto"/>
            <w:vAlign w:val="center"/>
            <w:hideMark/>
          </w:tcPr>
          <w:p w14:paraId="46532B6F" w14:textId="31C3355F" w:rsidR="00110E1A" w:rsidRPr="00110E1A" w:rsidRDefault="008D125B"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Otras Obras</w:t>
            </w:r>
            <w:r w:rsidR="00110E1A" w:rsidRPr="00110E1A">
              <w:rPr>
                <w:rFonts w:ascii="Arial Narrow" w:eastAsia="Times New Roman" w:hAnsi="Arial Narrow" w:cs="Calibri"/>
                <w:color w:val="000000"/>
                <w:sz w:val="20"/>
                <w:szCs w:val="20"/>
                <w:lang w:eastAsia="es-EC"/>
              </w:rPr>
              <w:t xml:space="preserve"> De Regeneración Urbana   No Considerados En Los Ítems Anteriores</w:t>
            </w:r>
          </w:p>
        </w:tc>
        <w:tc>
          <w:tcPr>
            <w:tcW w:w="1519" w:type="dxa"/>
            <w:tcBorders>
              <w:top w:val="nil"/>
              <w:left w:val="nil"/>
              <w:bottom w:val="single" w:sz="4" w:space="0" w:color="auto"/>
              <w:right w:val="single" w:sz="4" w:space="0" w:color="auto"/>
            </w:tcBorders>
            <w:shd w:val="clear" w:color="000000" w:fill="FFFF00"/>
            <w:noWrap/>
            <w:vAlign w:val="bottom"/>
            <w:hideMark/>
          </w:tcPr>
          <w:p w14:paraId="7FB6182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24.000,00 </w:t>
            </w:r>
          </w:p>
        </w:tc>
        <w:tc>
          <w:tcPr>
            <w:tcW w:w="1539" w:type="dxa"/>
            <w:tcBorders>
              <w:top w:val="nil"/>
              <w:left w:val="nil"/>
              <w:bottom w:val="single" w:sz="4" w:space="0" w:color="auto"/>
              <w:right w:val="single" w:sz="4" w:space="0" w:color="auto"/>
            </w:tcBorders>
            <w:shd w:val="clear" w:color="000000" w:fill="FFFFFF"/>
            <w:vAlign w:val="center"/>
            <w:hideMark/>
          </w:tcPr>
          <w:p w14:paraId="07C9F11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24.000,00 </w:t>
            </w:r>
          </w:p>
        </w:tc>
        <w:tc>
          <w:tcPr>
            <w:tcW w:w="36" w:type="dxa"/>
            <w:vAlign w:val="center"/>
            <w:hideMark/>
          </w:tcPr>
          <w:p w14:paraId="6933575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0E0D1E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6998F0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1.3.04.13.05</w:t>
            </w:r>
          </w:p>
        </w:tc>
        <w:tc>
          <w:tcPr>
            <w:tcW w:w="4348" w:type="dxa"/>
            <w:tcBorders>
              <w:top w:val="nil"/>
              <w:left w:val="nil"/>
              <w:bottom w:val="single" w:sz="4" w:space="0" w:color="auto"/>
              <w:right w:val="single" w:sz="4" w:space="0" w:color="auto"/>
            </w:tcBorders>
            <w:shd w:val="clear" w:color="auto" w:fill="auto"/>
            <w:vAlign w:val="center"/>
            <w:hideMark/>
          </w:tcPr>
          <w:p w14:paraId="2C101F1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Obras de regeneración urbana cabecera cantonal</w:t>
            </w:r>
          </w:p>
        </w:tc>
        <w:tc>
          <w:tcPr>
            <w:tcW w:w="1519" w:type="dxa"/>
            <w:tcBorders>
              <w:top w:val="nil"/>
              <w:left w:val="nil"/>
              <w:bottom w:val="single" w:sz="4" w:space="0" w:color="auto"/>
              <w:right w:val="single" w:sz="4" w:space="0" w:color="auto"/>
            </w:tcBorders>
            <w:shd w:val="clear" w:color="000000" w:fill="FFFF00"/>
            <w:noWrap/>
            <w:vAlign w:val="bottom"/>
            <w:hideMark/>
          </w:tcPr>
          <w:p w14:paraId="018657C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19E248A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1909327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E64CC69"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BE0AF78"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 </w:t>
            </w:r>
          </w:p>
        </w:tc>
        <w:tc>
          <w:tcPr>
            <w:tcW w:w="4348" w:type="dxa"/>
            <w:tcBorders>
              <w:top w:val="nil"/>
              <w:left w:val="nil"/>
              <w:bottom w:val="single" w:sz="4" w:space="0" w:color="auto"/>
              <w:right w:val="single" w:sz="4" w:space="0" w:color="auto"/>
            </w:tcBorders>
            <w:shd w:val="clear" w:color="000000" w:fill="FFFFFF"/>
            <w:vAlign w:val="center"/>
            <w:hideMark/>
          </w:tcPr>
          <w:p w14:paraId="15B8610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 DE BIENES Y SERVICIOS </w:t>
            </w:r>
          </w:p>
        </w:tc>
        <w:tc>
          <w:tcPr>
            <w:tcW w:w="1519" w:type="dxa"/>
            <w:tcBorders>
              <w:top w:val="nil"/>
              <w:left w:val="nil"/>
              <w:bottom w:val="single" w:sz="4" w:space="0" w:color="auto"/>
              <w:right w:val="single" w:sz="4" w:space="0" w:color="auto"/>
            </w:tcBorders>
            <w:shd w:val="clear" w:color="000000" w:fill="FFFF00"/>
            <w:noWrap/>
            <w:vAlign w:val="center"/>
            <w:hideMark/>
          </w:tcPr>
          <w:p w14:paraId="5D7018BC"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3071C0CC"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325.050,00 </w:t>
            </w:r>
          </w:p>
        </w:tc>
        <w:tc>
          <w:tcPr>
            <w:tcW w:w="36" w:type="dxa"/>
            <w:vAlign w:val="center"/>
            <w:hideMark/>
          </w:tcPr>
          <w:p w14:paraId="16FE21D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EE1E4E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C029E6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1.4.02 </w:t>
            </w:r>
          </w:p>
        </w:tc>
        <w:tc>
          <w:tcPr>
            <w:tcW w:w="4348" w:type="dxa"/>
            <w:tcBorders>
              <w:top w:val="nil"/>
              <w:left w:val="nil"/>
              <w:bottom w:val="single" w:sz="4" w:space="0" w:color="auto"/>
              <w:right w:val="single" w:sz="4" w:space="0" w:color="auto"/>
            </w:tcBorders>
            <w:shd w:val="clear" w:color="auto" w:fill="auto"/>
            <w:vAlign w:val="center"/>
            <w:hideMark/>
          </w:tcPr>
          <w:p w14:paraId="3B84A3F9"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 DE PRODUCTOS Y MATERIALES </w:t>
            </w:r>
          </w:p>
        </w:tc>
        <w:tc>
          <w:tcPr>
            <w:tcW w:w="1519" w:type="dxa"/>
            <w:tcBorders>
              <w:top w:val="nil"/>
              <w:left w:val="nil"/>
              <w:bottom w:val="single" w:sz="4" w:space="0" w:color="auto"/>
              <w:right w:val="single" w:sz="4" w:space="0" w:color="auto"/>
            </w:tcBorders>
            <w:shd w:val="clear" w:color="000000" w:fill="FFFF00"/>
            <w:noWrap/>
            <w:vAlign w:val="center"/>
            <w:hideMark/>
          </w:tcPr>
          <w:p w14:paraId="6A936258"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3330B079"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8.000,00 </w:t>
            </w:r>
          </w:p>
        </w:tc>
        <w:tc>
          <w:tcPr>
            <w:tcW w:w="36" w:type="dxa"/>
            <w:vAlign w:val="center"/>
            <w:hideMark/>
          </w:tcPr>
          <w:p w14:paraId="6DEED80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A90829F"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B18191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1.4.02.06 </w:t>
            </w:r>
          </w:p>
        </w:tc>
        <w:tc>
          <w:tcPr>
            <w:tcW w:w="4348" w:type="dxa"/>
            <w:tcBorders>
              <w:top w:val="nil"/>
              <w:left w:val="nil"/>
              <w:bottom w:val="single" w:sz="4" w:space="0" w:color="auto"/>
              <w:right w:val="single" w:sz="4" w:space="0" w:color="auto"/>
            </w:tcBorders>
            <w:shd w:val="clear" w:color="auto" w:fill="auto"/>
            <w:vAlign w:val="center"/>
            <w:hideMark/>
          </w:tcPr>
          <w:p w14:paraId="268640D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Materiales y Accesorios de Instalaciones de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07737E7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74C81BD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3BE1A55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6970EE9" w14:textId="77777777" w:rsidTr="00110E1A">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4EFF8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1.4.02.07 </w:t>
            </w:r>
          </w:p>
        </w:tc>
        <w:tc>
          <w:tcPr>
            <w:tcW w:w="4348" w:type="dxa"/>
            <w:tcBorders>
              <w:top w:val="nil"/>
              <w:left w:val="nil"/>
              <w:bottom w:val="single" w:sz="4" w:space="0" w:color="auto"/>
              <w:right w:val="single" w:sz="4" w:space="0" w:color="auto"/>
            </w:tcBorders>
            <w:shd w:val="clear" w:color="auto" w:fill="auto"/>
            <w:vAlign w:val="center"/>
            <w:hideMark/>
          </w:tcPr>
          <w:p w14:paraId="3515D3C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Materiales y Accesorios de Alcantarillado y Canalización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216A547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0737CEB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03015E9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6B1C31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24001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1.4.02.99.01 </w:t>
            </w:r>
          </w:p>
        </w:tc>
        <w:tc>
          <w:tcPr>
            <w:tcW w:w="4348" w:type="dxa"/>
            <w:tcBorders>
              <w:top w:val="nil"/>
              <w:left w:val="nil"/>
              <w:bottom w:val="single" w:sz="4" w:space="0" w:color="auto"/>
              <w:right w:val="single" w:sz="4" w:space="0" w:color="auto"/>
            </w:tcBorders>
            <w:shd w:val="clear" w:color="auto" w:fill="auto"/>
            <w:vAlign w:val="center"/>
            <w:hideMark/>
          </w:tcPr>
          <w:p w14:paraId="1C24AECD" w14:textId="32A99FBE"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Venta de material </w:t>
            </w:r>
            <w:r w:rsidR="008D125B" w:rsidRPr="00110E1A">
              <w:rPr>
                <w:rFonts w:ascii="Arial Narrow" w:eastAsia="Times New Roman" w:hAnsi="Arial Narrow" w:cs="Calibri"/>
                <w:color w:val="000000"/>
                <w:sz w:val="20"/>
                <w:szCs w:val="20"/>
                <w:lang w:eastAsia="es-EC"/>
              </w:rPr>
              <w:t>pétreo</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bottom"/>
            <w:hideMark/>
          </w:tcPr>
          <w:p w14:paraId="4652C1A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6FDBA23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57EC136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B7F8D6D"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C97282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1.4.03 </w:t>
            </w:r>
          </w:p>
        </w:tc>
        <w:tc>
          <w:tcPr>
            <w:tcW w:w="4348" w:type="dxa"/>
            <w:tcBorders>
              <w:top w:val="nil"/>
              <w:left w:val="nil"/>
              <w:bottom w:val="single" w:sz="4" w:space="0" w:color="auto"/>
              <w:right w:val="single" w:sz="4" w:space="0" w:color="auto"/>
            </w:tcBorders>
            <w:shd w:val="clear" w:color="auto" w:fill="auto"/>
            <w:vAlign w:val="center"/>
            <w:hideMark/>
          </w:tcPr>
          <w:p w14:paraId="0DECE466"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VENTAS NO INDUSTRIALES </w:t>
            </w:r>
          </w:p>
        </w:tc>
        <w:tc>
          <w:tcPr>
            <w:tcW w:w="1519" w:type="dxa"/>
            <w:tcBorders>
              <w:top w:val="nil"/>
              <w:left w:val="nil"/>
              <w:bottom w:val="single" w:sz="4" w:space="0" w:color="auto"/>
              <w:right w:val="single" w:sz="4" w:space="0" w:color="auto"/>
            </w:tcBorders>
            <w:shd w:val="clear" w:color="000000" w:fill="FFFF00"/>
            <w:noWrap/>
            <w:vAlign w:val="center"/>
            <w:hideMark/>
          </w:tcPr>
          <w:p w14:paraId="5402CA4F"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A182DD1"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317.050,00 </w:t>
            </w:r>
          </w:p>
        </w:tc>
        <w:tc>
          <w:tcPr>
            <w:tcW w:w="36" w:type="dxa"/>
            <w:vAlign w:val="center"/>
            <w:hideMark/>
          </w:tcPr>
          <w:p w14:paraId="5CA25AB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50E62A9"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761721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1.4.03.01 </w:t>
            </w:r>
          </w:p>
        </w:tc>
        <w:tc>
          <w:tcPr>
            <w:tcW w:w="4348" w:type="dxa"/>
            <w:tcBorders>
              <w:top w:val="nil"/>
              <w:left w:val="nil"/>
              <w:bottom w:val="single" w:sz="4" w:space="0" w:color="auto"/>
              <w:right w:val="single" w:sz="4" w:space="0" w:color="auto"/>
            </w:tcBorders>
            <w:shd w:val="clear" w:color="auto" w:fill="auto"/>
            <w:vAlign w:val="center"/>
            <w:hideMark/>
          </w:tcPr>
          <w:p w14:paraId="006331A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787598B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106.000,00 </w:t>
            </w:r>
          </w:p>
        </w:tc>
        <w:tc>
          <w:tcPr>
            <w:tcW w:w="1539" w:type="dxa"/>
            <w:tcBorders>
              <w:top w:val="nil"/>
              <w:left w:val="nil"/>
              <w:bottom w:val="single" w:sz="4" w:space="0" w:color="auto"/>
              <w:right w:val="single" w:sz="4" w:space="0" w:color="auto"/>
            </w:tcBorders>
            <w:shd w:val="clear" w:color="000000" w:fill="FFFFFF"/>
            <w:vAlign w:val="center"/>
            <w:hideMark/>
          </w:tcPr>
          <w:p w14:paraId="52702FF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106.000,00 </w:t>
            </w:r>
          </w:p>
        </w:tc>
        <w:tc>
          <w:tcPr>
            <w:tcW w:w="36" w:type="dxa"/>
            <w:vAlign w:val="center"/>
            <w:hideMark/>
          </w:tcPr>
          <w:p w14:paraId="34EC373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BB8740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3EBE40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1.4.03.03 </w:t>
            </w:r>
          </w:p>
        </w:tc>
        <w:tc>
          <w:tcPr>
            <w:tcW w:w="4348" w:type="dxa"/>
            <w:tcBorders>
              <w:top w:val="nil"/>
              <w:left w:val="nil"/>
              <w:bottom w:val="single" w:sz="4" w:space="0" w:color="auto"/>
              <w:right w:val="single" w:sz="4" w:space="0" w:color="auto"/>
            </w:tcBorders>
            <w:shd w:val="clear" w:color="auto" w:fill="auto"/>
            <w:vAlign w:val="center"/>
            <w:hideMark/>
          </w:tcPr>
          <w:p w14:paraId="3B96E8C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276E1D2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22.000,00 </w:t>
            </w:r>
          </w:p>
        </w:tc>
        <w:tc>
          <w:tcPr>
            <w:tcW w:w="1539" w:type="dxa"/>
            <w:tcBorders>
              <w:top w:val="nil"/>
              <w:left w:val="nil"/>
              <w:bottom w:val="single" w:sz="4" w:space="0" w:color="auto"/>
              <w:right w:val="single" w:sz="4" w:space="0" w:color="auto"/>
            </w:tcBorders>
            <w:shd w:val="clear" w:color="000000" w:fill="FFFFFF"/>
            <w:vAlign w:val="center"/>
            <w:hideMark/>
          </w:tcPr>
          <w:p w14:paraId="46610D6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22.000,00 </w:t>
            </w:r>
          </w:p>
        </w:tc>
        <w:tc>
          <w:tcPr>
            <w:tcW w:w="36" w:type="dxa"/>
            <w:vAlign w:val="center"/>
            <w:hideMark/>
          </w:tcPr>
          <w:p w14:paraId="144AFC2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965B20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E48272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1.4.03.99.01 </w:t>
            </w:r>
          </w:p>
        </w:tc>
        <w:tc>
          <w:tcPr>
            <w:tcW w:w="4348" w:type="dxa"/>
            <w:tcBorders>
              <w:top w:val="nil"/>
              <w:left w:val="nil"/>
              <w:bottom w:val="single" w:sz="4" w:space="0" w:color="auto"/>
              <w:right w:val="single" w:sz="4" w:space="0" w:color="auto"/>
            </w:tcBorders>
            <w:shd w:val="clear" w:color="auto" w:fill="auto"/>
            <w:vAlign w:val="center"/>
            <w:hideMark/>
          </w:tcPr>
          <w:p w14:paraId="0112F19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4ECBE3D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7EF04D6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63D54FD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4DFCC9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D6B306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1.4.03.99.02 </w:t>
            </w:r>
          </w:p>
        </w:tc>
        <w:tc>
          <w:tcPr>
            <w:tcW w:w="4348" w:type="dxa"/>
            <w:tcBorders>
              <w:top w:val="nil"/>
              <w:left w:val="nil"/>
              <w:bottom w:val="single" w:sz="4" w:space="0" w:color="auto"/>
              <w:right w:val="single" w:sz="4" w:space="0" w:color="auto"/>
            </w:tcBorders>
            <w:shd w:val="clear" w:color="auto" w:fill="auto"/>
            <w:vAlign w:val="center"/>
            <w:hideMark/>
          </w:tcPr>
          <w:p w14:paraId="342C96F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 Rústicos </w:t>
            </w:r>
          </w:p>
        </w:tc>
        <w:tc>
          <w:tcPr>
            <w:tcW w:w="1519" w:type="dxa"/>
            <w:tcBorders>
              <w:top w:val="nil"/>
              <w:left w:val="nil"/>
              <w:bottom w:val="single" w:sz="4" w:space="0" w:color="auto"/>
              <w:right w:val="single" w:sz="4" w:space="0" w:color="auto"/>
            </w:tcBorders>
            <w:shd w:val="clear" w:color="000000" w:fill="FFFF00"/>
            <w:noWrap/>
            <w:vAlign w:val="bottom"/>
            <w:hideMark/>
          </w:tcPr>
          <w:p w14:paraId="2DA765E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14.000,00 </w:t>
            </w:r>
          </w:p>
        </w:tc>
        <w:tc>
          <w:tcPr>
            <w:tcW w:w="1539" w:type="dxa"/>
            <w:tcBorders>
              <w:top w:val="nil"/>
              <w:left w:val="nil"/>
              <w:bottom w:val="single" w:sz="4" w:space="0" w:color="auto"/>
              <w:right w:val="single" w:sz="4" w:space="0" w:color="auto"/>
            </w:tcBorders>
            <w:shd w:val="clear" w:color="000000" w:fill="FFFFFF"/>
            <w:vAlign w:val="center"/>
            <w:hideMark/>
          </w:tcPr>
          <w:p w14:paraId="09FC49C6"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14.000,00 </w:t>
            </w:r>
          </w:p>
        </w:tc>
        <w:tc>
          <w:tcPr>
            <w:tcW w:w="36" w:type="dxa"/>
            <w:vAlign w:val="center"/>
            <w:hideMark/>
          </w:tcPr>
          <w:p w14:paraId="2EA6ED0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227B01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8B83BF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1.4.03.99.03 </w:t>
            </w:r>
          </w:p>
        </w:tc>
        <w:tc>
          <w:tcPr>
            <w:tcW w:w="4348" w:type="dxa"/>
            <w:tcBorders>
              <w:top w:val="nil"/>
              <w:left w:val="nil"/>
              <w:bottom w:val="single" w:sz="4" w:space="0" w:color="auto"/>
              <w:right w:val="single" w:sz="4" w:space="0" w:color="auto"/>
            </w:tcBorders>
            <w:shd w:val="clear" w:color="auto" w:fill="auto"/>
            <w:vAlign w:val="center"/>
            <w:hideMark/>
          </w:tcPr>
          <w:p w14:paraId="3EE0F8F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Varios </w:t>
            </w:r>
          </w:p>
        </w:tc>
        <w:tc>
          <w:tcPr>
            <w:tcW w:w="1519" w:type="dxa"/>
            <w:tcBorders>
              <w:top w:val="nil"/>
              <w:left w:val="nil"/>
              <w:bottom w:val="single" w:sz="4" w:space="0" w:color="auto"/>
              <w:right w:val="single" w:sz="4" w:space="0" w:color="auto"/>
            </w:tcBorders>
            <w:shd w:val="clear" w:color="000000" w:fill="FFFF00"/>
            <w:noWrap/>
            <w:vAlign w:val="bottom"/>
            <w:hideMark/>
          </w:tcPr>
          <w:p w14:paraId="57BB5F0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4A39D78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280E282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39525BC"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79B649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1.4.03.99.04 </w:t>
            </w:r>
          </w:p>
        </w:tc>
        <w:tc>
          <w:tcPr>
            <w:tcW w:w="4348" w:type="dxa"/>
            <w:tcBorders>
              <w:top w:val="nil"/>
              <w:left w:val="nil"/>
              <w:bottom w:val="single" w:sz="4" w:space="0" w:color="auto"/>
              <w:right w:val="single" w:sz="4" w:space="0" w:color="auto"/>
            </w:tcBorders>
            <w:shd w:val="clear" w:color="auto" w:fill="auto"/>
            <w:vAlign w:val="center"/>
            <w:hideMark/>
          </w:tcPr>
          <w:p w14:paraId="6F6E7620" w14:textId="3B780D48"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Elaboración De Levantamiento </w:t>
            </w:r>
            <w:r w:rsidR="008D125B" w:rsidRPr="00110E1A">
              <w:rPr>
                <w:rFonts w:ascii="Arial Narrow" w:eastAsia="Times New Roman" w:hAnsi="Arial Narrow" w:cs="Calibri"/>
                <w:color w:val="000000"/>
                <w:sz w:val="20"/>
                <w:szCs w:val="20"/>
                <w:lang w:eastAsia="es-EC"/>
              </w:rPr>
              <w:t>Planimétrico</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bottom"/>
            <w:hideMark/>
          </w:tcPr>
          <w:p w14:paraId="7BB6AD3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2A1F55DF"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0F2E057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99776C0"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BD5864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1.4.03.99.05 </w:t>
            </w:r>
          </w:p>
        </w:tc>
        <w:tc>
          <w:tcPr>
            <w:tcW w:w="4348" w:type="dxa"/>
            <w:tcBorders>
              <w:top w:val="nil"/>
              <w:left w:val="nil"/>
              <w:bottom w:val="single" w:sz="4" w:space="0" w:color="auto"/>
              <w:right w:val="single" w:sz="4" w:space="0" w:color="auto"/>
            </w:tcBorders>
            <w:shd w:val="clear" w:color="auto" w:fill="auto"/>
            <w:vAlign w:val="center"/>
            <w:hideMark/>
          </w:tcPr>
          <w:p w14:paraId="098CF15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Vialidad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7F135C2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35.000,00 </w:t>
            </w:r>
          </w:p>
        </w:tc>
        <w:tc>
          <w:tcPr>
            <w:tcW w:w="1539" w:type="dxa"/>
            <w:tcBorders>
              <w:top w:val="nil"/>
              <w:left w:val="nil"/>
              <w:bottom w:val="single" w:sz="4" w:space="0" w:color="auto"/>
              <w:right w:val="single" w:sz="4" w:space="0" w:color="auto"/>
            </w:tcBorders>
            <w:shd w:val="clear" w:color="000000" w:fill="FFFFFF"/>
            <w:vAlign w:val="center"/>
            <w:hideMark/>
          </w:tcPr>
          <w:p w14:paraId="24C29A23"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35.000,00 </w:t>
            </w:r>
          </w:p>
        </w:tc>
        <w:tc>
          <w:tcPr>
            <w:tcW w:w="36" w:type="dxa"/>
            <w:vAlign w:val="center"/>
            <w:hideMark/>
          </w:tcPr>
          <w:p w14:paraId="589FE81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728246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2B366A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1.4.03.99.06 </w:t>
            </w:r>
          </w:p>
        </w:tc>
        <w:tc>
          <w:tcPr>
            <w:tcW w:w="4348" w:type="dxa"/>
            <w:tcBorders>
              <w:top w:val="nil"/>
              <w:left w:val="nil"/>
              <w:bottom w:val="single" w:sz="4" w:space="0" w:color="auto"/>
              <w:right w:val="single" w:sz="4" w:space="0" w:color="auto"/>
            </w:tcBorders>
            <w:shd w:val="clear" w:color="auto" w:fill="auto"/>
            <w:vAlign w:val="center"/>
            <w:hideMark/>
          </w:tcPr>
          <w:p w14:paraId="0776431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Plan De Contingencia </w:t>
            </w:r>
          </w:p>
        </w:tc>
        <w:tc>
          <w:tcPr>
            <w:tcW w:w="1519" w:type="dxa"/>
            <w:tcBorders>
              <w:top w:val="nil"/>
              <w:left w:val="nil"/>
              <w:bottom w:val="single" w:sz="4" w:space="0" w:color="auto"/>
              <w:right w:val="single" w:sz="4" w:space="0" w:color="auto"/>
            </w:tcBorders>
            <w:shd w:val="clear" w:color="000000" w:fill="FFFF00"/>
            <w:noWrap/>
            <w:vAlign w:val="bottom"/>
            <w:hideMark/>
          </w:tcPr>
          <w:p w14:paraId="5EF910E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1409C98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5684291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A0B0C1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A0A4CB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1.4.03.99.07 </w:t>
            </w:r>
          </w:p>
        </w:tc>
        <w:tc>
          <w:tcPr>
            <w:tcW w:w="4348" w:type="dxa"/>
            <w:tcBorders>
              <w:top w:val="nil"/>
              <w:left w:val="nil"/>
              <w:bottom w:val="single" w:sz="4" w:space="0" w:color="auto"/>
              <w:right w:val="single" w:sz="4" w:space="0" w:color="auto"/>
            </w:tcBorders>
            <w:shd w:val="clear" w:color="auto" w:fill="auto"/>
            <w:vAlign w:val="center"/>
            <w:hideMark/>
          </w:tcPr>
          <w:p w14:paraId="082E615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Plan De Emergencia </w:t>
            </w:r>
          </w:p>
        </w:tc>
        <w:tc>
          <w:tcPr>
            <w:tcW w:w="1519" w:type="dxa"/>
            <w:tcBorders>
              <w:top w:val="nil"/>
              <w:left w:val="nil"/>
              <w:bottom w:val="single" w:sz="4" w:space="0" w:color="auto"/>
              <w:right w:val="single" w:sz="4" w:space="0" w:color="auto"/>
            </w:tcBorders>
            <w:shd w:val="clear" w:color="000000" w:fill="FFFF00"/>
            <w:noWrap/>
            <w:vAlign w:val="bottom"/>
            <w:hideMark/>
          </w:tcPr>
          <w:p w14:paraId="76587A4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90.000,00 </w:t>
            </w:r>
          </w:p>
        </w:tc>
        <w:tc>
          <w:tcPr>
            <w:tcW w:w="1539" w:type="dxa"/>
            <w:tcBorders>
              <w:top w:val="nil"/>
              <w:left w:val="nil"/>
              <w:bottom w:val="single" w:sz="4" w:space="0" w:color="auto"/>
              <w:right w:val="single" w:sz="4" w:space="0" w:color="auto"/>
            </w:tcBorders>
            <w:shd w:val="clear" w:color="000000" w:fill="FFFFFF"/>
            <w:vAlign w:val="center"/>
            <w:hideMark/>
          </w:tcPr>
          <w:p w14:paraId="3B56E5E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90.000,00 </w:t>
            </w:r>
          </w:p>
        </w:tc>
        <w:tc>
          <w:tcPr>
            <w:tcW w:w="36" w:type="dxa"/>
            <w:vAlign w:val="center"/>
            <w:hideMark/>
          </w:tcPr>
          <w:p w14:paraId="0FBFBEE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0F9059F" w14:textId="77777777" w:rsidTr="00110E1A">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4DBB15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1.4.03.99.08 </w:t>
            </w:r>
          </w:p>
        </w:tc>
        <w:tc>
          <w:tcPr>
            <w:tcW w:w="4348" w:type="dxa"/>
            <w:tcBorders>
              <w:top w:val="nil"/>
              <w:left w:val="nil"/>
              <w:bottom w:val="single" w:sz="4" w:space="0" w:color="auto"/>
              <w:right w:val="single" w:sz="4" w:space="0" w:color="auto"/>
            </w:tcBorders>
            <w:shd w:val="clear" w:color="auto" w:fill="auto"/>
            <w:vAlign w:val="center"/>
            <w:hideMark/>
          </w:tcPr>
          <w:p w14:paraId="1B2F081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Aprobación De Proyectos De Fraccionamiento </w:t>
            </w:r>
          </w:p>
        </w:tc>
        <w:tc>
          <w:tcPr>
            <w:tcW w:w="1519" w:type="dxa"/>
            <w:tcBorders>
              <w:top w:val="nil"/>
              <w:left w:val="nil"/>
              <w:bottom w:val="single" w:sz="4" w:space="0" w:color="auto"/>
              <w:right w:val="single" w:sz="4" w:space="0" w:color="auto"/>
            </w:tcBorders>
            <w:shd w:val="clear" w:color="000000" w:fill="FFFF00"/>
            <w:noWrap/>
            <w:vAlign w:val="bottom"/>
            <w:hideMark/>
          </w:tcPr>
          <w:p w14:paraId="7654FCC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25.000,00 </w:t>
            </w:r>
          </w:p>
        </w:tc>
        <w:tc>
          <w:tcPr>
            <w:tcW w:w="1539" w:type="dxa"/>
            <w:tcBorders>
              <w:top w:val="nil"/>
              <w:left w:val="nil"/>
              <w:bottom w:val="single" w:sz="4" w:space="0" w:color="auto"/>
              <w:right w:val="single" w:sz="4" w:space="0" w:color="auto"/>
            </w:tcBorders>
            <w:shd w:val="clear" w:color="000000" w:fill="FFFFFF"/>
            <w:vAlign w:val="center"/>
            <w:hideMark/>
          </w:tcPr>
          <w:p w14:paraId="3572CD5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25.000,00 </w:t>
            </w:r>
          </w:p>
        </w:tc>
        <w:tc>
          <w:tcPr>
            <w:tcW w:w="36" w:type="dxa"/>
            <w:vAlign w:val="center"/>
            <w:hideMark/>
          </w:tcPr>
          <w:p w14:paraId="103B60B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CAD532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C597BC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1.4.03.99.09 </w:t>
            </w:r>
          </w:p>
        </w:tc>
        <w:tc>
          <w:tcPr>
            <w:tcW w:w="4348" w:type="dxa"/>
            <w:tcBorders>
              <w:top w:val="nil"/>
              <w:left w:val="nil"/>
              <w:bottom w:val="single" w:sz="4" w:space="0" w:color="auto"/>
              <w:right w:val="single" w:sz="4" w:space="0" w:color="auto"/>
            </w:tcBorders>
            <w:shd w:val="clear" w:color="auto" w:fill="auto"/>
            <w:vAlign w:val="center"/>
            <w:hideMark/>
          </w:tcPr>
          <w:p w14:paraId="0FED708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Tramites Aprobados </w:t>
            </w:r>
          </w:p>
        </w:tc>
        <w:tc>
          <w:tcPr>
            <w:tcW w:w="1519" w:type="dxa"/>
            <w:tcBorders>
              <w:top w:val="nil"/>
              <w:left w:val="nil"/>
              <w:bottom w:val="single" w:sz="4" w:space="0" w:color="auto"/>
              <w:right w:val="single" w:sz="4" w:space="0" w:color="auto"/>
            </w:tcBorders>
            <w:shd w:val="clear" w:color="000000" w:fill="FFFF00"/>
            <w:noWrap/>
            <w:vAlign w:val="bottom"/>
            <w:hideMark/>
          </w:tcPr>
          <w:p w14:paraId="2302EDF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426F1CE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3BB4A86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D5CC57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05AFF6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1.4.03.99.10 </w:t>
            </w:r>
          </w:p>
        </w:tc>
        <w:tc>
          <w:tcPr>
            <w:tcW w:w="4348" w:type="dxa"/>
            <w:tcBorders>
              <w:top w:val="nil"/>
              <w:left w:val="nil"/>
              <w:bottom w:val="single" w:sz="4" w:space="0" w:color="auto"/>
              <w:right w:val="single" w:sz="4" w:space="0" w:color="auto"/>
            </w:tcBorders>
            <w:shd w:val="clear" w:color="auto" w:fill="auto"/>
            <w:vAlign w:val="center"/>
            <w:hideMark/>
          </w:tcPr>
          <w:p w14:paraId="7E056AF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Replanteo Lote Terreno Urbano </w:t>
            </w:r>
          </w:p>
        </w:tc>
        <w:tc>
          <w:tcPr>
            <w:tcW w:w="1519" w:type="dxa"/>
            <w:tcBorders>
              <w:top w:val="nil"/>
              <w:left w:val="nil"/>
              <w:bottom w:val="single" w:sz="4" w:space="0" w:color="auto"/>
              <w:right w:val="single" w:sz="4" w:space="0" w:color="auto"/>
            </w:tcBorders>
            <w:shd w:val="clear" w:color="000000" w:fill="FFFF00"/>
            <w:noWrap/>
            <w:vAlign w:val="bottom"/>
            <w:hideMark/>
          </w:tcPr>
          <w:p w14:paraId="30E536F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647A3BE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40580FA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6A4B68E" w14:textId="77777777" w:rsidTr="00110E1A">
        <w:trPr>
          <w:trHeight w:val="54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B0F691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1.4.03.99.11 </w:t>
            </w:r>
          </w:p>
        </w:tc>
        <w:tc>
          <w:tcPr>
            <w:tcW w:w="4348" w:type="dxa"/>
            <w:tcBorders>
              <w:top w:val="nil"/>
              <w:left w:val="nil"/>
              <w:bottom w:val="single" w:sz="4" w:space="0" w:color="auto"/>
              <w:right w:val="single" w:sz="4" w:space="0" w:color="auto"/>
            </w:tcBorders>
            <w:shd w:val="clear" w:color="auto" w:fill="auto"/>
            <w:vAlign w:val="center"/>
            <w:hideMark/>
          </w:tcPr>
          <w:p w14:paraId="593FD73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Rodaje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01316CB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3.000,00 </w:t>
            </w:r>
          </w:p>
        </w:tc>
        <w:tc>
          <w:tcPr>
            <w:tcW w:w="1539" w:type="dxa"/>
            <w:tcBorders>
              <w:top w:val="nil"/>
              <w:left w:val="nil"/>
              <w:bottom w:val="single" w:sz="4" w:space="0" w:color="auto"/>
              <w:right w:val="single" w:sz="4" w:space="0" w:color="auto"/>
            </w:tcBorders>
            <w:shd w:val="clear" w:color="000000" w:fill="FFFFFF"/>
            <w:vAlign w:val="center"/>
            <w:hideMark/>
          </w:tcPr>
          <w:p w14:paraId="6023B63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3.000,00 </w:t>
            </w:r>
          </w:p>
        </w:tc>
        <w:tc>
          <w:tcPr>
            <w:tcW w:w="36" w:type="dxa"/>
            <w:vAlign w:val="center"/>
            <w:hideMark/>
          </w:tcPr>
          <w:p w14:paraId="551235B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2619057" w14:textId="77777777" w:rsidTr="00110E1A">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7FC3B1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1.4.03.99.12 </w:t>
            </w:r>
          </w:p>
        </w:tc>
        <w:tc>
          <w:tcPr>
            <w:tcW w:w="4348" w:type="dxa"/>
            <w:tcBorders>
              <w:top w:val="nil"/>
              <w:left w:val="nil"/>
              <w:bottom w:val="single" w:sz="4" w:space="0" w:color="auto"/>
              <w:right w:val="single" w:sz="4" w:space="0" w:color="auto"/>
            </w:tcBorders>
            <w:shd w:val="clear" w:color="auto" w:fill="auto"/>
            <w:vAlign w:val="center"/>
            <w:hideMark/>
          </w:tcPr>
          <w:p w14:paraId="527351C5" w14:textId="780AB482"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1.5 X Mil Sobre Los Activos totales </w:t>
            </w:r>
          </w:p>
        </w:tc>
        <w:tc>
          <w:tcPr>
            <w:tcW w:w="1519" w:type="dxa"/>
            <w:tcBorders>
              <w:top w:val="nil"/>
              <w:left w:val="nil"/>
              <w:bottom w:val="single" w:sz="4" w:space="0" w:color="auto"/>
              <w:right w:val="single" w:sz="4" w:space="0" w:color="auto"/>
            </w:tcBorders>
            <w:shd w:val="clear" w:color="000000" w:fill="FFFF00"/>
            <w:noWrap/>
            <w:vAlign w:val="bottom"/>
            <w:hideMark/>
          </w:tcPr>
          <w:p w14:paraId="2D14D4C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133474F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5E78264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94558B3"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3EB40E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1.4.03.99.13 </w:t>
            </w:r>
          </w:p>
        </w:tc>
        <w:tc>
          <w:tcPr>
            <w:tcW w:w="4348" w:type="dxa"/>
            <w:tcBorders>
              <w:top w:val="nil"/>
              <w:left w:val="nil"/>
              <w:bottom w:val="single" w:sz="4" w:space="0" w:color="auto"/>
              <w:right w:val="single" w:sz="4" w:space="0" w:color="auto"/>
            </w:tcBorders>
            <w:shd w:val="clear" w:color="auto" w:fill="auto"/>
            <w:vAlign w:val="center"/>
            <w:hideMark/>
          </w:tcPr>
          <w:p w14:paraId="6326D6C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Alcabalas </w:t>
            </w:r>
          </w:p>
        </w:tc>
        <w:tc>
          <w:tcPr>
            <w:tcW w:w="1519" w:type="dxa"/>
            <w:tcBorders>
              <w:top w:val="nil"/>
              <w:left w:val="nil"/>
              <w:bottom w:val="single" w:sz="4" w:space="0" w:color="auto"/>
              <w:right w:val="single" w:sz="4" w:space="0" w:color="auto"/>
            </w:tcBorders>
            <w:shd w:val="clear" w:color="000000" w:fill="FFFF00"/>
            <w:noWrap/>
            <w:vAlign w:val="bottom"/>
            <w:hideMark/>
          </w:tcPr>
          <w:p w14:paraId="640B8FB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2A94B15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25639B3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7555766"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468CA2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1.4.03.99.14 </w:t>
            </w:r>
          </w:p>
        </w:tc>
        <w:tc>
          <w:tcPr>
            <w:tcW w:w="4348" w:type="dxa"/>
            <w:tcBorders>
              <w:top w:val="nil"/>
              <w:left w:val="nil"/>
              <w:bottom w:val="single" w:sz="4" w:space="0" w:color="auto"/>
              <w:right w:val="single" w:sz="4" w:space="0" w:color="auto"/>
            </w:tcBorders>
            <w:shd w:val="clear" w:color="auto" w:fill="auto"/>
            <w:vAlign w:val="center"/>
            <w:hideMark/>
          </w:tcPr>
          <w:p w14:paraId="732129F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Patentes Comerciales, Industriales Y De Servicio </w:t>
            </w:r>
          </w:p>
        </w:tc>
        <w:tc>
          <w:tcPr>
            <w:tcW w:w="1519" w:type="dxa"/>
            <w:tcBorders>
              <w:top w:val="nil"/>
              <w:left w:val="nil"/>
              <w:bottom w:val="single" w:sz="4" w:space="0" w:color="auto"/>
              <w:right w:val="single" w:sz="4" w:space="0" w:color="auto"/>
            </w:tcBorders>
            <w:shd w:val="clear" w:color="000000" w:fill="FFFF00"/>
            <w:noWrap/>
            <w:vAlign w:val="bottom"/>
            <w:hideMark/>
          </w:tcPr>
          <w:p w14:paraId="5A54C2A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00BD32C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7550C9A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186E940"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006C4E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1.4.03.99.15 </w:t>
            </w:r>
          </w:p>
        </w:tc>
        <w:tc>
          <w:tcPr>
            <w:tcW w:w="4348" w:type="dxa"/>
            <w:tcBorders>
              <w:top w:val="nil"/>
              <w:left w:val="nil"/>
              <w:bottom w:val="single" w:sz="4" w:space="0" w:color="auto"/>
              <w:right w:val="single" w:sz="4" w:space="0" w:color="auto"/>
            </w:tcBorders>
            <w:shd w:val="clear" w:color="auto" w:fill="auto"/>
            <w:vAlign w:val="center"/>
            <w:hideMark/>
          </w:tcPr>
          <w:p w14:paraId="7EBDFFB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Permisos De Construcción </w:t>
            </w:r>
          </w:p>
        </w:tc>
        <w:tc>
          <w:tcPr>
            <w:tcW w:w="1519" w:type="dxa"/>
            <w:tcBorders>
              <w:top w:val="nil"/>
              <w:left w:val="nil"/>
              <w:bottom w:val="single" w:sz="4" w:space="0" w:color="auto"/>
              <w:right w:val="single" w:sz="4" w:space="0" w:color="auto"/>
            </w:tcBorders>
            <w:shd w:val="clear" w:color="000000" w:fill="FFFF00"/>
            <w:noWrap/>
            <w:vAlign w:val="bottom"/>
            <w:hideMark/>
          </w:tcPr>
          <w:p w14:paraId="5A07986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706E4C35"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526E6E3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10B7C1E"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FAF421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1.4.03.99.16 </w:t>
            </w:r>
          </w:p>
        </w:tc>
        <w:tc>
          <w:tcPr>
            <w:tcW w:w="4348" w:type="dxa"/>
            <w:tcBorders>
              <w:top w:val="nil"/>
              <w:left w:val="nil"/>
              <w:bottom w:val="single" w:sz="4" w:space="0" w:color="auto"/>
              <w:right w:val="single" w:sz="4" w:space="0" w:color="auto"/>
            </w:tcBorders>
            <w:shd w:val="clear" w:color="auto" w:fill="auto"/>
            <w:vAlign w:val="center"/>
            <w:hideMark/>
          </w:tcPr>
          <w:p w14:paraId="61869643" w14:textId="39F34218"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Utilidad A La </w:t>
            </w:r>
            <w:r w:rsidR="008D125B" w:rsidRPr="00110E1A">
              <w:rPr>
                <w:rFonts w:ascii="Arial Narrow" w:eastAsia="Times New Roman" w:hAnsi="Arial Narrow" w:cs="Calibri"/>
                <w:color w:val="000000"/>
                <w:sz w:val="20"/>
                <w:szCs w:val="20"/>
                <w:lang w:eastAsia="es-EC"/>
              </w:rPr>
              <w:t>Plusvalía</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bottom"/>
            <w:hideMark/>
          </w:tcPr>
          <w:p w14:paraId="033F6D7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33585CD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5FEF0E7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5FF77B6"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0A5794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1.4.03.99.17 </w:t>
            </w:r>
          </w:p>
        </w:tc>
        <w:tc>
          <w:tcPr>
            <w:tcW w:w="4348" w:type="dxa"/>
            <w:tcBorders>
              <w:top w:val="nil"/>
              <w:left w:val="nil"/>
              <w:bottom w:val="single" w:sz="4" w:space="0" w:color="auto"/>
              <w:right w:val="single" w:sz="4" w:space="0" w:color="auto"/>
            </w:tcBorders>
            <w:shd w:val="clear" w:color="auto" w:fill="auto"/>
            <w:vAlign w:val="center"/>
            <w:hideMark/>
          </w:tcPr>
          <w:p w14:paraId="472A14F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Para Regularización De Tierras </w:t>
            </w:r>
          </w:p>
        </w:tc>
        <w:tc>
          <w:tcPr>
            <w:tcW w:w="1519" w:type="dxa"/>
            <w:tcBorders>
              <w:top w:val="nil"/>
              <w:left w:val="nil"/>
              <w:bottom w:val="single" w:sz="4" w:space="0" w:color="auto"/>
              <w:right w:val="single" w:sz="4" w:space="0" w:color="auto"/>
            </w:tcBorders>
            <w:shd w:val="clear" w:color="000000" w:fill="FFFF00"/>
            <w:noWrap/>
            <w:vAlign w:val="bottom"/>
            <w:hideMark/>
          </w:tcPr>
          <w:p w14:paraId="3473642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49D71CB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5C766B4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09FCBCF"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74A05BE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 </w:t>
            </w:r>
          </w:p>
        </w:tc>
        <w:tc>
          <w:tcPr>
            <w:tcW w:w="4348" w:type="dxa"/>
            <w:tcBorders>
              <w:top w:val="nil"/>
              <w:left w:val="nil"/>
              <w:bottom w:val="single" w:sz="4" w:space="0" w:color="auto"/>
              <w:right w:val="single" w:sz="4" w:space="0" w:color="auto"/>
            </w:tcBorders>
            <w:shd w:val="clear" w:color="000000" w:fill="FFFFFF"/>
            <w:vAlign w:val="center"/>
            <w:hideMark/>
          </w:tcPr>
          <w:p w14:paraId="46F398F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DE INVERSIÓN Y MULTAS </w:t>
            </w:r>
          </w:p>
        </w:tc>
        <w:tc>
          <w:tcPr>
            <w:tcW w:w="1519" w:type="dxa"/>
            <w:tcBorders>
              <w:top w:val="nil"/>
              <w:left w:val="nil"/>
              <w:bottom w:val="single" w:sz="4" w:space="0" w:color="auto"/>
              <w:right w:val="single" w:sz="4" w:space="0" w:color="auto"/>
            </w:tcBorders>
            <w:shd w:val="clear" w:color="000000" w:fill="FFFF00"/>
            <w:noWrap/>
            <w:vAlign w:val="center"/>
            <w:hideMark/>
          </w:tcPr>
          <w:p w14:paraId="0A4138E5"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3305CE5"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260.150,00 </w:t>
            </w:r>
          </w:p>
        </w:tc>
        <w:tc>
          <w:tcPr>
            <w:tcW w:w="36" w:type="dxa"/>
            <w:vAlign w:val="center"/>
            <w:hideMark/>
          </w:tcPr>
          <w:p w14:paraId="71687D6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E37848C"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D5AAAA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1.7.01 </w:t>
            </w:r>
          </w:p>
        </w:tc>
        <w:tc>
          <w:tcPr>
            <w:tcW w:w="4348" w:type="dxa"/>
            <w:tcBorders>
              <w:top w:val="nil"/>
              <w:left w:val="nil"/>
              <w:bottom w:val="single" w:sz="4" w:space="0" w:color="auto"/>
              <w:right w:val="single" w:sz="4" w:space="0" w:color="auto"/>
            </w:tcBorders>
            <w:shd w:val="clear" w:color="000000" w:fill="FFFFFF"/>
            <w:vAlign w:val="center"/>
            <w:hideMark/>
          </w:tcPr>
          <w:p w14:paraId="3A50A19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de Inversiones </w:t>
            </w:r>
          </w:p>
        </w:tc>
        <w:tc>
          <w:tcPr>
            <w:tcW w:w="1519" w:type="dxa"/>
            <w:tcBorders>
              <w:top w:val="nil"/>
              <w:left w:val="nil"/>
              <w:bottom w:val="single" w:sz="4" w:space="0" w:color="auto"/>
              <w:right w:val="single" w:sz="4" w:space="0" w:color="auto"/>
            </w:tcBorders>
            <w:shd w:val="clear" w:color="000000" w:fill="FFFF00"/>
            <w:noWrap/>
            <w:vAlign w:val="center"/>
            <w:hideMark/>
          </w:tcPr>
          <w:p w14:paraId="4253825B"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18BCC3DD"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50.000,00 </w:t>
            </w:r>
          </w:p>
        </w:tc>
        <w:tc>
          <w:tcPr>
            <w:tcW w:w="36" w:type="dxa"/>
            <w:vAlign w:val="center"/>
            <w:hideMark/>
          </w:tcPr>
          <w:p w14:paraId="1CB2B0D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C3D0266"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2E4B12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1.7.01.02 </w:t>
            </w:r>
          </w:p>
        </w:tc>
        <w:tc>
          <w:tcPr>
            <w:tcW w:w="4348" w:type="dxa"/>
            <w:tcBorders>
              <w:top w:val="nil"/>
              <w:left w:val="nil"/>
              <w:bottom w:val="single" w:sz="4" w:space="0" w:color="auto"/>
              <w:right w:val="single" w:sz="4" w:space="0" w:color="auto"/>
            </w:tcBorders>
            <w:shd w:val="clear" w:color="000000" w:fill="FFFFFF"/>
            <w:vAlign w:val="center"/>
            <w:hideMark/>
          </w:tcPr>
          <w:p w14:paraId="1A6DB54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Intereses y comisiones de títulos valores </w:t>
            </w:r>
          </w:p>
        </w:tc>
        <w:tc>
          <w:tcPr>
            <w:tcW w:w="1519" w:type="dxa"/>
            <w:tcBorders>
              <w:top w:val="nil"/>
              <w:left w:val="nil"/>
              <w:bottom w:val="single" w:sz="4" w:space="0" w:color="auto"/>
              <w:right w:val="single" w:sz="4" w:space="0" w:color="auto"/>
            </w:tcBorders>
            <w:shd w:val="clear" w:color="000000" w:fill="FFFF00"/>
            <w:noWrap/>
            <w:vAlign w:val="center"/>
            <w:hideMark/>
          </w:tcPr>
          <w:p w14:paraId="7DD166BF" w14:textId="77777777" w:rsidR="00110E1A" w:rsidRPr="00110E1A" w:rsidRDefault="00110E1A" w:rsidP="001A236B">
            <w:pPr>
              <w:jc w:val="right"/>
              <w:rPr>
                <w:rFonts w:ascii="Calibri" w:eastAsia="Times New Roman" w:hAnsi="Calibri" w:cs="Calibri"/>
                <w:b/>
                <w:bCs/>
                <w:i/>
                <w:iCs/>
                <w:color w:val="000000"/>
                <w:sz w:val="20"/>
                <w:szCs w:val="20"/>
                <w:lang w:eastAsia="es-EC"/>
              </w:rPr>
            </w:pPr>
            <w:r w:rsidRPr="00110E1A">
              <w:rPr>
                <w:rFonts w:ascii="Calibri" w:eastAsia="Times New Roman" w:hAnsi="Calibri" w:cs="Calibri"/>
                <w:b/>
                <w:bCs/>
                <w:i/>
                <w:iCs/>
                <w:color w:val="000000"/>
                <w:sz w:val="20"/>
                <w:szCs w:val="20"/>
                <w:lang w:eastAsia="es-EC"/>
              </w:rPr>
              <w:t xml:space="preserve">            50.000,00 </w:t>
            </w:r>
          </w:p>
        </w:tc>
        <w:tc>
          <w:tcPr>
            <w:tcW w:w="1539" w:type="dxa"/>
            <w:tcBorders>
              <w:top w:val="nil"/>
              <w:left w:val="nil"/>
              <w:bottom w:val="single" w:sz="4" w:space="0" w:color="auto"/>
              <w:right w:val="single" w:sz="4" w:space="0" w:color="auto"/>
            </w:tcBorders>
            <w:shd w:val="clear" w:color="auto" w:fill="auto"/>
            <w:noWrap/>
            <w:vAlign w:val="center"/>
            <w:hideMark/>
          </w:tcPr>
          <w:p w14:paraId="655FB66E" w14:textId="77777777" w:rsidR="00110E1A" w:rsidRPr="00110E1A" w:rsidRDefault="00110E1A" w:rsidP="001A236B">
            <w:pPr>
              <w:jc w:val="right"/>
              <w:rPr>
                <w:rFonts w:ascii="Calibri" w:eastAsia="Times New Roman" w:hAnsi="Calibri" w:cs="Calibri"/>
                <w:i/>
                <w:iCs/>
                <w:color w:val="000000"/>
                <w:sz w:val="20"/>
                <w:szCs w:val="20"/>
                <w:lang w:eastAsia="es-EC"/>
              </w:rPr>
            </w:pPr>
            <w:r w:rsidRPr="00110E1A">
              <w:rPr>
                <w:rFonts w:ascii="Calibri" w:eastAsia="Times New Roman" w:hAnsi="Calibri" w:cs="Calibri"/>
                <w:i/>
                <w:iCs/>
                <w:color w:val="000000"/>
                <w:sz w:val="20"/>
                <w:szCs w:val="20"/>
                <w:lang w:eastAsia="es-EC"/>
              </w:rPr>
              <w:t xml:space="preserve">            50.000,00 </w:t>
            </w:r>
          </w:p>
        </w:tc>
        <w:tc>
          <w:tcPr>
            <w:tcW w:w="36" w:type="dxa"/>
            <w:vAlign w:val="center"/>
            <w:hideMark/>
          </w:tcPr>
          <w:p w14:paraId="23E67C5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20EF17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B91F95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1.7.02. </w:t>
            </w:r>
          </w:p>
        </w:tc>
        <w:tc>
          <w:tcPr>
            <w:tcW w:w="4348" w:type="dxa"/>
            <w:tcBorders>
              <w:top w:val="nil"/>
              <w:left w:val="nil"/>
              <w:bottom w:val="single" w:sz="4" w:space="0" w:color="auto"/>
              <w:right w:val="single" w:sz="4" w:space="0" w:color="auto"/>
            </w:tcBorders>
            <w:shd w:val="clear" w:color="auto" w:fill="auto"/>
            <w:vAlign w:val="center"/>
            <w:hideMark/>
          </w:tcPr>
          <w:p w14:paraId="1A185DB9"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POR ARRENDAMIENTOS DE BIENES </w:t>
            </w:r>
          </w:p>
        </w:tc>
        <w:tc>
          <w:tcPr>
            <w:tcW w:w="1519" w:type="dxa"/>
            <w:tcBorders>
              <w:top w:val="nil"/>
              <w:left w:val="nil"/>
              <w:bottom w:val="single" w:sz="4" w:space="0" w:color="auto"/>
              <w:right w:val="single" w:sz="4" w:space="0" w:color="auto"/>
            </w:tcBorders>
            <w:shd w:val="clear" w:color="000000" w:fill="FFFF00"/>
            <w:noWrap/>
            <w:vAlign w:val="center"/>
            <w:hideMark/>
          </w:tcPr>
          <w:p w14:paraId="33D03C21"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569F811F"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23.500,00 </w:t>
            </w:r>
          </w:p>
        </w:tc>
        <w:tc>
          <w:tcPr>
            <w:tcW w:w="36" w:type="dxa"/>
            <w:vAlign w:val="center"/>
            <w:hideMark/>
          </w:tcPr>
          <w:p w14:paraId="402978E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D8A8E0E"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251E54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1.7.02.02.01 </w:t>
            </w:r>
          </w:p>
        </w:tc>
        <w:tc>
          <w:tcPr>
            <w:tcW w:w="4348" w:type="dxa"/>
            <w:tcBorders>
              <w:top w:val="nil"/>
              <w:left w:val="nil"/>
              <w:bottom w:val="single" w:sz="4" w:space="0" w:color="auto"/>
              <w:right w:val="single" w:sz="4" w:space="0" w:color="auto"/>
            </w:tcBorders>
            <w:shd w:val="clear" w:color="auto" w:fill="auto"/>
            <w:vAlign w:val="center"/>
            <w:hideMark/>
          </w:tcPr>
          <w:p w14:paraId="7AD6A5F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Renta por arrendamiento de locales comerciales del Mercado Municipal </w:t>
            </w:r>
          </w:p>
        </w:tc>
        <w:tc>
          <w:tcPr>
            <w:tcW w:w="1519" w:type="dxa"/>
            <w:tcBorders>
              <w:top w:val="nil"/>
              <w:left w:val="nil"/>
              <w:bottom w:val="single" w:sz="4" w:space="0" w:color="auto"/>
              <w:right w:val="single" w:sz="4" w:space="0" w:color="auto"/>
            </w:tcBorders>
            <w:shd w:val="clear" w:color="000000" w:fill="FFFF00"/>
            <w:noWrap/>
            <w:vAlign w:val="center"/>
            <w:hideMark/>
          </w:tcPr>
          <w:p w14:paraId="17AA039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7059AD38"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3B5741F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8DCC8D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778631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1.7.02.02.02 </w:t>
            </w:r>
          </w:p>
        </w:tc>
        <w:tc>
          <w:tcPr>
            <w:tcW w:w="4348" w:type="dxa"/>
            <w:tcBorders>
              <w:top w:val="nil"/>
              <w:left w:val="nil"/>
              <w:bottom w:val="single" w:sz="4" w:space="0" w:color="auto"/>
              <w:right w:val="single" w:sz="4" w:space="0" w:color="auto"/>
            </w:tcBorders>
            <w:shd w:val="clear" w:color="auto" w:fill="auto"/>
            <w:vAlign w:val="center"/>
            <w:hideMark/>
          </w:tcPr>
          <w:p w14:paraId="107E1F1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Rentas por arrendamiento de Gimnasio </w:t>
            </w:r>
          </w:p>
        </w:tc>
        <w:tc>
          <w:tcPr>
            <w:tcW w:w="1519" w:type="dxa"/>
            <w:tcBorders>
              <w:top w:val="nil"/>
              <w:left w:val="nil"/>
              <w:bottom w:val="single" w:sz="4" w:space="0" w:color="auto"/>
              <w:right w:val="single" w:sz="4" w:space="0" w:color="auto"/>
            </w:tcBorders>
            <w:shd w:val="clear" w:color="000000" w:fill="FFFF00"/>
            <w:noWrap/>
            <w:vAlign w:val="bottom"/>
            <w:hideMark/>
          </w:tcPr>
          <w:p w14:paraId="517B252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 </w:t>
            </w:r>
          </w:p>
        </w:tc>
        <w:tc>
          <w:tcPr>
            <w:tcW w:w="1539" w:type="dxa"/>
            <w:tcBorders>
              <w:top w:val="nil"/>
              <w:left w:val="nil"/>
              <w:bottom w:val="single" w:sz="4" w:space="0" w:color="auto"/>
              <w:right w:val="single" w:sz="4" w:space="0" w:color="auto"/>
            </w:tcBorders>
            <w:shd w:val="clear" w:color="000000" w:fill="FFFFFF"/>
            <w:vAlign w:val="center"/>
            <w:hideMark/>
          </w:tcPr>
          <w:p w14:paraId="7C4DD9D4"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 </w:t>
            </w:r>
          </w:p>
        </w:tc>
        <w:tc>
          <w:tcPr>
            <w:tcW w:w="36" w:type="dxa"/>
            <w:vAlign w:val="center"/>
            <w:hideMark/>
          </w:tcPr>
          <w:p w14:paraId="51AA99D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5641BA3"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910A92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1.7.02.99.01 </w:t>
            </w:r>
          </w:p>
        </w:tc>
        <w:tc>
          <w:tcPr>
            <w:tcW w:w="4348" w:type="dxa"/>
            <w:tcBorders>
              <w:top w:val="nil"/>
              <w:left w:val="nil"/>
              <w:bottom w:val="single" w:sz="4" w:space="0" w:color="auto"/>
              <w:right w:val="single" w:sz="4" w:space="0" w:color="auto"/>
            </w:tcBorders>
            <w:shd w:val="clear" w:color="auto" w:fill="auto"/>
            <w:vAlign w:val="center"/>
            <w:hideMark/>
          </w:tcPr>
          <w:p w14:paraId="3F35417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Arrendamiento de Bóvedas y Terrenos en el Cementerio </w:t>
            </w:r>
          </w:p>
        </w:tc>
        <w:tc>
          <w:tcPr>
            <w:tcW w:w="1519" w:type="dxa"/>
            <w:tcBorders>
              <w:top w:val="nil"/>
              <w:left w:val="nil"/>
              <w:bottom w:val="single" w:sz="4" w:space="0" w:color="auto"/>
              <w:right w:val="single" w:sz="4" w:space="0" w:color="auto"/>
            </w:tcBorders>
            <w:shd w:val="clear" w:color="000000" w:fill="FFFF00"/>
            <w:noWrap/>
            <w:vAlign w:val="bottom"/>
            <w:hideMark/>
          </w:tcPr>
          <w:p w14:paraId="791D29F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15.000,00 </w:t>
            </w:r>
          </w:p>
        </w:tc>
        <w:tc>
          <w:tcPr>
            <w:tcW w:w="1539" w:type="dxa"/>
            <w:tcBorders>
              <w:top w:val="nil"/>
              <w:left w:val="nil"/>
              <w:bottom w:val="single" w:sz="4" w:space="0" w:color="auto"/>
              <w:right w:val="single" w:sz="4" w:space="0" w:color="auto"/>
            </w:tcBorders>
            <w:shd w:val="clear" w:color="000000" w:fill="FFFFFF"/>
            <w:vAlign w:val="center"/>
            <w:hideMark/>
          </w:tcPr>
          <w:p w14:paraId="6EE03B0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15.000,00 </w:t>
            </w:r>
          </w:p>
        </w:tc>
        <w:tc>
          <w:tcPr>
            <w:tcW w:w="36" w:type="dxa"/>
            <w:vAlign w:val="center"/>
            <w:hideMark/>
          </w:tcPr>
          <w:p w14:paraId="2B465CD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55C0A1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C852843"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1.7.03 </w:t>
            </w:r>
          </w:p>
        </w:tc>
        <w:tc>
          <w:tcPr>
            <w:tcW w:w="4348" w:type="dxa"/>
            <w:tcBorders>
              <w:top w:val="nil"/>
              <w:left w:val="nil"/>
              <w:bottom w:val="single" w:sz="4" w:space="0" w:color="auto"/>
              <w:right w:val="single" w:sz="4" w:space="0" w:color="auto"/>
            </w:tcBorders>
            <w:shd w:val="clear" w:color="auto" w:fill="auto"/>
            <w:vAlign w:val="center"/>
            <w:hideMark/>
          </w:tcPr>
          <w:p w14:paraId="0B666956"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INTERESES POR MORA </w:t>
            </w:r>
          </w:p>
        </w:tc>
        <w:tc>
          <w:tcPr>
            <w:tcW w:w="1519" w:type="dxa"/>
            <w:tcBorders>
              <w:top w:val="nil"/>
              <w:left w:val="nil"/>
              <w:bottom w:val="single" w:sz="4" w:space="0" w:color="auto"/>
              <w:right w:val="single" w:sz="4" w:space="0" w:color="auto"/>
            </w:tcBorders>
            <w:shd w:val="clear" w:color="000000" w:fill="FFFF00"/>
            <w:noWrap/>
            <w:vAlign w:val="center"/>
            <w:hideMark/>
          </w:tcPr>
          <w:p w14:paraId="72E3B74B"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4FBBB26"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60.000,00 </w:t>
            </w:r>
          </w:p>
        </w:tc>
        <w:tc>
          <w:tcPr>
            <w:tcW w:w="36" w:type="dxa"/>
            <w:vAlign w:val="center"/>
            <w:hideMark/>
          </w:tcPr>
          <w:p w14:paraId="684760D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915CA64"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6FC5F0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1.7.03.02.01 </w:t>
            </w:r>
          </w:p>
        </w:tc>
        <w:tc>
          <w:tcPr>
            <w:tcW w:w="4348" w:type="dxa"/>
            <w:tcBorders>
              <w:top w:val="nil"/>
              <w:left w:val="nil"/>
              <w:bottom w:val="single" w:sz="4" w:space="0" w:color="auto"/>
              <w:right w:val="single" w:sz="4" w:space="0" w:color="auto"/>
            </w:tcBorders>
            <w:shd w:val="clear" w:color="auto" w:fill="auto"/>
            <w:vAlign w:val="center"/>
            <w:hideMark/>
          </w:tcPr>
          <w:p w14:paraId="1AD6C31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Ordenanzas Municipales Intereses </w:t>
            </w:r>
          </w:p>
        </w:tc>
        <w:tc>
          <w:tcPr>
            <w:tcW w:w="1519" w:type="dxa"/>
            <w:tcBorders>
              <w:top w:val="nil"/>
              <w:left w:val="nil"/>
              <w:bottom w:val="single" w:sz="4" w:space="0" w:color="auto"/>
              <w:right w:val="single" w:sz="4" w:space="0" w:color="auto"/>
            </w:tcBorders>
            <w:shd w:val="clear" w:color="000000" w:fill="FFFF00"/>
            <w:noWrap/>
            <w:vAlign w:val="bottom"/>
            <w:hideMark/>
          </w:tcPr>
          <w:p w14:paraId="3C066B7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60.000,00 </w:t>
            </w:r>
          </w:p>
        </w:tc>
        <w:tc>
          <w:tcPr>
            <w:tcW w:w="1539" w:type="dxa"/>
            <w:tcBorders>
              <w:top w:val="nil"/>
              <w:left w:val="nil"/>
              <w:bottom w:val="single" w:sz="4" w:space="0" w:color="auto"/>
              <w:right w:val="single" w:sz="4" w:space="0" w:color="auto"/>
            </w:tcBorders>
            <w:shd w:val="clear" w:color="000000" w:fill="FFFFFF"/>
            <w:vAlign w:val="center"/>
            <w:hideMark/>
          </w:tcPr>
          <w:p w14:paraId="5D55C3F1"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60.000,00 </w:t>
            </w:r>
          </w:p>
        </w:tc>
        <w:tc>
          <w:tcPr>
            <w:tcW w:w="36" w:type="dxa"/>
            <w:vAlign w:val="center"/>
            <w:hideMark/>
          </w:tcPr>
          <w:p w14:paraId="3E4ADD3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FE3B66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40253B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1.7.04 </w:t>
            </w:r>
          </w:p>
        </w:tc>
        <w:tc>
          <w:tcPr>
            <w:tcW w:w="4348" w:type="dxa"/>
            <w:tcBorders>
              <w:top w:val="nil"/>
              <w:left w:val="nil"/>
              <w:bottom w:val="single" w:sz="4" w:space="0" w:color="auto"/>
              <w:right w:val="single" w:sz="4" w:space="0" w:color="auto"/>
            </w:tcBorders>
            <w:shd w:val="clear" w:color="auto" w:fill="auto"/>
            <w:vAlign w:val="center"/>
            <w:hideMark/>
          </w:tcPr>
          <w:p w14:paraId="58536BB3"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MULTAS </w:t>
            </w:r>
          </w:p>
        </w:tc>
        <w:tc>
          <w:tcPr>
            <w:tcW w:w="1519" w:type="dxa"/>
            <w:tcBorders>
              <w:top w:val="nil"/>
              <w:left w:val="nil"/>
              <w:bottom w:val="single" w:sz="4" w:space="0" w:color="auto"/>
              <w:right w:val="single" w:sz="4" w:space="0" w:color="auto"/>
            </w:tcBorders>
            <w:shd w:val="clear" w:color="000000" w:fill="FFFF00"/>
            <w:noWrap/>
            <w:vAlign w:val="center"/>
            <w:hideMark/>
          </w:tcPr>
          <w:p w14:paraId="13579D67"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33E370F"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126.650,00 </w:t>
            </w:r>
          </w:p>
        </w:tc>
        <w:tc>
          <w:tcPr>
            <w:tcW w:w="36" w:type="dxa"/>
            <w:vAlign w:val="center"/>
            <w:hideMark/>
          </w:tcPr>
          <w:p w14:paraId="24D30E9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8DC575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DD8AD4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1.7.04.02 </w:t>
            </w:r>
          </w:p>
        </w:tc>
        <w:tc>
          <w:tcPr>
            <w:tcW w:w="4348" w:type="dxa"/>
            <w:tcBorders>
              <w:top w:val="nil"/>
              <w:left w:val="nil"/>
              <w:bottom w:val="single" w:sz="4" w:space="0" w:color="auto"/>
              <w:right w:val="single" w:sz="4" w:space="0" w:color="auto"/>
            </w:tcBorders>
            <w:shd w:val="clear" w:color="auto" w:fill="auto"/>
            <w:vAlign w:val="center"/>
            <w:hideMark/>
          </w:tcPr>
          <w:p w14:paraId="2C7CA1A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Infracción A Ordenanzas Municipales </w:t>
            </w:r>
          </w:p>
        </w:tc>
        <w:tc>
          <w:tcPr>
            <w:tcW w:w="1519" w:type="dxa"/>
            <w:tcBorders>
              <w:top w:val="nil"/>
              <w:left w:val="nil"/>
              <w:bottom w:val="single" w:sz="4" w:space="0" w:color="auto"/>
              <w:right w:val="single" w:sz="4" w:space="0" w:color="auto"/>
            </w:tcBorders>
            <w:shd w:val="clear" w:color="000000" w:fill="FFFF00"/>
            <w:noWrap/>
            <w:vAlign w:val="bottom"/>
            <w:hideMark/>
          </w:tcPr>
          <w:p w14:paraId="4451B51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0D9C38A0"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3D3517B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E6E40D6"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80EBE5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1.7.04.04.01 </w:t>
            </w:r>
          </w:p>
        </w:tc>
        <w:tc>
          <w:tcPr>
            <w:tcW w:w="4348" w:type="dxa"/>
            <w:tcBorders>
              <w:top w:val="nil"/>
              <w:left w:val="nil"/>
              <w:bottom w:val="single" w:sz="4" w:space="0" w:color="auto"/>
              <w:right w:val="single" w:sz="4" w:space="0" w:color="auto"/>
            </w:tcBorders>
            <w:shd w:val="clear" w:color="auto" w:fill="auto"/>
            <w:vAlign w:val="center"/>
            <w:hideMark/>
          </w:tcPr>
          <w:p w14:paraId="68A878A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 X Mil </w:t>
            </w:r>
          </w:p>
        </w:tc>
        <w:tc>
          <w:tcPr>
            <w:tcW w:w="1519" w:type="dxa"/>
            <w:tcBorders>
              <w:top w:val="nil"/>
              <w:left w:val="nil"/>
              <w:bottom w:val="single" w:sz="4" w:space="0" w:color="auto"/>
              <w:right w:val="single" w:sz="4" w:space="0" w:color="auto"/>
            </w:tcBorders>
            <w:shd w:val="clear" w:color="000000" w:fill="FFFF00"/>
            <w:noWrap/>
            <w:vAlign w:val="bottom"/>
            <w:hideMark/>
          </w:tcPr>
          <w:p w14:paraId="222A6EE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110.000,00 </w:t>
            </w:r>
          </w:p>
        </w:tc>
        <w:tc>
          <w:tcPr>
            <w:tcW w:w="1539" w:type="dxa"/>
            <w:tcBorders>
              <w:top w:val="nil"/>
              <w:left w:val="nil"/>
              <w:bottom w:val="single" w:sz="4" w:space="0" w:color="auto"/>
              <w:right w:val="single" w:sz="4" w:space="0" w:color="auto"/>
            </w:tcBorders>
            <w:shd w:val="clear" w:color="000000" w:fill="FFFFFF"/>
            <w:vAlign w:val="center"/>
            <w:hideMark/>
          </w:tcPr>
          <w:p w14:paraId="50EC3BA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110.000,00 </w:t>
            </w:r>
          </w:p>
        </w:tc>
        <w:tc>
          <w:tcPr>
            <w:tcW w:w="36" w:type="dxa"/>
            <w:vAlign w:val="center"/>
            <w:hideMark/>
          </w:tcPr>
          <w:p w14:paraId="11BA2D7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C0B974E" w14:textId="77777777" w:rsidTr="00110E1A">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6BA241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1.7.04.99.01 </w:t>
            </w:r>
          </w:p>
        </w:tc>
        <w:tc>
          <w:tcPr>
            <w:tcW w:w="4348" w:type="dxa"/>
            <w:tcBorders>
              <w:top w:val="nil"/>
              <w:left w:val="nil"/>
              <w:bottom w:val="single" w:sz="4" w:space="0" w:color="auto"/>
              <w:right w:val="single" w:sz="4" w:space="0" w:color="auto"/>
            </w:tcBorders>
            <w:shd w:val="clear" w:color="auto" w:fill="auto"/>
            <w:vAlign w:val="center"/>
            <w:hideMark/>
          </w:tcPr>
          <w:p w14:paraId="3E0751B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Anual Por No Cancelación De Valores De Matrícula </w:t>
            </w:r>
          </w:p>
        </w:tc>
        <w:tc>
          <w:tcPr>
            <w:tcW w:w="1519" w:type="dxa"/>
            <w:tcBorders>
              <w:top w:val="nil"/>
              <w:left w:val="nil"/>
              <w:bottom w:val="single" w:sz="4" w:space="0" w:color="auto"/>
              <w:right w:val="single" w:sz="4" w:space="0" w:color="auto"/>
            </w:tcBorders>
            <w:shd w:val="clear" w:color="000000" w:fill="FFFF00"/>
            <w:noWrap/>
            <w:vAlign w:val="bottom"/>
            <w:hideMark/>
          </w:tcPr>
          <w:p w14:paraId="39D768C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17DC293D"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7426B57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CBFA0F9" w14:textId="77777777" w:rsidTr="00110E1A">
        <w:trPr>
          <w:trHeight w:val="72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3B84A8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1.7.04.99.02 </w:t>
            </w:r>
          </w:p>
        </w:tc>
        <w:tc>
          <w:tcPr>
            <w:tcW w:w="4348" w:type="dxa"/>
            <w:tcBorders>
              <w:top w:val="nil"/>
              <w:left w:val="nil"/>
              <w:bottom w:val="single" w:sz="4" w:space="0" w:color="auto"/>
              <w:right w:val="single" w:sz="4" w:space="0" w:color="auto"/>
            </w:tcBorders>
            <w:shd w:val="clear" w:color="auto" w:fill="auto"/>
            <w:vAlign w:val="center"/>
            <w:hideMark/>
          </w:tcPr>
          <w:p w14:paraId="400EEF0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Por Retraso En El Proceso Completo De Matriculación Vehicular Dentro De La Calendarización-Particulares </w:t>
            </w:r>
          </w:p>
        </w:tc>
        <w:tc>
          <w:tcPr>
            <w:tcW w:w="1519" w:type="dxa"/>
            <w:tcBorders>
              <w:top w:val="nil"/>
              <w:left w:val="nil"/>
              <w:bottom w:val="single" w:sz="4" w:space="0" w:color="auto"/>
              <w:right w:val="single" w:sz="4" w:space="0" w:color="auto"/>
            </w:tcBorders>
            <w:shd w:val="clear" w:color="000000" w:fill="FFFF00"/>
            <w:noWrap/>
            <w:vAlign w:val="bottom"/>
            <w:hideMark/>
          </w:tcPr>
          <w:p w14:paraId="17F5F52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51C9D54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4708841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57CE4E8"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E8F42A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1.7.04.99.03 </w:t>
            </w:r>
          </w:p>
        </w:tc>
        <w:tc>
          <w:tcPr>
            <w:tcW w:w="4348" w:type="dxa"/>
            <w:tcBorders>
              <w:top w:val="nil"/>
              <w:left w:val="nil"/>
              <w:bottom w:val="single" w:sz="4" w:space="0" w:color="auto"/>
              <w:right w:val="single" w:sz="4" w:space="0" w:color="auto"/>
            </w:tcBorders>
            <w:shd w:val="clear" w:color="auto" w:fill="auto"/>
            <w:vAlign w:val="center"/>
            <w:hideMark/>
          </w:tcPr>
          <w:p w14:paraId="68FCE47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Por Retraso En Revisión Semestral Y/O Matriculación-Público </w:t>
            </w:r>
          </w:p>
        </w:tc>
        <w:tc>
          <w:tcPr>
            <w:tcW w:w="1519" w:type="dxa"/>
            <w:tcBorders>
              <w:top w:val="nil"/>
              <w:left w:val="nil"/>
              <w:bottom w:val="single" w:sz="4" w:space="0" w:color="auto"/>
              <w:right w:val="single" w:sz="4" w:space="0" w:color="auto"/>
            </w:tcBorders>
            <w:shd w:val="clear" w:color="000000" w:fill="FFFF00"/>
            <w:noWrap/>
            <w:vAlign w:val="bottom"/>
            <w:hideMark/>
          </w:tcPr>
          <w:p w14:paraId="48D5CDB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15.000,00 </w:t>
            </w:r>
          </w:p>
        </w:tc>
        <w:tc>
          <w:tcPr>
            <w:tcW w:w="1539" w:type="dxa"/>
            <w:tcBorders>
              <w:top w:val="nil"/>
              <w:left w:val="nil"/>
              <w:bottom w:val="single" w:sz="4" w:space="0" w:color="auto"/>
              <w:right w:val="single" w:sz="4" w:space="0" w:color="auto"/>
            </w:tcBorders>
            <w:shd w:val="clear" w:color="000000" w:fill="FFFFFF"/>
            <w:vAlign w:val="center"/>
            <w:hideMark/>
          </w:tcPr>
          <w:p w14:paraId="4D411A67"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15.000,00 </w:t>
            </w:r>
          </w:p>
        </w:tc>
        <w:tc>
          <w:tcPr>
            <w:tcW w:w="36" w:type="dxa"/>
            <w:vAlign w:val="center"/>
            <w:hideMark/>
          </w:tcPr>
          <w:p w14:paraId="559EBB1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6E5F7DD"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36679E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1.7.04.99.04 </w:t>
            </w:r>
          </w:p>
        </w:tc>
        <w:tc>
          <w:tcPr>
            <w:tcW w:w="4348" w:type="dxa"/>
            <w:tcBorders>
              <w:top w:val="nil"/>
              <w:left w:val="nil"/>
              <w:bottom w:val="single" w:sz="4" w:space="0" w:color="auto"/>
              <w:right w:val="single" w:sz="4" w:space="0" w:color="auto"/>
            </w:tcBorders>
            <w:shd w:val="clear" w:color="auto" w:fill="auto"/>
            <w:vAlign w:val="center"/>
            <w:hideMark/>
          </w:tcPr>
          <w:p w14:paraId="6D5FD37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Otras Multas </w:t>
            </w:r>
          </w:p>
        </w:tc>
        <w:tc>
          <w:tcPr>
            <w:tcW w:w="1519" w:type="dxa"/>
            <w:tcBorders>
              <w:top w:val="nil"/>
              <w:left w:val="nil"/>
              <w:bottom w:val="single" w:sz="4" w:space="0" w:color="auto"/>
              <w:right w:val="single" w:sz="4" w:space="0" w:color="auto"/>
            </w:tcBorders>
            <w:shd w:val="clear" w:color="000000" w:fill="FFFF00"/>
            <w:noWrap/>
            <w:vAlign w:val="bottom"/>
            <w:hideMark/>
          </w:tcPr>
          <w:p w14:paraId="10410ED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2AE3435F"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6B9C514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EF3E088" w14:textId="77777777" w:rsidTr="00110E1A">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F62BD9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1.8. </w:t>
            </w:r>
          </w:p>
        </w:tc>
        <w:tc>
          <w:tcPr>
            <w:tcW w:w="4348" w:type="dxa"/>
            <w:tcBorders>
              <w:top w:val="nil"/>
              <w:left w:val="nil"/>
              <w:bottom w:val="single" w:sz="4" w:space="0" w:color="auto"/>
              <w:right w:val="single" w:sz="4" w:space="0" w:color="auto"/>
            </w:tcBorders>
            <w:shd w:val="clear" w:color="000000" w:fill="FFFFFF"/>
            <w:vAlign w:val="center"/>
            <w:hideMark/>
          </w:tcPr>
          <w:p w14:paraId="2A11123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CORRIENTES </w:t>
            </w:r>
          </w:p>
        </w:tc>
        <w:tc>
          <w:tcPr>
            <w:tcW w:w="1519" w:type="dxa"/>
            <w:tcBorders>
              <w:top w:val="nil"/>
              <w:left w:val="nil"/>
              <w:bottom w:val="single" w:sz="4" w:space="0" w:color="auto"/>
              <w:right w:val="single" w:sz="4" w:space="0" w:color="auto"/>
            </w:tcBorders>
            <w:shd w:val="clear" w:color="000000" w:fill="FFFF00"/>
            <w:noWrap/>
            <w:vAlign w:val="center"/>
            <w:hideMark/>
          </w:tcPr>
          <w:p w14:paraId="6BF3B9B0"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0027979E"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3.509.481,28 </w:t>
            </w:r>
          </w:p>
        </w:tc>
        <w:tc>
          <w:tcPr>
            <w:tcW w:w="36" w:type="dxa"/>
            <w:vAlign w:val="center"/>
            <w:hideMark/>
          </w:tcPr>
          <w:p w14:paraId="09F0337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76CA44E" w14:textId="77777777" w:rsidTr="00110E1A">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F9AA5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1.8.01 </w:t>
            </w:r>
          </w:p>
        </w:tc>
        <w:tc>
          <w:tcPr>
            <w:tcW w:w="4348" w:type="dxa"/>
            <w:tcBorders>
              <w:top w:val="nil"/>
              <w:left w:val="nil"/>
              <w:bottom w:val="single" w:sz="4" w:space="0" w:color="auto"/>
              <w:right w:val="single" w:sz="4" w:space="0" w:color="auto"/>
            </w:tcBorders>
            <w:shd w:val="clear" w:color="auto" w:fill="auto"/>
            <w:vAlign w:val="center"/>
            <w:hideMark/>
          </w:tcPr>
          <w:p w14:paraId="2109DB6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CORRIENTES DEL SECTOR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1233A111"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61B6D30E"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3.509.481,28 </w:t>
            </w:r>
          </w:p>
        </w:tc>
        <w:tc>
          <w:tcPr>
            <w:tcW w:w="36" w:type="dxa"/>
            <w:vAlign w:val="center"/>
            <w:hideMark/>
          </w:tcPr>
          <w:p w14:paraId="3DCB9DA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4B3B700" w14:textId="77777777" w:rsidTr="00110E1A">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DE80F7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1.8.06,01.01. </w:t>
            </w:r>
          </w:p>
        </w:tc>
        <w:tc>
          <w:tcPr>
            <w:tcW w:w="4348" w:type="dxa"/>
            <w:tcBorders>
              <w:top w:val="nil"/>
              <w:left w:val="nil"/>
              <w:bottom w:val="single" w:sz="4" w:space="0" w:color="auto"/>
              <w:right w:val="single" w:sz="4" w:space="0" w:color="auto"/>
            </w:tcBorders>
            <w:shd w:val="clear" w:color="auto" w:fill="auto"/>
            <w:vAlign w:val="center"/>
            <w:hideMark/>
          </w:tcPr>
          <w:p w14:paraId="3AA70F5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de Equidad Territorial (30% Gasto Corriente) </w:t>
            </w:r>
          </w:p>
        </w:tc>
        <w:tc>
          <w:tcPr>
            <w:tcW w:w="1519" w:type="dxa"/>
            <w:tcBorders>
              <w:top w:val="nil"/>
              <w:left w:val="nil"/>
              <w:bottom w:val="single" w:sz="4" w:space="0" w:color="auto"/>
              <w:right w:val="single" w:sz="4" w:space="0" w:color="auto"/>
            </w:tcBorders>
            <w:shd w:val="clear" w:color="000000" w:fill="FFFF00"/>
            <w:noWrap/>
            <w:vAlign w:val="bottom"/>
            <w:hideMark/>
          </w:tcPr>
          <w:p w14:paraId="360564A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3.509.481,28 </w:t>
            </w:r>
          </w:p>
        </w:tc>
        <w:tc>
          <w:tcPr>
            <w:tcW w:w="1539" w:type="dxa"/>
            <w:tcBorders>
              <w:top w:val="nil"/>
              <w:left w:val="nil"/>
              <w:bottom w:val="single" w:sz="4" w:space="0" w:color="auto"/>
              <w:right w:val="single" w:sz="4" w:space="0" w:color="auto"/>
            </w:tcBorders>
            <w:shd w:val="clear" w:color="000000" w:fill="FFFFFF"/>
            <w:vAlign w:val="center"/>
            <w:hideMark/>
          </w:tcPr>
          <w:p w14:paraId="07F292B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3.509.481,28 </w:t>
            </w:r>
          </w:p>
        </w:tc>
        <w:tc>
          <w:tcPr>
            <w:tcW w:w="36" w:type="dxa"/>
            <w:vAlign w:val="center"/>
            <w:hideMark/>
          </w:tcPr>
          <w:p w14:paraId="7FF4281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AD4FA8F"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D806C8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 </w:t>
            </w:r>
          </w:p>
        </w:tc>
        <w:tc>
          <w:tcPr>
            <w:tcW w:w="4348" w:type="dxa"/>
            <w:tcBorders>
              <w:top w:val="nil"/>
              <w:left w:val="nil"/>
              <w:bottom w:val="single" w:sz="4" w:space="0" w:color="auto"/>
              <w:right w:val="single" w:sz="4" w:space="0" w:color="auto"/>
            </w:tcBorders>
            <w:shd w:val="clear" w:color="000000" w:fill="FFFFFF"/>
            <w:vAlign w:val="center"/>
            <w:hideMark/>
          </w:tcPr>
          <w:p w14:paraId="12CFE4EA"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OTROS INGRESOS </w:t>
            </w:r>
          </w:p>
        </w:tc>
        <w:tc>
          <w:tcPr>
            <w:tcW w:w="1519" w:type="dxa"/>
            <w:tcBorders>
              <w:top w:val="nil"/>
              <w:left w:val="nil"/>
              <w:bottom w:val="single" w:sz="4" w:space="0" w:color="auto"/>
              <w:right w:val="single" w:sz="4" w:space="0" w:color="auto"/>
            </w:tcBorders>
            <w:shd w:val="clear" w:color="000000" w:fill="FFFF00"/>
            <w:noWrap/>
            <w:vAlign w:val="center"/>
            <w:hideMark/>
          </w:tcPr>
          <w:p w14:paraId="4C8D9A22"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6F5EDBDF"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42.000,00 </w:t>
            </w:r>
          </w:p>
        </w:tc>
        <w:tc>
          <w:tcPr>
            <w:tcW w:w="36" w:type="dxa"/>
            <w:vAlign w:val="center"/>
            <w:hideMark/>
          </w:tcPr>
          <w:p w14:paraId="2525EBD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817BBD6"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79D11E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1.9.01 </w:t>
            </w:r>
          </w:p>
        </w:tc>
        <w:tc>
          <w:tcPr>
            <w:tcW w:w="4348" w:type="dxa"/>
            <w:tcBorders>
              <w:top w:val="nil"/>
              <w:left w:val="nil"/>
              <w:bottom w:val="single" w:sz="4" w:space="0" w:color="auto"/>
              <w:right w:val="single" w:sz="4" w:space="0" w:color="auto"/>
            </w:tcBorders>
            <w:shd w:val="clear" w:color="000000" w:fill="FFFFFF"/>
            <w:vAlign w:val="center"/>
            <w:hideMark/>
          </w:tcPr>
          <w:p w14:paraId="7FC559A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Garantías y Fianzas </w:t>
            </w:r>
          </w:p>
        </w:tc>
        <w:tc>
          <w:tcPr>
            <w:tcW w:w="1519" w:type="dxa"/>
            <w:tcBorders>
              <w:top w:val="nil"/>
              <w:left w:val="nil"/>
              <w:bottom w:val="single" w:sz="4" w:space="0" w:color="auto"/>
              <w:right w:val="single" w:sz="4" w:space="0" w:color="auto"/>
            </w:tcBorders>
            <w:shd w:val="clear" w:color="000000" w:fill="FFFF00"/>
            <w:noWrap/>
            <w:vAlign w:val="center"/>
            <w:hideMark/>
          </w:tcPr>
          <w:p w14:paraId="510C7FF4"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1539" w:type="dxa"/>
            <w:tcBorders>
              <w:top w:val="nil"/>
              <w:left w:val="nil"/>
              <w:bottom w:val="single" w:sz="4" w:space="0" w:color="auto"/>
              <w:right w:val="single" w:sz="4" w:space="0" w:color="auto"/>
            </w:tcBorders>
            <w:shd w:val="clear" w:color="000000" w:fill="FFFFFF"/>
            <w:noWrap/>
            <w:vAlign w:val="center"/>
            <w:hideMark/>
          </w:tcPr>
          <w:p w14:paraId="6795A741"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26.000,00 </w:t>
            </w:r>
          </w:p>
        </w:tc>
        <w:tc>
          <w:tcPr>
            <w:tcW w:w="36" w:type="dxa"/>
            <w:vAlign w:val="center"/>
            <w:hideMark/>
          </w:tcPr>
          <w:p w14:paraId="733E4CD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48BDD69"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18DDCD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19.01.01 </w:t>
            </w:r>
          </w:p>
        </w:tc>
        <w:tc>
          <w:tcPr>
            <w:tcW w:w="4348" w:type="dxa"/>
            <w:tcBorders>
              <w:top w:val="nil"/>
              <w:left w:val="nil"/>
              <w:bottom w:val="single" w:sz="4" w:space="0" w:color="auto"/>
              <w:right w:val="single" w:sz="4" w:space="0" w:color="auto"/>
            </w:tcBorders>
            <w:shd w:val="clear" w:color="000000" w:fill="FFFFFF"/>
            <w:vAlign w:val="center"/>
            <w:hideMark/>
          </w:tcPr>
          <w:p w14:paraId="3A5D93EC"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Ejecución de garantías </w:t>
            </w:r>
          </w:p>
        </w:tc>
        <w:tc>
          <w:tcPr>
            <w:tcW w:w="1519" w:type="dxa"/>
            <w:tcBorders>
              <w:top w:val="nil"/>
              <w:left w:val="nil"/>
              <w:bottom w:val="single" w:sz="4" w:space="0" w:color="auto"/>
              <w:right w:val="single" w:sz="4" w:space="0" w:color="auto"/>
            </w:tcBorders>
            <w:shd w:val="clear" w:color="000000" w:fill="FFFF00"/>
            <w:noWrap/>
            <w:vAlign w:val="center"/>
            <w:hideMark/>
          </w:tcPr>
          <w:p w14:paraId="3300959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26.000,00 </w:t>
            </w:r>
          </w:p>
        </w:tc>
        <w:tc>
          <w:tcPr>
            <w:tcW w:w="1539" w:type="dxa"/>
            <w:tcBorders>
              <w:top w:val="nil"/>
              <w:left w:val="nil"/>
              <w:bottom w:val="single" w:sz="4" w:space="0" w:color="auto"/>
              <w:right w:val="single" w:sz="4" w:space="0" w:color="auto"/>
            </w:tcBorders>
            <w:shd w:val="clear" w:color="000000" w:fill="FFFFFF"/>
            <w:vAlign w:val="center"/>
            <w:hideMark/>
          </w:tcPr>
          <w:p w14:paraId="38775A0F"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26.000,00 </w:t>
            </w:r>
          </w:p>
        </w:tc>
        <w:tc>
          <w:tcPr>
            <w:tcW w:w="36" w:type="dxa"/>
            <w:vAlign w:val="center"/>
            <w:hideMark/>
          </w:tcPr>
          <w:p w14:paraId="55C6BEA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DA18879" w14:textId="77777777" w:rsidTr="00110E1A">
        <w:trPr>
          <w:trHeight w:val="57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4B9E47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1.9.02 </w:t>
            </w:r>
          </w:p>
        </w:tc>
        <w:tc>
          <w:tcPr>
            <w:tcW w:w="4348" w:type="dxa"/>
            <w:tcBorders>
              <w:top w:val="nil"/>
              <w:left w:val="nil"/>
              <w:bottom w:val="single" w:sz="4" w:space="0" w:color="auto"/>
              <w:right w:val="single" w:sz="4" w:space="0" w:color="auto"/>
            </w:tcBorders>
            <w:shd w:val="clear" w:color="auto" w:fill="auto"/>
            <w:vAlign w:val="center"/>
            <w:hideMark/>
          </w:tcPr>
          <w:p w14:paraId="2A7E11C8"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INDEMNIZACIONES Y VALORES NO RECLAMADOS </w:t>
            </w:r>
          </w:p>
        </w:tc>
        <w:tc>
          <w:tcPr>
            <w:tcW w:w="1519" w:type="dxa"/>
            <w:tcBorders>
              <w:top w:val="nil"/>
              <w:left w:val="nil"/>
              <w:bottom w:val="single" w:sz="4" w:space="0" w:color="auto"/>
              <w:right w:val="single" w:sz="4" w:space="0" w:color="auto"/>
            </w:tcBorders>
            <w:shd w:val="clear" w:color="000000" w:fill="FFFF00"/>
            <w:noWrap/>
            <w:vAlign w:val="center"/>
            <w:hideMark/>
          </w:tcPr>
          <w:p w14:paraId="417CDEC0"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E7A5552"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1.000,00 </w:t>
            </w:r>
          </w:p>
        </w:tc>
        <w:tc>
          <w:tcPr>
            <w:tcW w:w="36" w:type="dxa"/>
            <w:vAlign w:val="center"/>
            <w:hideMark/>
          </w:tcPr>
          <w:p w14:paraId="6628285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A5E51CF"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8FD5A2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1.9.02.01 </w:t>
            </w:r>
          </w:p>
        </w:tc>
        <w:tc>
          <w:tcPr>
            <w:tcW w:w="4348" w:type="dxa"/>
            <w:tcBorders>
              <w:top w:val="nil"/>
              <w:left w:val="nil"/>
              <w:bottom w:val="single" w:sz="4" w:space="0" w:color="auto"/>
              <w:right w:val="single" w:sz="4" w:space="0" w:color="auto"/>
            </w:tcBorders>
            <w:shd w:val="clear" w:color="auto" w:fill="auto"/>
            <w:vAlign w:val="center"/>
            <w:hideMark/>
          </w:tcPr>
          <w:p w14:paraId="1A778B7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Indemnizaciones por siniestros </w:t>
            </w:r>
          </w:p>
        </w:tc>
        <w:tc>
          <w:tcPr>
            <w:tcW w:w="1519" w:type="dxa"/>
            <w:tcBorders>
              <w:top w:val="nil"/>
              <w:left w:val="nil"/>
              <w:bottom w:val="single" w:sz="4" w:space="0" w:color="auto"/>
              <w:right w:val="single" w:sz="4" w:space="0" w:color="auto"/>
            </w:tcBorders>
            <w:shd w:val="clear" w:color="000000" w:fill="FFFF00"/>
            <w:noWrap/>
            <w:vAlign w:val="center"/>
            <w:hideMark/>
          </w:tcPr>
          <w:p w14:paraId="772E282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40C7246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32CD55B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F8716D5"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F751D22"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1.9.04 </w:t>
            </w:r>
          </w:p>
        </w:tc>
        <w:tc>
          <w:tcPr>
            <w:tcW w:w="4348" w:type="dxa"/>
            <w:tcBorders>
              <w:top w:val="nil"/>
              <w:left w:val="nil"/>
              <w:bottom w:val="single" w:sz="4" w:space="0" w:color="auto"/>
              <w:right w:val="single" w:sz="4" w:space="0" w:color="auto"/>
            </w:tcBorders>
            <w:shd w:val="clear" w:color="auto" w:fill="auto"/>
            <w:vAlign w:val="center"/>
            <w:hideMark/>
          </w:tcPr>
          <w:p w14:paraId="2AEB7E44"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OTROS NO OPERACIONALES </w:t>
            </w:r>
          </w:p>
        </w:tc>
        <w:tc>
          <w:tcPr>
            <w:tcW w:w="1519" w:type="dxa"/>
            <w:tcBorders>
              <w:top w:val="nil"/>
              <w:left w:val="nil"/>
              <w:bottom w:val="single" w:sz="4" w:space="0" w:color="auto"/>
              <w:right w:val="single" w:sz="4" w:space="0" w:color="auto"/>
            </w:tcBorders>
            <w:shd w:val="clear" w:color="000000" w:fill="FFFF00"/>
            <w:noWrap/>
            <w:vAlign w:val="center"/>
            <w:hideMark/>
          </w:tcPr>
          <w:p w14:paraId="2757B32C"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6A8168DD"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15.000,00 </w:t>
            </w:r>
          </w:p>
        </w:tc>
        <w:tc>
          <w:tcPr>
            <w:tcW w:w="36" w:type="dxa"/>
            <w:vAlign w:val="center"/>
            <w:hideMark/>
          </w:tcPr>
          <w:p w14:paraId="01A0C3E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844A83B"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83B48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1.9.04.05 </w:t>
            </w:r>
          </w:p>
        </w:tc>
        <w:tc>
          <w:tcPr>
            <w:tcW w:w="4348" w:type="dxa"/>
            <w:tcBorders>
              <w:top w:val="nil"/>
              <w:left w:val="nil"/>
              <w:bottom w:val="single" w:sz="4" w:space="0" w:color="auto"/>
              <w:right w:val="single" w:sz="4" w:space="0" w:color="auto"/>
            </w:tcBorders>
            <w:shd w:val="clear" w:color="auto" w:fill="auto"/>
            <w:vAlign w:val="center"/>
            <w:hideMark/>
          </w:tcPr>
          <w:p w14:paraId="73B1B1DD" w14:textId="238966B1"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w:t>
            </w:r>
            <w:r w:rsidR="008D125B" w:rsidRPr="00110E1A">
              <w:rPr>
                <w:rFonts w:ascii="Arial Narrow" w:eastAsia="Times New Roman" w:hAnsi="Arial Narrow" w:cs="Calibri"/>
                <w:color w:val="000000"/>
                <w:sz w:val="20"/>
                <w:szCs w:val="20"/>
                <w:lang w:eastAsia="es-EC"/>
              </w:rPr>
              <w:t>Ingresos provenientes</w:t>
            </w:r>
            <w:r w:rsidRPr="00110E1A">
              <w:rPr>
                <w:rFonts w:ascii="Arial Narrow" w:eastAsia="Times New Roman" w:hAnsi="Arial Narrow" w:cs="Calibri"/>
                <w:color w:val="000000"/>
                <w:sz w:val="20"/>
                <w:szCs w:val="20"/>
                <w:lang w:eastAsia="es-EC"/>
              </w:rPr>
              <w:t xml:space="preserve"> de chatarrización </w:t>
            </w:r>
          </w:p>
        </w:tc>
        <w:tc>
          <w:tcPr>
            <w:tcW w:w="1519" w:type="dxa"/>
            <w:tcBorders>
              <w:top w:val="nil"/>
              <w:left w:val="nil"/>
              <w:bottom w:val="single" w:sz="4" w:space="0" w:color="auto"/>
              <w:right w:val="single" w:sz="4" w:space="0" w:color="auto"/>
            </w:tcBorders>
            <w:shd w:val="clear" w:color="000000" w:fill="FFFF00"/>
            <w:noWrap/>
            <w:vAlign w:val="center"/>
            <w:hideMark/>
          </w:tcPr>
          <w:p w14:paraId="0301556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6535723B"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4E6C354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CF3784A"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CF6A53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1.9.04.99.01 </w:t>
            </w:r>
          </w:p>
        </w:tc>
        <w:tc>
          <w:tcPr>
            <w:tcW w:w="4348" w:type="dxa"/>
            <w:tcBorders>
              <w:top w:val="nil"/>
              <w:left w:val="nil"/>
              <w:bottom w:val="single" w:sz="4" w:space="0" w:color="auto"/>
              <w:right w:val="single" w:sz="4" w:space="0" w:color="auto"/>
            </w:tcBorders>
            <w:shd w:val="clear" w:color="auto" w:fill="auto"/>
            <w:vAlign w:val="center"/>
            <w:hideMark/>
          </w:tcPr>
          <w:p w14:paraId="4D2C26C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no Especificados </w:t>
            </w:r>
          </w:p>
        </w:tc>
        <w:tc>
          <w:tcPr>
            <w:tcW w:w="1519" w:type="dxa"/>
            <w:tcBorders>
              <w:top w:val="nil"/>
              <w:left w:val="nil"/>
              <w:bottom w:val="single" w:sz="4" w:space="0" w:color="auto"/>
              <w:right w:val="single" w:sz="4" w:space="0" w:color="auto"/>
            </w:tcBorders>
            <w:shd w:val="clear" w:color="000000" w:fill="FFFF00"/>
            <w:noWrap/>
            <w:vAlign w:val="bottom"/>
            <w:hideMark/>
          </w:tcPr>
          <w:p w14:paraId="31D7D84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4091535E"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223817B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9BEE47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35A856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4348" w:type="dxa"/>
            <w:tcBorders>
              <w:top w:val="nil"/>
              <w:left w:val="nil"/>
              <w:bottom w:val="single" w:sz="4" w:space="0" w:color="auto"/>
              <w:right w:val="single" w:sz="4" w:space="0" w:color="auto"/>
            </w:tcBorders>
            <w:shd w:val="clear" w:color="auto" w:fill="auto"/>
            <w:vAlign w:val="center"/>
            <w:hideMark/>
          </w:tcPr>
          <w:p w14:paraId="42BD789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1519" w:type="dxa"/>
            <w:tcBorders>
              <w:top w:val="nil"/>
              <w:left w:val="nil"/>
              <w:bottom w:val="single" w:sz="4" w:space="0" w:color="auto"/>
              <w:right w:val="single" w:sz="4" w:space="0" w:color="auto"/>
            </w:tcBorders>
            <w:shd w:val="clear" w:color="000000" w:fill="FFFF00"/>
            <w:noWrap/>
            <w:vAlign w:val="center"/>
            <w:hideMark/>
          </w:tcPr>
          <w:p w14:paraId="79C747E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D1FA64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723B587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F32CA31"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5B4F8B76" w14:textId="7777777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2. </w:t>
            </w:r>
          </w:p>
        </w:tc>
        <w:tc>
          <w:tcPr>
            <w:tcW w:w="4348" w:type="dxa"/>
            <w:tcBorders>
              <w:top w:val="nil"/>
              <w:left w:val="nil"/>
              <w:bottom w:val="single" w:sz="4" w:space="0" w:color="auto"/>
              <w:right w:val="single" w:sz="4" w:space="0" w:color="auto"/>
            </w:tcBorders>
            <w:shd w:val="clear" w:color="000000" w:fill="92D050"/>
            <w:vAlign w:val="center"/>
            <w:hideMark/>
          </w:tcPr>
          <w:p w14:paraId="15A60CBB" w14:textId="7777777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INGRESOS DE CAPITAL </w:t>
            </w:r>
          </w:p>
        </w:tc>
        <w:tc>
          <w:tcPr>
            <w:tcW w:w="1519" w:type="dxa"/>
            <w:tcBorders>
              <w:top w:val="nil"/>
              <w:left w:val="nil"/>
              <w:bottom w:val="single" w:sz="4" w:space="0" w:color="auto"/>
              <w:right w:val="single" w:sz="4" w:space="0" w:color="auto"/>
            </w:tcBorders>
            <w:shd w:val="clear" w:color="000000" w:fill="FFFF00"/>
            <w:noWrap/>
            <w:vAlign w:val="center"/>
            <w:hideMark/>
          </w:tcPr>
          <w:p w14:paraId="1E4313C3"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0E59F1AA"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17.686.041,62 </w:t>
            </w:r>
          </w:p>
        </w:tc>
        <w:tc>
          <w:tcPr>
            <w:tcW w:w="36" w:type="dxa"/>
            <w:vAlign w:val="center"/>
            <w:hideMark/>
          </w:tcPr>
          <w:p w14:paraId="2B98C7B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FF58E7D"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7A83864D" w14:textId="7777777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2.4. </w:t>
            </w:r>
          </w:p>
        </w:tc>
        <w:tc>
          <w:tcPr>
            <w:tcW w:w="4348" w:type="dxa"/>
            <w:tcBorders>
              <w:top w:val="nil"/>
              <w:left w:val="nil"/>
              <w:bottom w:val="single" w:sz="4" w:space="0" w:color="auto"/>
              <w:right w:val="single" w:sz="4" w:space="0" w:color="auto"/>
            </w:tcBorders>
            <w:shd w:val="clear" w:color="000000" w:fill="FFFFFF"/>
            <w:vAlign w:val="center"/>
            <w:hideMark/>
          </w:tcPr>
          <w:p w14:paraId="22C42346" w14:textId="75F4B9B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w:t>
            </w:r>
            <w:r w:rsidR="00182254" w:rsidRPr="00110E1A">
              <w:rPr>
                <w:rFonts w:ascii="Arial Narrow" w:eastAsia="Times New Roman" w:hAnsi="Arial Narrow" w:cs="Calibri"/>
                <w:b/>
                <w:bCs/>
                <w:i/>
                <w:iCs/>
                <w:color w:val="000000"/>
                <w:sz w:val="20"/>
                <w:szCs w:val="20"/>
                <w:u w:val="single"/>
                <w:lang w:eastAsia="es-EC"/>
              </w:rPr>
              <w:t>VENTA DE</w:t>
            </w:r>
            <w:r w:rsidRPr="00110E1A">
              <w:rPr>
                <w:rFonts w:ascii="Arial Narrow" w:eastAsia="Times New Roman" w:hAnsi="Arial Narrow" w:cs="Calibri"/>
                <w:b/>
                <w:bCs/>
                <w:i/>
                <w:iCs/>
                <w:color w:val="000000"/>
                <w:sz w:val="20"/>
                <w:szCs w:val="20"/>
                <w:u w:val="single"/>
                <w:lang w:eastAsia="es-EC"/>
              </w:rPr>
              <w:t xml:space="preserve"> ACTIVOS NO FINANCIEROS </w:t>
            </w:r>
          </w:p>
        </w:tc>
        <w:tc>
          <w:tcPr>
            <w:tcW w:w="1519" w:type="dxa"/>
            <w:tcBorders>
              <w:top w:val="nil"/>
              <w:left w:val="nil"/>
              <w:bottom w:val="single" w:sz="4" w:space="0" w:color="auto"/>
              <w:right w:val="single" w:sz="4" w:space="0" w:color="auto"/>
            </w:tcBorders>
            <w:shd w:val="clear" w:color="000000" w:fill="FFFF00"/>
            <w:noWrap/>
            <w:vAlign w:val="center"/>
            <w:hideMark/>
          </w:tcPr>
          <w:p w14:paraId="5989EC1A"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1B3379B7"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1.000,00 </w:t>
            </w:r>
          </w:p>
        </w:tc>
        <w:tc>
          <w:tcPr>
            <w:tcW w:w="36" w:type="dxa"/>
            <w:vAlign w:val="center"/>
            <w:hideMark/>
          </w:tcPr>
          <w:p w14:paraId="20D113E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D330B95"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A6817C4" w14:textId="7777777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lastRenderedPageBreak/>
              <w:t xml:space="preserve"> 2.4.02  </w:t>
            </w:r>
          </w:p>
        </w:tc>
        <w:tc>
          <w:tcPr>
            <w:tcW w:w="4348" w:type="dxa"/>
            <w:tcBorders>
              <w:top w:val="nil"/>
              <w:left w:val="nil"/>
              <w:bottom w:val="single" w:sz="4" w:space="0" w:color="auto"/>
              <w:right w:val="single" w:sz="4" w:space="0" w:color="auto"/>
            </w:tcBorders>
            <w:shd w:val="clear" w:color="000000" w:fill="FFFFFF"/>
            <w:vAlign w:val="center"/>
            <w:hideMark/>
          </w:tcPr>
          <w:p w14:paraId="6664A98B" w14:textId="77777777" w:rsidR="00110E1A" w:rsidRPr="00110E1A" w:rsidRDefault="00110E1A" w:rsidP="00110E1A">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BIENES INMUEBLES </w:t>
            </w:r>
          </w:p>
        </w:tc>
        <w:tc>
          <w:tcPr>
            <w:tcW w:w="1519" w:type="dxa"/>
            <w:tcBorders>
              <w:top w:val="nil"/>
              <w:left w:val="nil"/>
              <w:bottom w:val="single" w:sz="4" w:space="0" w:color="auto"/>
              <w:right w:val="single" w:sz="4" w:space="0" w:color="auto"/>
            </w:tcBorders>
            <w:shd w:val="clear" w:color="000000" w:fill="FFFF00"/>
            <w:noWrap/>
            <w:vAlign w:val="center"/>
            <w:hideMark/>
          </w:tcPr>
          <w:p w14:paraId="3EC9368D"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483E9F21"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1.000,00 </w:t>
            </w:r>
          </w:p>
        </w:tc>
        <w:tc>
          <w:tcPr>
            <w:tcW w:w="36" w:type="dxa"/>
            <w:vAlign w:val="center"/>
            <w:hideMark/>
          </w:tcPr>
          <w:p w14:paraId="256BA20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A833D1D"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A50195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2.4.02.01 </w:t>
            </w:r>
          </w:p>
        </w:tc>
        <w:tc>
          <w:tcPr>
            <w:tcW w:w="4348" w:type="dxa"/>
            <w:tcBorders>
              <w:top w:val="nil"/>
              <w:left w:val="nil"/>
              <w:bottom w:val="single" w:sz="4" w:space="0" w:color="auto"/>
              <w:right w:val="single" w:sz="4" w:space="0" w:color="auto"/>
            </w:tcBorders>
            <w:shd w:val="clear" w:color="000000" w:fill="FFFFFF"/>
            <w:vAlign w:val="center"/>
            <w:hideMark/>
          </w:tcPr>
          <w:p w14:paraId="0DE8D9A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Terrenos </w:t>
            </w:r>
          </w:p>
        </w:tc>
        <w:tc>
          <w:tcPr>
            <w:tcW w:w="1519" w:type="dxa"/>
            <w:tcBorders>
              <w:top w:val="nil"/>
              <w:left w:val="nil"/>
              <w:bottom w:val="single" w:sz="4" w:space="0" w:color="auto"/>
              <w:right w:val="single" w:sz="4" w:space="0" w:color="auto"/>
            </w:tcBorders>
            <w:shd w:val="clear" w:color="000000" w:fill="FFFF00"/>
            <w:noWrap/>
            <w:vAlign w:val="bottom"/>
            <w:hideMark/>
          </w:tcPr>
          <w:p w14:paraId="38F2943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4D2DC752"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7044627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7458212"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7CC43F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2.7. </w:t>
            </w:r>
          </w:p>
        </w:tc>
        <w:tc>
          <w:tcPr>
            <w:tcW w:w="4348" w:type="dxa"/>
            <w:tcBorders>
              <w:top w:val="nil"/>
              <w:left w:val="nil"/>
              <w:bottom w:val="single" w:sz="4" w:space="0" w:color="auto"/>
              <w:right w:val="single" w:sz="4" w:space="0" w:color="auto"/>
            </w:tcBorders>
            <w:shd w:val="clear" w:color="000000" w:fill="FFFFFF"/>
            <w:vAlign w:val="center"/>
            <w:hideMark/>
          </w:tcPr>
          <w:p w14:paraId="22596BE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Recuperación de inversiones </w:t>
            </w:r>
          </w:p>
        </w:tc>
        <w:tc>
          <w:tcPr>
            <w:tcW w:w="1519" w:type="dxa"/>
            <w:tcBorders>
              <w:top w:val="nil"/>
              <w:left w:val="nil"/>
              <w:bottom w:val="single" w:sz="4" w:space="0" w:color="auto"/>
              <w:right w:val="single" w:sz="4" w:space="0" w:color="auto"/>
            </w:tcBorders>
            <w:shd w:val="clear" w:color="000000" w:fill="FFFF00"/>
            <w:noWrap/>
            <w:vAlign w:val="bottom"/>
            <w:hideMark/>
          </w:tcPr>
          <w:p w14:paraId="5B8D1D5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FAC4536"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1EE80CF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33F858A"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09BC46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2.7.03.02.01 </w:t>
            </w:r>
          </w:p>
        </w:tc>
        <w:tc>
          <w:tcPr>
            <w:tcW w:w="4348" w:type="dxa"/>
            <w:tcBorders>
              <w:top w:val="nil"/>
              <w:left w:val="nil"/>
              <w:bottom w:val="single" w:sz="4" w:space="0" w:color="auto"/>
              <w:right w:val="single" w:sz="4" w:space="0" w:color="auto"/>
            </w:tcBorders>
            <w:shd w:val="clear" w:color="000000" w:fill="FFFFFF"/>
            <w:vAlign w:val="center"/>
            <w:hideMark/>
          </w:tcPr>
          <w:p w14:paraId="02CB8C4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Bonos  </w:t>
            </w:r>
          </w:p>
        </w:tc>
        <w:tc>
          <w:tcPr>
            <w:tcW w:w="1519" w:type="dxa"/>
            <w:tcBorders>
              <w:top w:val="nil"/>
              <w:left w:val="nil"/>
              <w:bottom w:val="single" w:sz="4" w:space="0" w:color="auto"/>
              <w:right w:val="single" w:sz="4" w:space="0" w:color="auto"/>
            </w:tcBorders>
            <w:shd w:val="clear" w:color="000000" w:fill="FFFF00"/>
            <w:noWrap/>
            <w:vAlign w:val="bottom"/>
            <w:hideMark/>
          </w:tcPr>
          <w:p w14:paraId="55D12AE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5466BE39" w14:textId="77777777" w:rsidR="00110E1A" w:rsidRPr="00110E1A" w:rsidRDefault="00110E1A" w:rsidP="001A236B">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049C824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8936DC4" w14:textId="77777777" w:rsidTr="00110E1A">
        <w:trPr>
          <w:trHeight w:val="48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6F2B023"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 </w:t>
            </w:r>
          </w:p>
        </w:tc>
        <w:tc>
          <w:tcPr>
            <w:tcW w:w="4348" w:type="dxa"/>
            <w:tcBorders>
              <w:top w:val="nil"/>
              <w:left w:val="nil"/>
              <w:bottom w:val="single" w:sz="4" w:space="0" w:color="auto"/>
              <w:right w:val="single" w:sz="4" w:space="0" w:color="auto"/>
            </w:tcBorders>
            <w:shd w:val="clear" w:color="auto" w:fill="auto"/>
            <w:vAlign w:val="center"/>
            <w:hideMark/>
          </w:tcPr>
          <w:p w14:paraId="175C009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DE CAPITAL E INVERSIÓN </w:t>
            </w:r>
          </w:p>
        </w:tc>
        <w:tc>
          <w:tcPr>
            <w:tcW w:w="1519" w:type="dxa"/>
            <w:tcBorders>
              <w:top w:val="nil"/>
              <w:left w:val="nil"/>
              <w:bottom w:val="single" w:sz="4" w:space="0" w:color="auto"/>
              <w:right w:val="single" w:sz="4" w:space="0" w:color="auto"/>
            </w:tcBorders>
            <w:shd w:val="clear" w:color="000000" w:fill="FFFF00"/>
            <w:noWrap/>
            <w:vAlign w:val="center"/>
            <w:hideMark/>
          </w:tcPr>
          <w:p w14:paraId="3F9065F8"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1A4BA41"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17.685.041,62 </w:t>
            </w:r>
          </w:p>
        </w:tc>
        <w:tc>
          <w:tcPr>
            <w:tcW w:w="36" w:type="dxa"/>
            <w:vAlign w:val="center"/>
            <w:hideMark/>
          </w:tcPr>
          <w:p w14:paraId="478A1D5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FBD92C9"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AE6BAAA"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2.8.01 </w:t>
            </w:r>
          </w:p>
        </w:tc>
        <w:tc>
          <w:tcPr>
            <w:tcW w:w="4348" w:type="dxa"/>
            <w:tcBorders>
              <w:top w:val="nil"/>
              <w:left w:val="nil"/>
              <w:bottom w:val="single" w:sz="4" w:space="0" w:color="auto"/>
              <w:right w:val="single" w:sz="4" w:space="0" w:color="auto"/>
            </w:tcBorders>
            <w:shd w:val="clear" w:color="auto" w:fill="auto"/>
            <w:vAlign w:val="center"/>
            <w:hideMark/>
          </w:tcPr>
          <w:p w14:paraId="3093EA0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DE CAPITAL DEL SECTOR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358588C6"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EDCEE4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9.290.251,97 </w:t>
            </w:r>
          </w:p>
        </w:tc>
        <w:tc>
          <w:tcPr>
            <w:tcW w:w="36" w:type="dxa"/>
            <w:vAlign w:val="center"/>
            <w:hideMark/>
          </w:tcPr>
          <w:p w14:paraId="5CAE8F55"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EA1CDE8"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6B4F9DF" w14:textId="77777777" w:rsidR="00110E1A" w:rsidRPr="00110E1A" w:rsidRDefault="00110E1A" w:rsidP="00110E1A">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2.8.01.03 </w:t>
            </w:r>
          </w:p>
        </w:tc>
        <w:tc>
          <w:tcPr>
            <w:tcW w:w="4348" w:type="dxa"/>
            <w:tcBorders>
              <w:top w:val="nil"/>
              <w:left w:val="nil"/>
              <w:bottom w:val="single" w:sz="4" w:space="0" w:color="auto"/>
              <w:right w:val="single" w:sz="4" w:space="0" w:color="auto"/>
            </w:tcBorders>
            <w:shd w:val="clear" w:color="auto" w:fill="auto"/>
            <w:vAlign w:val="center"/>
            <w:hideMark/>
          </w:tcPr>
          <w:p w14:paraId="37E2931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Empresas Públicas </w:t>
            </w:r>
          </w:p>
        </w:tc>
        <w:tc>
          <w:tcPr>
            <w:tcW w:w="1519" w:type="dxa"/>
            <w:tcBorders>
              <w:top w:val="nil"/>
              <w:left w:val="nil"/>
              <w:bottom w:val="single" w:sz="4" w:space="0" w:color="auto"/>
              <w:right w:val="single" w:sz="4" w:space="0" w:color="auto"/>
            </w:tcBorders>
            <w:shd w:val="clear" w:color="000000" w:fill="FFFF00"/>
            <w:noWrap/>
            <w:vAlign w:val="center"/>
            <w:hideMark/>
          </w:tcPr>
          <w:p w14:paraId="0A3294B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180919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4C5D340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3C8B314"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064FD33" w14:textId="77777777" w:rsidR="00110E1A" w:rsidRPr="00110E1A" w:rsidRDefault="00110E1A" w:rsidP="00110E1A">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2.8.01.03,01 </w:t>
            </w:r>
          </w:p>
        </w:tc>
        <w:tc>
          <w:tcPr>
            <w:tcW w:w="4348" w:type="dxa"/>
            <w:tcBorders>
              <w:top w:val="nil"/>
              <w:left w:val="nil"/>
              <w:bottom w:val="single" w:sz="4" w:space="0" w:color="auto"/>
              <w:right w:val="single" w:sz="4" w:space="0" w:color="auto"/>
            </w:tcBorders>
            <w:shd w:val="clear" w:color="000000" w:fill="FFFFFF"/>
            <w:vAlign w:val="center"/>
            <w:hideMark/>
          </w:tcPr>
          <w:p w14:paraId="0D523EAF"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Petroecuador Convenio 2024-002 Mejoramiento sistema de agua San Carlos. </w:t>
            </w:r>
          </w:p>
        </w:tc>
        <w:tc>
          <w:tcPr>
            <w:tcW w:w="1519" w:type="dxa"/>
            <w:tcBorders>
              <w:top w:val="nil"/>
              <w:left w:val="nil"/>
              <w:bottom w:val="single" w:sz="4" w:space="0" w:color="auto"/>
              <w:right w:val="single" w:sz="4" w:space="0" w:color="auto"/>
            </w:tcBorders>
            <w:shd w:val="clear" w:color="000000" w:fill="FFFF00"/>
            <w:noWrap/>
            <w:vAlign w:val="center"/>
            <w:hideMark/>
          </w:tcPr>
          <w:p w14:paraId="273B790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2F9F810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1526925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5BA89F2"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58AC4D5" w14:textId="77777777" w:rsidR="00110E1A" w:rsidRPr="00110E1A" w:rsidRDefault="00110E1A" w:rsidP="00110E1A">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2.8.01.06 </w:t>
            </w:r>
          </w:p>
        </w:tc>
        <w:tc>
          <w:tcPr>
            <w:tcW w:w="4348" w:type="dxa"/>
            <w:tcBorders>
              <w:top w:val="nil"/>
              <w:left w:val="nil"/>
              <w:bottom w:val="single" w:sz="4" w:space="0" w:color="auto"/>
              <w:right w:val="single" w:sz="4" w:space="0" w:color="auto"/>
            </w:tcBorders>
            <w:shd w:val="clear" w:color="000000" w:fill="FFFFFF"/>
            <w:vAlign w:val="center"/>
            <w:hideMark/>
          </w:tcPr>
          <w:p w14:paraId="77ADEC8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Entidades Financieras Públicas </w:t>
            </w:r>
          </w:p>
        </w:tc>
        <w:tc>
          <w:tcPr>
            <w:tcW w:w="1519" w:type="dxa"/>
            <w:tcBorders>
              <w:top w:val="nil"/>
              <w:left w:val="nil"/>
              <w:bottom w:val="single" w:sz="4" w:space="0" w:color="auto"/>
              <w:right w:val="single" w:sz="4" w:space="0" w:color="auto"/>
            </w:tcBorders>
            <w:shd w:val="clear" w:color="000000" w:fill="FFFF00"/>
            <w:noWrap/>
            <w:vAlign w:val="center"/>
            <w:hideMark/>
          </w:tcPr>
          <w:p w14:paraId="6658E0D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7AB7AA6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7310C74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7AC1179" w14:textId="77777777" w:rsidTr="00110E1A">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04AF2F0" w14:textId="77777777" w:rsidR="00110E1A" w:rsidRPr="00110E1A" w:rsidRDefault="00110E1A" w:rsidP="00110E1A">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2.8.01.06.01 </w:t>
            </w:r>
          </w:p>
        </w:tc>
        <w:tc>
          <w:tcPr>
            <w:tcW w:w="4348" w:type="dxa"/>
            <w:tcBorders>
              <w:top w:val="nil"/>
              <w:left w:val="nil"/>
              <w:bottom w:val="single" w:sz="4" w:space="0" w:color="auto"/>
              <w:right w:val="single" w:sz="4" w:space="0" w:color="auto"/>
            </w:tcBorders>
            <w:shd w:val="clear" w:color="000000" w:fill="FFFFFF"/>
            <w:vAlign w:val="center"/>
            <w:hideMark/>
          </w:tcPr>
          <w:p w14:paraId="1656BBD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Bde Fin Gad Crédito 40857 Barrio Los Laureles </w:t>
            </w:r>
          </w:p>
        </w:tc>
        <w:tc>
          <w:tcPr>
            <w:tcW w:w="1519" w:type="dxa"/>
            <w:tcBorders>
              <w:top w:val="nil"/>
              <w:left w:val="nil"/>
              <w:bottom w:val="single" w:sz="4" w:space="0" w:color="auto"/>
              <w:right w:val="single" w:sz="4" w:space="0" w:color="auto"/>
            </w:tcBorders>
            <w:shd w:val="clear" w:color="000000" w:fill="FFFF00"/>
            <w:noWrap/>
            <w:vAlign w:val="center"/>
            <w:hideMark/>
          </w:tcPr>
          <w:p w14:paraId="18716BC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52411D2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2708CCF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61A78C7"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F271E7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2.8.01.08 </w:t>
            </w:r>
          </w:p>
        </w:tc>
        <w:tc>
          <w:tcPr>
            <w:tcW w:w="4348" w:type="dxa"/>
            <w:tcBorders>
              <w:top w:val="nil"/>
              <w:left w:val="nil"/>
              <w:bottom w:val="single" w:sz="4" w:space="0" w:color="auto"/>
              <w:right w:val="single" w:sz="4" w:space="0" w:color="auto"/>
            </w:tcBorders>
            <w:shd w:val="clear" w:color="auto" w:fill="auto"/>
            <w:vAlign w:val="center"/>
            <w:hideMark/>
          </w:tcPr>
          <w:p w14:paraId="5AC83DA0"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Cuentas o Fondos Especiales </w:t>
            </w:r>
          </w:p>
        </w:tc>
        <w:tc>
          <w:tcPr>
            <w:tcW w:w="1519" w:type="dxa"/>
            <w:tcBorders>
              <w:top w:val="nil"/>
              <w:left w:val="nil"/>
              <w:bottom w:val="single" w:sz="4" w:space="0" w:color="auto"/>
              <w:right w:val="single" w:sz="4" w:space="0" w:color="auto"/>
            </w:tcBorders>
            <w:shd w:val="clear" w:color="000000" w:fill="FFFF00"/>
            <w:noWrap/>
            <w:vAlign w:val="center"/>
            <w:hideMark/>
          </w:tcPr>
          <w:p w14:paraId="4EF11C22"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12D12B9B"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9.290.251,97 </w:t>
            </w:r>
          </w:p>
        </w:tc>
        <w:tc>
          <w:tcPr>
            <w:tcW w:w="36" w:type="dxa"/>
            <w:vAlign w:val="center"/>
            <w:hideMark/>
          </w:tcPr>
          <w:p w14:paraId="7D82985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C05C70E" w14:textId="77777777" w:rsidTr="00110E1A">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0982ED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2.8.01.08.01 </w:t>
            </w:r>
          </w:p>
        </w:tc>
        <w:tc>
          <w:tcPr>
            <w:tcW w:w="4348" w:type="dxa"/>
            <w:tcBorders>
              <w:top w:val="nil"/>
              <w:left w:val="nil"/>
              <w:bottom w:val="single" w:sz="4" w:space="0" w:color="auto"/>
              <w:right w:val="single" w:sz="4" w:space="0" w:color="auto"/>
            </w:tcBorders>
            <w:shd w:val="clear" w:color="auto" w:fill="auto"/>
            <w:vAlign w:val="center"/>
            <w:hideMark/>
          </w:tcPr>
          <w:p w14:paraId="394A42C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Fondo de Desarrollo Sostenible Amazónico STCTEA </w:t>
            </w:r>
          </w:p>
        </w:tc>
        <w:tc>
          <w:tcPr>
            <w:tcW w:w="1519" w:type="dxa"/>
            <w:tcBorders>
              <w:top w:val="nil"/>
              <w:left w:val="nil"/>
              <w:bottom w:val="single" w:sz="4" w:space="0" w:color="auto"/>
              <w:right w:val="single" w:sz="4" w:space="0" w:color="auto"/>
            </w:tcBorders>
            <w:shd w:val="clear" w:color="000000" w:fill="FFFF00"/>
            <w:noWrap/>
            <w:vAlign w:val="bottom"/>
            <w:hideMark/>
          </w:tcPr>
          <w:p w14:paraId="70EFAC9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8.353.844,46 </w:t>
            </w:r>
          </w:p>
        </w:tc>
        <w:tc>
          <w:tcPr>
            <w:tcW w:w="1539" w:type="dxa"/>
            <w:tcBorders>
              <w:top w:val="nil"/>
              <w:left w:val="nil"/>
              <w:bottom w:val="single" w:sz="4" w:space="0" w:color="auto"/>
              <w:right w:val="single" w:sz="4" w:space="0" w:color="auto"/>
            </w:tcBorders>
            <w:shd w:val="clear" w:color="auto" w:fill="auto"/>
            <w:noWrap/>
            <w:vAlign w:val="bottom"/>
            <w:hideMark/>
          </w:tcPr>
          <w:p w14:paraId="35BE26A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8.353.844,46 </w:t>
            </w:r>
          </w:p>
        </w:tc>
        <w:tc>
          <w:tcPr>
            <w:tcW w:w="36" w:type="dxa"/>
            <w:vAlign w:val="center"/>
            <w:hideMark/>
          </w:tcPr>
          <w:p w14:paraId="5ADEAFA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266460F" w14:textId="77777777" w:rsidTr="00110E1A">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4B223B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2.8.01.08.02 </w:t>
            </w:r>
          </w:p>
        </w:tc>
        <w:tc>
          <w:tcPr>
            <w:tcW w:w="4348" w:type="dxa"/>
            <w:tcBorders>
              <w:top w:val="nil"/>
              <w:left w:val="nil"/>
              <w:bottom w:val="single" w:sz="4" w:space="0" w:color="auto"/>
              <w:right w:val="single" w:sz="4" w:space="0" w:color="auto"/>
            </w:tcBorders>
            <w:shd w:val="clear" w:color="auto" w:fill="auto"/>
            <w:vAlign w:val="center"/>
            <w:hideMark/>
          </w:tcPr>
          <w:p w14:paraId="71106C0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Fondo común STCTEA </w:t>
            </w:r>
          </w:p>
        </w:tc>
        <w:tc>
          <w:tcPr>
            <w:tcW w:w="1519" w:type="dxa"/>
            <w:tcBorders>
              <w:top w:val="nil"/>
              <w:left w:val="nil"/>
              <w:bottom w:val="single" w:sz="4" w:space="0" w:color="auto"/>
              <w:right w:val="single" w:sz="4" w:space="0" w:color="auto"/>
            </w:tcBorders>
            <w:shd w:val="clear" w:color="000000" w:fill="FFFF00"/>
            <w:noWrap/>
            <w:vAlign w:val="bottom"/>
            <w:hideMark/>
          </w:tcPr>
          <w:p w14:paraId="1E0D5F3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020AF25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78FFA4E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95830E2" w14:textId="77777777" w:rsidTr="00110E1A">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89A558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2.8.01.08,03 </w:t>
            </w:r>
          </w:p>
        </w:tc>
        <w:tc>
          <w:tcPr>
            <w:tcW w:w="4348" w:type="dxa"/>
            <w:tcBorders>
              <w:top w:val="nil"/>
              <w:left w:val="nil"/>
              <w:bottom w:val="single" w:sz="4" w:space="0" w:color="auto"/>
              <w:right w:val="single" w:sz="4" w:space="0" w:color="auto"/>
            </w:tcBorders>
            <w:shd w:val="clear" w:color="000000" w:fill="FFFFFF"/>
            <w:vAlign w:val="center"/>
            <w:hideMark/>
          </w:tcPr>
          <w:p w14:paraId="43D0496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Retroactivo Fondo de Desarrollo Sostenible Amazónico </w:t>
            </w:r>
          </w:p>
        </w:tc>
        <w:tc>
          <w:tcPr>
            <w:tcW w:w="1519" w:type="dxa"/>
            <w:tcBorders>
              <w:top w:val="nil"/>
              <w:left w:val="nil"/>
              <w:bottom w:val="single" w:sz="4" w:space="0" w:color="auto"/>
              <w:right w:val="single" w:sz="4" w:space="0" w:color="auto"/>
            </w:tcBorders>
            <w:shd w:val="clear" w:color="000000" w:fill="FFFF00"/>
            <w:noWrap/>
            <w:vAlign w:val="center"/>
            <w:hideMark/>
          </w:tcPr>
          <w:p w14:paraId="289DD79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936.407,51 </w:t>
            </w:r>
          </w:p>
        </w:tc>
        <w:tc>
          <w:tcPr>
            <w:tcW w:w="1539" w:type="dxa"/>
            <w:tcBorders>
              <w:top w:val="nil"/>
              <w:left w:val="nil"/>
              <w:bottom w:val="single" w:sz="4" w:space="0" w:color="auto"/>
              <w:right w:val="single" w:sz="4" w:space="0" w:color="auto"/>
            </w:tcBorders>
            <w:shd w:val="clear" w:color="auto" w:fill="auto"/>
            <w:noWrap/>
            <w:vAlign w:val="bottom"/>
            <w:hideMark/>
          </w:tcPr>
          <w:p w14:paraId="4A6421B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936.407,51 </w:t>
            </w:r>
          </w:p>
        </w:tc>
        <w:tc>
          <w:tcPr>
            <w:tcW w:w="36" w:type="dxa"/>
            <w:vAlign w:val="center"/>
            <w:hideMark/>
          </w:tcPr>
          <w:p w14:paraId="7E6DE78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36C3722" w14:textId="77777777" w:rsidTr="00110E1A">
        <w:trPr>
          <w:trHeight w:val="49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7583E45"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2.8.02 </w:t>
            </w:r>
          </w:p>
        </w:tc>
        <w:tc>
          <w:tcPr>
            <w:tcW w:w="4348" w:type="dxa"/>
            <w:tcBorders>
              <w:top w:val="nil"/>
              <w:left w:val="nil"/>
              <w:bottom w:val="single" w:sz="4" w:space="0" w:color="auto"/>
              <w:right w:val="single" w:sz="4" w:space="0" w:color="auto"/>
            </w:tcBorders>
            <w:shd w:val="clear" w:color="000000" w:fill="FFFFFF"/>
            <w:vAlign w:val="center"/>
            <w:hideMark/>
          </w:tcPr>
          <w:p w14:paraId="7F59B3A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de inversión del sector privado interno </w:t>
            </w:r>
          </w:p>
        </w:tc>
        <w:tc>
          <w:tcPr>
            <w:tcW w:w="1519" w:type="dxa"/>
            <w:tcBorders>
              <w:top w:val="nil"/>
              <w:left w:val="nil"/>
              <w:bottom w:val="single" w:sz="4" w:space="0" w:color="auto"/>
              <w:right w:val="single" w:sz="4" w:space="0" w:color="auto"/>
            </w:tcBorders>
            <w:shd w:val="clear" w:color="000000" w:fill="FFFF00"/>
            <w:noWrap/>
            <w:vAlign w:val="center"/>
            <w:hideMark/>
          </w:tcPr>
          <w:p w14:paraId="2F4F198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0892A7C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7D3C754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DF0BD6E" w14:textId="77777777" w:rsidTr="00110E1A">
        <w:trPr>
          <w:trHeight w:val="45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98BBD16"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2.8.02.11.01 </w:t>
            </w:r>
          </w:p>
        </w:tc>
        <w:tc>
          <w:tcPr>
            <w:tcW w:w="4348" w:type="dxa"/>
            <w:tcBorders>
              <w:top w:val="nil"/>
              <w:left w:val="nil"/>
              <w:bottom w:val="single" w:sz="4" w:space="0" w:color="auto"/>
              <w:right w:val="single" w:sz="4" w:space="0" w:color="auto"/>
            </w:tcBorders>
            <w:shd w:val="clear" w:color="000000" w:fill="FFFFFF"/>
            <w:vAlign w:val="center"/>
            <w:hideMark/>
          </w:tcPr>
          <w:p w14:paraId="40E1D580" w14:textId="4C3D5BE1"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Enap </w:t>
            </w:r>
            <w:r w:rsidR="00182254" w:rsidRPr="00110E1A">
              <w:rPr>
                <w:rFonts w:ascii="Arial Narrow" w:eastAsia="Times New Roman" w:hAnsi="Arial Narrow" w:cs="Calibri"/>
                <w:color w:val="000000"/>
                <w:sz w:val="20"/>
                <w:szCs w:val="20"/>
                <w:lang w:eastAsia="es-EC"/>
              </w:rPr>
              <w:t>Sipetrol (</w:t>
            </w:r>
            <w:r w:rsidRPr="00110E1A">
              <w:rPr>
                <w:rFonts w:ascii="Arial Narrow" w:eastAsia="Times New Roman" w:hAnsi="Arial Narrow" w:cs="Calibri"/>
                <w:color w:val="000000"/>
                <w:sz w:val="20"/>
                <w:szCs w:val="20"/>
                <w:lang w:eastAsia="es-EC"/>
              </w:rPr>
              <w:t xml:space="preserve">Convenio Cooperación Com. Yanayacu) </w:t>
            </w:r>
          </w:p>
        </w:tc>
        <w:tc>
          <w:tcPr>
            <w:tcW w:w="1519" w:type="dxa"/>
            <w:tcBorders>
              <w:top w:val="nil"/>
              <w:left w:val="nil"/>
              <w:bottom w:val="single" w:sz="4" w:space="0" w:color="auto"/>
              <w:right w:val="single" w:sz="4" w:space="0" w:color="auto"/>
            </w:tcBorders>
            <w:shd w:val="clear" w:color="000000" w:fill="FFFF00"/>
            <w:noWrap/>
            <w:vAlign w:val="center"/>
            <w:hideMark/>
          </w:tcPr>
          <w:p w14:paraId="32C8678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4D39036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1F438FC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617CBC4" w14:textId="77777777" w:rsidTr="00110E1A">
        <w:trPr>
          <w:trHeight w:val="52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7A01ED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2.8.04 </w:t>
            </w:r>
          </w:p>
        </w:tc>
        <w:tc>
          <w:tcPr>
            <w:tcW w:w="4348" w:type="dxa"/>
            <w:tcBorders>
              <w:top w:val="nil"/>
              <w:left w:val="nil"/>
              <w:bottom w:val="single" w:sz="4" w:space="0" w:color="auto"/>
              <w:right w:val="single" w:sz="4" w:space="0" w:color="auto"/>
            </w:tcBorders>
            <w:shd w:val="clear" w:color="000000" w:fill="FFFFFF"/>
            <w:vAlign w:val="center"/>
            <w:hideMark/>
          </w:tcPr>
          <w:p w14:paraId="74CD18DD"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Aportes y participaciones del sector público </w:t>
            </w:r>
          </w:p>
        </w:tc>
        <w:tc>
          <w:tcPr>
            <w:tcW w:w="1519" w:type="dxa"/>
            <w:tcBorders>
              <w:top w:val="nil"/>
              <w:left w:val="nil"/>
              <w:bottom w:val="single" w:sz="4" w:space="0" w:color="auto"/>
              <w:right w:val="single" w:sz="4" w:space="0" w:color="auto"/>
            </w:tcBorders>
            <w:shd w:val="clear" w:color="000000" w:fill="FFFF00"/>
            <w:noWrap/>
            <w:vAlign w:val="center"/>
            <w:hideMark/>
          </w:tcPr>
          <w:p w14:paraId="7B3FDDE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C30DE6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59D1F10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5D33D2F" w14:textId="77777777" w:rsidTr="00110E1A">
        <w:trPr>
          <w:trHeight w:val="42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9F1099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2.8.04.08.01 </w:t>
            </w:r>
          </w:p>
        </w:tc>
        <w:tc>
          <w:tcPr>
            <w:tcW w:w="4348" w:type="dxa"/>
            <w:tcBorders>
              <w:top w:val="nil"/>
              <w:left w:val="nil"/>
              <w:bottom w:val="single" w:sz="4" w:space="0" w:color="auto"/>
              <w:right w:val="single" w:sz="4" w:space="0" w:color="auto"/>
            </w:tcBorders>
            <w:shd w:val="clear" w:color="000000" w:fill="FFFFFF"/>
            <w:vAlign w:val="center"/>
            <w:hideMark/>
          </w:tcPr>
          <w:p w14:paraId="6F09316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Convenio AME (Actualización PDyOT) </w:t>
            </w:r>
          </w:p>
        </w:tc>
        <w:tc>
          <w:tcPr>
            <w:tcW w:w="1519" w:type="dxa"/>
            <w:tcBorders>
              <w:top w:val="nil"/>
              <w:left w:val="nil"/>
              <w:bottom w:val="single" w:sz="4" w:space="0" w:color="auto"/>
              <w:right w:val="single" w:sz="4" w:space="0" w:color="auto"/>
            </w:tcBorders>
            <w:shd w:val="clear" w:color="000000" w:fill="FFFF00"/>
            <w:noWrap/>
            <w:vAlign w:val="center"/>
            <w:hideMark/>
          </w:tcPr>
          <w:p w14:paraId="4EB936E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327CFB57"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7FC2F8E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5C7A241" w14:textId="77777777" w:rsidTr="00110E1A">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3DF25BE"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2.8.06 </w:t>
            </w:r>
          </w:p>
        </w:tc>
        <w:tc>
          <w:tcPr>
            <w:tcW w:w="4348" w:type="dxa"/>
            <w:tcBorders>
              <w:top w:val="nil"/>
              <w:left w:val="nil"/>
              <w:bottom w:val="single" w:sz="4" w:space="0" w:color="auto"/>
              <w:right w:val="single" w:sz="4" w:space="0" w:color="auto"/>
            </w:tcBorders>
            <w:shd w:val="clear" w:color="000000" w:fill="FFFFFF"/>
            <w:vAlign w:val="center"/>
            <w:hideMark/>
          </w:tcPr>
          <w:p w14:paraId="62B7B2A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Aportes y participaciones de capital e inversión a los GAD </w:t>
            </w:r>
          </w:p>
        </w:tc>
        <w:tc>
          <w:tcPr>
            <w:tcW w:w="1519" w:type="dxa"/>
            <w:tcBorders>
              <w:top w:val="nil"/>
              <w:left w:val="nil"/>
              <w:bottom w:val="single" w:sz="4" w:space="0" w:color="auto"/>
              <w:right w:val="single" w:sz="4" w:space="0" w:color="auto"/>
            </w:tcBorders>
            <w:shd w:val="clear" w:color="000000" w:fill="FFFF00"/>
            <w:noWrap/>
            <w:vAlign w:val="center"/>
            <w:hideMark/>
          </w:tcPr>
          <w:p w14:paraId="3C4CA4B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3575B8A" w14:textId="77777777" w:rsidR="00110E1A" w:rsidRPr="00110E1A" w:rsidRDefault="00110E1A" w:rsidP="001A236B">
            <w:pPr>
              <w:jc w:val="right"/>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8.394.789,65 </w:t>
            </w:r>
          </w:p>
        </w:tc>
        <w:tc>
          <w:tcPr>
            <w:tcW w:w="36" w:type="dxa"/>
            <w:vAlign w:val="center"/>
            <w:hideMark/>
          </w:tcPr>
          <w:p w14:paraId="295FA84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7037011" w14:textId="77777777" w:rsidTr="00110E1A">
        <w:trPr>
          <w:trHeight w:val="66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6A8781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2.8.06.01.01 </w:t>
            </w:r>
          </w:p>
        </w:tc>
        <w:tc>
          <w:tcPr>
            <w:tcW w:w="4348" w:type="dxa"/>
            <w:tcBorders>
              <w:top w:val="nil"/>
              <w:left w:val="nil"/>
              <w:bottom w:val="single" w:sz="4" w:space="0" w:color="auto"/>
              <w:right w:val="single" w:sz="4" w:space="0" w:color="auto"/>
            </w:tcBorders>
            <w:shd w:val="clear" w:color="000000" w:fill="FFFFFF"/>
            <w:vAlign w:val="center"/>
            <w:hideMark/>
          </w:tcPr>
          <w:p w14:paraId="6815154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de Equidad Territorial (70% Gasto Inversión) </w:t>
            </w:r>
          </w:p>
        </w:tc>
        <w:tc>
          <w:tcPr>
            <w:tcW w:w="1519" w:type="dxa"/>
            <w:tcBorders>
              <w:top w:val="nil"/>
              <w:left w:val="nil"/>
              <w:bottom w:val="single" w:sz="4" w:space="0" w:color="auto"/>
              <w:right w:val="single" w:sz="4" w:space="0" w:color="auto"/>
            </w:tcBorders>
            <w:shd w:val="clear" w:color="000000" w:fill="FFFF00"/>
            <w:noWrap/>
            <w:vAlign w:val="bottom"/>
            <w:hideMark/>
          </w:tcPr>
          <w:p w14:paraId="0BDF153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8.188.789,65 </w:t>
            </w:r>
          </w:p>
        </w:tc>
        <w:tc>
          <w:tcPr>
            <w:tcW w:w="1539" w:type="dxa"/>
            <w:tcBorders>
              <w:top w:val="nil"/>
              <w:left w:val="nil"/>
              <w:bottom w:val="single" w:sz="4" w:space="0" w:color="auto"/>
              <w:right w:val="single" w:sz="4" w:space="0" w:color="auto"/>
            </w:tcBorders>
            <w:shd w:val="clear" w:color="auto" w:fill="auto"/>
            <w:noWrap/>
            <w:vAlign w:val="bottom"/>
            <w:hideMark/>
          </w:tcPr>
          <w:p w14:paraId="083DF4E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8.188.789,65 </w:t>
            </w:r>
          </w:p>
        </w:tc>
        <w:tc>
          <w:tcPr>
            <w:tcW w:w="36" w:type="dxa"/>
            <w:vAlign w:val="center"/>
            <w:hideMark/>
          </w:tcPr>
          <w:p w14:paraId="4BE97A3E"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2D71A5B" w14:textId="77777777" w:rsidTr="00110E1A">
        <w:trPr>
          <w:trHeight w:val="67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9EF2A5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2.8.06.01.03 </w:t>
            </w:r>
          </w:p>
        </w:tc>
        <w:tc>
          <w:tcPr>
            <w:tcW w:w="4348" w:type="dxa"/>
            <w:tcBorders>
              <w:top w:val="nil"/>
              <w:left w:val="nil"/>
              <w:bottom w:val="single" w:sz="4" w:space="0" w:color="auto"/>
              <w:right w:val="single" w:sz="4" w:space="0" w:color="auto"/>
            </w:tcBorders>
            <w:shd w:val="clear" w:color="000000" w:fill="FFFFFF"/>
            <w:vAlign w:val="center"/>
            <w:hideMark/>
          </w:tcPr>
          <w:p w14:paraId="2737661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Agencia Nacional de Regulación y Control de Transporte terrestre, tránsito y seguridad vial </w:t>
            </w:r>
          </w:p>
        </w:tc>
        <w:tc>
          <w:tcPr>
            <w:tcW w:w="1519" w:type="dxa"/>
            <w:tcBorders>
              <w:top w:val="nil"/>
              <w:left w:val="nil"/>
              <w:bottom w:val="single" w:sz="4" w:space="0" w:color="auto"/>
              <w:right w:val="single" w:sz="4" w:space="0" w:color="auto"/>
            </w:tcBorders>
            <w:shd w:val="clear" w:color="000000" w:fill="FFFF00"/>
            <w:noWrap/>
            <w:vAlign w:val="center"/>
            <w:hideMark/>
          </w:tcPr>
          <w:p w14:paraId="1353E26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170.000,00 </w:t>
            </w:r>
          </w:p>
        </w:tc>
        <w:tc>
          <w:tcPr>
            <w:tcW w:w="1539" w:type="dxa"/>
            <w:tcBorders>
              <w:top w:val="nil"/>
              <w:left w:val="nil"/>
              <w:bottom w:val="single" w:sz="4" w:space="0" w:color="auto"/>
              <w:right w:val="single" w:sz="4" w:space="0" w:color="auto"/>
            </w:tcBorders>
            <w:shd w:val="clear" w:color="auto" w:fill="auto"/>
            <w:noWrap/>
            <w:vAlign w:val="bottom"/>
            <w:hideMark/>
          </w:tcPr>
          <w:p w14:paraId="1420B0A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170.000,00 </w:t>
            </w:r>
          </w:p>
        </w:tc>
        <w:tc>
          <w:tcPr>
            <w:tcW w:w="36" w:type="dxa"/>
            <w:vAlign w:val="center"/>
            <w:hideMark/>
          </w:tcPr>
          <w:p w14:paraId="4524E0F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7FB9612" w14:textId="77777777" w:rsidTr="00110E1A">
        <w:trPr>
          <w:trHeight w:val="51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11AD88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2.8.06.54 </w:t>
            </w:r>
          </w:p>
        </w:tc>
        <w:tc>
          <w:tcPr>
            <w:tcW w:w="4348" w:type="dxa"/>
            <w:tcBorders>
              <w:top w:val="nil"/>
              <w:left w:val="nil"/>
              <w:bottom w:val="single" w:sz="4" w:space="0" w:color="auto"/>
              <w:right w:val="single" w:sz="4" w:space="0" w:color="auto"/>
            </w:tcBorders>
            <w:shd w:val="clear" w:color="000000" w:fill="FFFFFF"/>
            <w:vAlign w:val="center"/>
            <w:hideMark/>
          </w:tcPr>
          <w:p w14:paraId="7DF045E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presupuesto general del Estado a los Gobiernos Autónomos Descentralizado. </w:t>
            </w:r>
          </w:p>
        </w:tc>
        <w:tc>
          <w:tcPr>
            <w:tcW w:w="1519" w:type="dxa"/>
            <w:tcBorders>
              <w:top w:val="nil"/>
              <w:left w:val="nil"/>
              <w:bottom w:val="single" w:sz="4" w:space="0" w:color="auto"/>
              <w:right w:val="single" w:sz="4" w:space="0" w:color="auto"/>
            </w:tcBorders>
            <w:shd w:val="clear" w:color="000000" w:fill="FFFF00"/>
            <w:noWrap/>
            <w:vAlign w:val="center"/>
            <w:hideMark/>
          </w:tcPr>
          <w:p w14:paraId="05B6402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36.000,00 </w:t>
            </w:r>
          </w:p>
        </w:tc>
        <w:tc>
          <w:tcPr>
            <w:tcW w:w="1539" w:type="dxa"/>
            <w:tcBorders>
              <w:top w:val="nil"/>
              <w:left w:val="nil"/>
              <w:bottom w:val="single" w:sz="4" w:space="0" w:color="auto"/>
              <w:right w:val="single" w:sz="4" w:space="0" w:color="auto"/>
            </w:tcBorders>
            <w:shd w:val="clear" w:color="auto" w:fill="auto"/>
            <w:noWrap/>
            <w:vAlign w:val="bottom"/>
            <w:hideMark/>
          </w:tcPr>
          <w:p w14:paraId="3BC7F50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36.000,00 </w:t>
            </w:r>
          </w:p>
        </w:tc>
        <w:tc>
          <w:tcPr>
            <w:tcW w:w="36" w:type="dxa"/>
            <w:vAlign w:val="center"/>
            <w:hideMark/>
          </w:tcPr>
          <w:p w14:paraId="010F033B"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0524720" w14:textId="77777777" w:rsidTr="00110E1A">
        <w:trPr>
          <w:trHeight w:val="76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9B90DC0"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2.8.10 </w:t>
            </w:r>
          </w:p>
        </w:tc>
        <w:tc>
          <w:tcPr>
            <w:tcW w:w="4348" w:type="dxa"/>
            <w:tcBorders>
              <w:top w:val="nil"/>
              <w:left w:val="nil"/>
              <w:bottom w:val="single" w:sz="4" w:space="0" w:color="auto"/>
              <w:right w:val="single" w:sz="4" w:space="0" w:color="auto"/>
            </w:tcBorders>
            <w:shd w:val="clear" w:color="000000" w:fill="FFFFFF"/>
            <w:vAlign w:val="center"/>
            <w:hideMark/>
          </w:tcPr>
          <w:p w14:paraId="5B51628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Asignación Presupuestaria de Valores equivalentes al Impuesto al Valor Agregado (IVA) </w:t>
            </w:r>
          </w:p>
        </w:tc>
        <w:tc>
          <w:tcPr>
            <w:tcW w:w="1519" w:type="dxa"/>
            <w:tcBorders>
              <w:top w:val="nil"/>
              <w:left w:val="nil"/>
              <w:bottom w:val="single" w:sz="4" w:space="0" w:color="auto"/>
              <w:right w:val="single" w:sz="4" w:space="0" w:color="auto"/>
            </w:tcBorders>
            <w:shd w:val="clear" w:color="000000" w:fill="FFFF00"/>
            <w:noWrap/>
            <w:vAlign w:val="center"/>
            <w:hideMark/>
          </w:tcPr>
          <w:p w14:paraId="5C3EB95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D5899E3"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7B14998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3E836A6" w14:textId="77777777" w:rsidTr="00110E1A">
        <w:trPr>
          <w:trHeight w:val="51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F7F7F4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2.8.10.02 </w:t>
            </w:r>
          </w:p>
        </w:tc>
        <w:tc>
          <w:tcPr>
            <w:tcW w:w="4348" w:type="dxa"/>
            <w:tcBorders>
              <w:top w:val="nil"/>
              <w:left w:val="nil"/>
              <w:bottom w:val="single" w:sz="4" w:space="0" w:color="auto"/>
              <w:right w:val="single" w:sz="4" w:space="0" w:color="auto"/>
            </w:tcBorders>
            <w:shd w:val="clear" w:color="000000" w:fill="FFFFFF"/>
            <w:vAlign w:val="center"/>
            <w:hideMark/>
          </w:tcPr>
          <w:p w14:paraId="69437D4B"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presupuesto general del Estado a GAD compensación IVA. </w:t>
            </w:r>
          </w:p>
        </w:tc>
        <w:tc>
          <w:tcPr>
            <w:tcW w:w="1519" w:type="dxa"/>
            <w:tcBorders>
              <w:top w:val="nil"/>
              <w:left w:val="nil"/>
              <w:bottom w:val="single" w:sz="4" w:space="0" w:color="auto"/>
              <w:right w:val="single" w:sz="4" w:space="0" w:color="auto"/>
            </w:tcBorders>
            <w:shd w:val="clear" w:color="000000" w:fill="FFFF00"/>
            <w:noWrap/>
            <w:vAlign w:val="center"/>
            <w:hideMark/>
          </w:tcPr>
          <w:p w14:paraId="5D2A9BA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46A26E1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606593E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1EC7EC6"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6E855272"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3. </w:t>
            </w:r>
          </w:p>
        </w:tc>
        <w:tc>
          <w:tcPr>
            <w:tcW w:w="4348" w:type="dxa"/>
            <w:tcBorders>
              <w:top w:val="nil"/>
              <w:left w:val="nil"/>
              <w:bottom w:val="single" w:sz="4" w:space="0" w:color="auto"/>
              <w:right w:val="single" w:sz="4" w:space="0" w:color="auto"/>
            </w:tcBorders>
            <w:shd w:val="clear" w:color="000000" w:fill="92D050"/>
            <w:vAlign w:val="center"/>
            <w:hideMark/>
          </w:tcPr>
          <w:p w14:paraId="0BB8DEF2" w14:textId="77777777" w:rsidR="00110E1A" w:rsidRPr="00110E1A" w:rsidRDefault="00110E1A" w:rsidP="00110E1A">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INGRESOS DE FINANCIAMIENTO </w:t>
            </w:r>
          </w:p>
        </w:tc>
        <w:tc>
          <w:tcPr>
            <w:tcW w:w="1519" w:type="dxa"/>
            <w:tcBorders>
              <w:top w:val="nil"/>
              <w:left w:val="nil"/>
              <w:bottom w:val="single" w:sz="4" w:space="0" w:color="auto"/>
              <w:right w:val="single" w:sz="4" w:space="0" w:color="auto"/>
            </w:tcBorders>
            <w:shd w:val="clear" w:color="000000" w:fill="FFFF00"/>
            <w:noWrap/>
            <w:vAlign w:val="center"/>
            <w:hideMark/>
          </w:tcPr>
          <w:p w14:paraId="4E4DA362" w14:textId="77777777" w:rsidR="00110E1A" w:rsidRPr="00110E1A" w:rsidRDefault="00110E1A" w:rsidP="001A236B">
            <w:pPr>
              <w:jc w:val="right"/>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w:t>
            </w:r>
          </w:p>
        </w:tc>
        <w:tc>
          <w:tcPr>
            <w:tcW w:w="1539" w:type="dxa"/>
            <w:tcBorders>
              <w:top w:val="nil"/>
              <w:left w:val="nil"/>
              <w:bottom w:val="single" w:sz="4" w:space="0" w:color="auto"/>
              <w:right w:val="single" w:sz="4" w:space="0" w:color="auto"/>
            </w:tcBorders>
            <w:shd w:val="clear" w:color="000000" w:fill="92D050"/>
            <w:noWrap/>
            <w:vAlign w:val="center"/>
            <w:hideMark/>
          </w:tcPr>
          <w:p w14:paraId="1381CCA8" w14:textId="77777777" w:rsidR="00110E1A" w:rsidRPr="00110E1A" w:rsidRDefault="00110E1A" w:rsidP="001A236B">
            <w:pPr>
              <w:jc w:val="right"/>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xml:space="preserve">                           -   </w:t>
            </w:r>
          </w:p>
        </w:tc>
        <w:tc>
          <w:tcPr>
            <w:tcW w:w="36" w:type="dxa"/>
            <w:vAlign w:val="center"/>
            <w:hideMark/>
          </w:tcPr>
          <w:p w14:paraId="75950BA4"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D144BE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8C856D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3.6 </w:t>
            </w:r>
          </w:p>
        </w:tc>
        <w:tc>
          <w:tcPr>
            <w:tcW w:w="4348" w:type="dxa"/>
            <w:tcBorders>
              <w:top w:val="nil"/>
              <w:left w:val="nil"/>
              <w:bottom w:val="single" w:sz="4" w:space="0" w:color="auto"/>
              <w:right w:val="single" w:sz="4" w:space="0" w:color="auto"/>
            </w:tcBorders>
            <w:shd w:val="clear" w:color="auto" w:fill="auto"/>
            <w:vAlign w:val="center"/>
            <w:hideMark/>
          </w:tcPr>
          <w:p w14:paraId="58B9032C"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FINANCIAMIENTO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4CBB933D"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530C6659"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36" w:type="dxa"/>
            <w:vAlign w:val="center"/>
            <w:hideMark/>
          </w:tcPr>
          <w:p w14:paraId="1DBF4059"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34FADF8"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EB0D841"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lastRenderedPageBreak/>
              <w:t xml:space="preserve"> 3.6.02 </w:t>
            </w:r>
          </w:p>
        </w:tc>
        <w:tc>
          <w:tcPr>
            <w:tcW w:w="4348" w:type="dxa"/>
            <w:tcBorders>
              <w:top w:val="nil"/>
              <w:left w:val="nil"/>
              <w:bottom w:val="single" w:sz="4" w:space="0" w:color="auto"/>
              <w:right w:val="single" w:sz="4" w:space="0" w:color="auto"/>
            </w:tcBorders>
            <w:shd w:val="clear" w:color="auto" w:fill="auto"/>
            <w:vAlign w:val="center"/>
            <w:hideMark/>
          </w:tcPr>
          <w:p w14:paraId="0164E858"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FINANCIAMIENTO PUBLICO INTERNO </w:t>
            </w:r>
          </w:p>
        </w:tc>
        <w:tc>
          <w:tcPr>
            <w:tcW w:w="1519" w:type="dxa"/>
            <w:tcBorders>
              <w:top w:val="nil"/>
              <w:left w:val="nil"/>
              <w:bottom w:val="single" w:sz="4" w:space="0" w:color="auto"/>
              <w:right w:val="single" w:sz="4" w:space="0" w:color="auto"/>
            </w:tcBorders>
            <w:shd w:val="clear" w:color="000000" w:fill="FFFF00"/>
            <w:noWrap/>
            <w:vAlign w:val="center"/>
            <w:hideMark/>
          </w:tcPr>
          <w:p w14:paraId="17322A53"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7A8E6806"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   </w:t>
            </w:r>
          </w:p>
        </w:tc>
        <w:tc>
          <w:tcPr>
            <w:tcW w:w="36" w:type="dxa"/>
            <w:vAlign w:val="center"/>
            <w:hideMark/>
          </w:tcPr>
          <w:p w14:paraId="4439AA86"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65ECFFC"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2D1F46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3.6.02.01.01 </w:t>
            </w:r>
          </w:p>
        </w:tc>
        <w:tc>
          <w:tcPr>
            <w:tcW w:w="4348" w:type="dxa"/>
            <w:tcBorders>
              <w:top w:val="nil"/>
              <w:left w:val="nil"/>
              <w:bottom w:val="single" w:sz="4" w:space="0" w:color="auto"/>
              <w:right w:val="single" w:sz="4" w:space="0" w:color="auto"/>
            </w:tcBorders>
            <w:shd w:val="clear" w:color="000000" w:fill="FFFFFF"/>
            <w:vAlign w:val="center"/>
            <w:hideMark/>
          </w:tcPr>
          <w:p w14:paraId="5B99460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1519" w:type="dxa"/>
            <w:tcBorders>
              <w:top w:val="nil"/>
              <w:left w:val="nil"/>
              <w:bottom w:val="single" w:sz="4" w:space="0" w:color="auto"/>
              <w:right w:val="single" w:sz="4" w:space="0" w:color="auto"/>
            </w:tcBorders>
            <w:shd w:val="clear" w:color="000000" w:fill="FFFF00"/>
            <w:noWrap/>
            <w:vAlign w:val="center"/>
            <w:hideMark/>
          </w:tcPr>
          <w:p w14:paraId="221FEF4E"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E2C53B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45952951"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420DF54B"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7E5DBBE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3.6.02.01.02 </w:t>
            </w:r>
          </w:p>
        </w:tc>
        <w:tc>
          <w:tcPr>
            <w:tcW w:w="4348" w:type="dxa"/>
            <w:tcBorders>
              <w:top w:val="nil"/>
              <w:left w:val="nil"/>
              <w:bottom w:val="single" w:sz="4" w:space="0" w:color="auto"/>
              <w:right w:val="single" w:sz="4" w:space="0" w:color="auto"/>
            </w:tcBorders>
            <w:shd w:val="clear" w:color="000000" w:fill="FFFFFF"/>
            <w:vAlign w:val="center"/>
            <w:hideMark/>
          </w:tcPr>
          <w:p w14:paraId="6CFF7AF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Regeneración Urbana </w:t>
            </w:r>
          </w:p>
        </w:tc>
        <w:tc>
          <w:tcPr>
            <w:tcW w:w="1519" w:type="dxa"/>
            <w:tcBorders>
              <w:top w:val="nil"/>
              <w:left w:val="nil"/>
              <w:bottom w:val="single" w:sz="4" w:space="0" w:color="auto"/>
              <w:right w:val="single" w:sz="4" w:space="0" w:color="auto"/>
            </w:tcBorders>
            <w:shd w:val="clear" w:color="000000" w:fill="FFFF00"/>
            <w:noWrap/>
            <w:vAlign w:val="center"/>
            <w:hideMark/>
          </w:tcPr>
          <w:p w14:paraId="201C558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7A09FE1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C66E28C"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DEE821E"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C880F6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3.6.02.01.03 </w:t>
            </w:r>
          </w:p>
        </w:tc>
        <w:tc>
          <w:tcPr>
            <w:tcW w:w="4348" w:type="dxa"/>
            <w:tcBorders>
              <w:top w:val="nil"/>
              <w:left w:val="nil"/>
              <w:bottom w:val="single" w:sz="4" w:space="0" w:color="auto"/>
              <w:right w:val="single" w:sz="4" w:space="0" w:color="auto"/>
            </w:tcBorders>
            <w:shd w:val="clear" w:color="000000" w:fill="FFFFFF"/>
            <w:vAlign w:val="center"/>
            <w:hideMark/>
          </w:tcPr>
          <w:p w14:paraId="7AC364A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Agua Potable Tres de Noviembre </w:t>
            </w:r>
          </w:p>
        </w:tc>
        <w:tc>
          <w:tcPr>
            <w:tcW w:w="1519" w:type="dxa"/>
            <w:tcBorders>
              <w:top w:val="nil"/>
              <w:left w:val="nil"/>
              <w:bottom w:val="single" w:sz="4" w:space="0" w:color="auto"/>
              <w:right w:val="single" w:sz="4" w:space="0" w:color="auto"/>
            </w:tcBorders>
            <w:shd w:val="clear" w:color="000000" w:fill="FFFF00"/>
            <w:noWrap/>
            <w:vAlign w:val="center"/>
            <w:hideMark/>
          </w:tcPr>
          <w:p w14:paraId="34F9B8D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B348C95"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5A021BBA"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0EB19DAE"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20280AE"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3.6.02.01.04 </w:t>
            </w:r>
          </w:p>
        </w:tc>
        <w:tc>
          <w:tcPr>
            <w:tcW w:w="4348" w:type="dxa"/>
            <w:tcBorders>
              <w:top w:val="nil"/>
              <w:left w:val="nil"/>
              <w:bottom w:val="single" w:sz="4" w:space="0" w:color="auto"/>
              <w:right w:val="single" w:sz="4" w:space="0" w:color="auto"/>
            </w:tcBorders>
            <w:shd w:val="clear" w:color="000000" w:fill="FFFFFF"/>
            <w:vAlign w:val="center"/>
            <w:hideMark/>
          </w:tcPr>
          <w:p w14:paraId="150F6D81"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Equipo Caminero </w:t>
            </w:r>
          </w:p>
        </w:tc>
        <w:tc>
          <w:tcPr>
            <w:tcW w:w="1519" w:type="dxa"/>
            <w:tcBorders>
              <w:top w:val="nil"/>
              <w:left w:val="nil"/>
              <w:bottom w:val="single" w:sz="4" w:space="0" w:color="auto"/>
              <w:right w:val="single" w:sz="4" w:space="0" w:color="auto"/>
            </w:tcBorders>
            <w:shd w:val="clear" w:color="000000" w:fill="FFFF00"/>
            <w:noWrap/>
            <w:vAlign w:val="center"/>
            <w:hideMark/>
          </w:tcPr>
          <w:p w14:paraId="0BE89C9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75CD406C"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5E2D661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108FF284"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EFAC738"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3.6.02.01.05 </w:t>
            </w:r>
          </w:p>
        </w:tc>
        <w:tc>
          <w:tcPr>
            <w:tcW w:w="4348" w:type="dxa"/>
            <w:tcBorders>
              <w:top w:val="nil"/>
              <w:left w:val="nil"/>
              <w:bottom w:val="single" w:sz="4" w:space="0" w:color="auto"/>
              <w:right w:val="single" w:sz="4" w:space="0" w:color="auto"/>
            </w:tcBorders>
            <w:shd w:val="clear" w:color="000000" w:fill="FFFFFF"/>
            <w:vAlign w:val="center"/>
            <w:hideMark/>
          </w:tcPr>
          <w:p w14:paraId="05B9933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Planes Maestros de Agua Potable </w:t>
            </w:r>
          </w:p>
        </w:tc>
        <w:tc>
          <w:tcPr>
            <w:tcW w:w="1519" w:type="dxa"/>
            <w:tcBorders>
              <w:top w:val="nil"/>
              <w:left w:val="nil"/>
              <w:bottom w:val="single" w:sz="4" w:space="0" w:color="auto"/>
              <w:right w:val="single" w:sz="4" w:space="0" w:color="auto"/>
            </w:tcBorders>
            <w:shd w:val="clear" w:color="000000" w:fill="FFFF00"/>
            <w:noWrap/>
            <w:vAlign w:val="center"/>
            <w:hideMark/>
          </w:tcPr>
          <w:p w14:paraId="3B51D06B"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4CB56320"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5A89CB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80ED2E1" w14:textId="77777777" w:rsidTr="00110E1A">
        <w:trPr>
          <w:trHeight w:val="33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D577EF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3.7</w:t>
            </w:r>
          </w:p>
        </w:tc>
        <w:tc>
          <w:tcPr>
            <w:tcW w:w="4348" w:type="dxa"/>
            <w:tcBorders>
              <w:top w:val="nil"/>
              <w:left w:val="nil"/>
              <w:bottom w:val="single" w:sz="4" w:space="0" w:color="auto"/>
              <w:right w:val="single" w:sz="4" w:space="0" w:color="auto"/>
            </w:tcBorders>
            <w:shd w:val="clear" w:color="auto" w:fill="auto"/>
            <w:vAlign w:val="center"/>
            <w:hideMark/>
          </w:tcPr>
          <w:p w14:paraId="20AF3289"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SALDOS DISPONIBLES </w:t>
            </w:r>
          </w:p>
        </w:tc>
        <w:tc>
          <w:tcPr>
            <w:tcW w:w="1519" w:type="dxa"/>
            <w:tcBorders>
              <w:top w:val="nil"/>
              <w:left w:val="nil"/>
              <w:bottom w:val="single" w:sz="4" w:space="0" w:color="auto"/>
              <w:right w:val="single" w:sz="4" w:space="0" w:color="auto"/>
            </w:tcBorders>
            <w:shd w:val="clear" w:color="000000" w:fill="FFFF00"/>
            <w:noWrap/>
            <w:vAlign w:val="center"/>
            <w:hideMark/>
          </w:tcPr>
          <w:p w14:paraId="7C327307"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673DBC3"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36" w:type="dxa"/>
            <w:vAlign w:val="center"/>
            <w:hideMark/>
          </w:tcPr>
          <w:p w14:paraId="15C2AA60"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AE67DC2" w14:textId="77777777" w:rsidTr="00110E1A">
        <w:trPr>
          <w:trHeight w:val="33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BBCEFCF"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3.7.01 </w:t>
            </w:r>
          </w:p>
        </w:tc>
        <w:tc>
          <w:tcPr>
            <w:tcW w:w="4348" w:type="dxa"/>
            <w:tcBorders>
              <w:top w:val="nil"/>
              <w:left w:val="nil"/>
              <w:bottom w:val="single" w:sz="4" w:space="0" w:color="auto"/>
              <w:right w:val="single" w:sz="4" w:space="0" w:color="auto"/>
            </w:tcBorders>
            <w:shd w:val="clear" w:color="auto" w:fill="auto"/>
            <w:vAlign w:val="center"/>
            <w:hideMark/>
          </w:tcPr>
          <w:p w14:paraId="3A48AB85" w14:textId="77777777" w:rsidR="00110E1A" w:rsidRPr="00110E1A" w:rsidRDefault="00110E1A" w:rsidP="00110E1A">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Saldos caja y bancos </w:t>
            </w:r>
          </w:p>
        </w:tc>
        <w:tc>
          <w:tcPr>
            <w:tcW w:w="1519" w:type="dxa"/>
            <w:tcBorders>
              <w:top w:val="nil"/>
              <w:left w:val="nil"/>
              <w:bottom w:val="single" w:sz="4" w:space="0" w:color="auto"/>
              <w:right w:val="single" w:sz="4" w:space="0" w:color="auto"/>
            </w:tcBorders>
            <w:shd w:val="clear" w:color="000000" w:fill="FFFF00"/>
            <w:noWrap/>
            <w:vAlign w:val="center"/>
            <w:hideMark/>
          </w:tcPr>
          <w:p w14:paraId="10E8E68F"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1E1BC3D"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36" w:type="dxa"/>
            <w:vAlign w:val="center"/>
            <w:hideMark/>
          </w:tcPr>
          <w:p w14:paraId="5BFF4427"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559166C6" w14:textId="77777777" w:rsidTr="00110E1A">
        <w:trPr>
          <w:trHeight w:val="43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7736367"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3.7.01.02.01 </w:t>
            </w:r>
          </w:p>
        </w:tc>
        <w:tc>
          <w:tcPr>
            <w:tcW w:w="4348" w:type="dxa"/>
            <w:tcBorders>
              <w:top w:val="nil"/>
              <w:left w:val="nil"/>
              <w:bottom w:val="single" w:sz="4" w:space="0" w:color="auto"/>
              <w:right w:val="single" w:sz="4" w:space="0" w:color="auto"/>
            </w:tcBorders>
            <w:shd w:val="clear" w:color="000000" w:fill="FFFFFF"/>
            <w:vAlign w:val="center"/>
            <w:hideMark/>
          </w:tcPr>
          <w:p w14:paraId="10B93DDD"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Saldo Caja Bancos (Comprometido Obras Año Anterior) </w:t>
            </w:r>
          </w:p>
        </w:tc>
        <w:tc>
          <w:tcPr>
            <w:tcW w:w="1519" w:type="dxa"/>
            <w:tcBorders>
              <w:top w:val="nil"/>
              <w:left w:val="nil"/>
              <w:bottom w:val="single" w:sz="4" w:space="0" w:color="auto"/>
              <w:right w:val="single" w:sz="4" w:space="0" w:color="auto"/>
            </w:tcBorders>
            <w:shd w:val="clear" w:color="000000" w:fill="FFFF00"/>
            <w:noWrap/>
            <w:vAlign w:val="center"/>
            <w:hideMark/>
          </w:tcPr>
          <w:p w14:paraId="2D86F9CA"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2E297E32"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08DB066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F622BB5" w14:textId="77777777" w:rsidTr="00110E1A">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6208D1A"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3.8. </w:t>
            </w:r>
          </w:p>
        </w:tc>
        <w:tc>
          <w:tcPr>
            <w:tcW w:w="4348" w:type="dxa"/>
            <w:tcBorders>
              <w:top w:val="nil"/>
              <w:left w:val="nil"/>
              <w:bottom w:val="single" w:sz="4" w:space="0" w:color="auto"/>
              <w:right w:val="single" w:sz="4" w:space="0" w:color="auto"/>
            </w:tcBorders>
            <w:shd w:val="clear" w:color="000000" w:fill="FFFFFF"/>
            <w:vAlign w:val="center"/>
            <w:hideMark/>
          </w:tcPr>
          <w:p w14:paraId="69D1E9BF" w14:textId="77777777" w:rsidR="00110E1A" w:rsidRPr="00110E1A" w:rsidRDefault="00110E1A" w:rsidP="00110E1A">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CUENTAS PENDIENTES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35013348"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0A192468" w14:textId="77777777" w:rsidR="00110E1A" w:rsidRPr="00110E1A" w:rsidRDefault="00110E1A" w:rsidP="001A236B">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36" w:type="dxa"/>
            <w:vAlign w:val="center"/>
            <w:hideMark/>
          </w:tcPr>
          <w:p w14:paraId="019655B2"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66324181" w14:textId="77777777" w:rsidTr="00110E1A">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433B8BC" w14:textId="77777777" w:rsidR="00110E1A" w:rsidRPr="00110E1A" w:rsidRDefault="00110E1A" w:rsidP="00110E1A">
            <w:pPr>
              <w:rPr>
                <w:rFonts w:ascii="Arial Narrow" w:eastAsia="Times New Roman" w:hAnsi="Arial Narrow" w:cs="Calibri"/>
                <w:color w:val="000000"/>
                <w:sz w:val="20"/>
                <w:szCs w:val="20"/>
                <w:u w:val="single"/>
                <w:lang w:eastAsia="es-EC"/>
              </w:rPr>
            </w:pPr>
            <w:r w:rsidRPr="00110E1A">
              <w:rPr>
                <w:rFonts w:ascii="Arial Narrow" w:eastAsia="Times New Roman" w:hAnsi="Arial Narrow" w:cs="Calibri"/>
                <w:color w:val="000000"/>
                <w:sz w:val="20"/>
                <w:szCs w:val="20"/>
                <w:u w:val="single"/>
                <w:lang w:eastAsia="es-EC"/>
              </w:rPr>
              <w:t xml:space="preserve"> 3.8.01 </w:t>
            </w:r>
          </w:p>
        </w:tc>
        <w:tc>
          <w:tcPr>
            <w:tcW w:w="4348" w:type="dxa"/>
            <w:tcBorders>
              <w:top w:val="nil"/>
              <w:left w:val="nil"/>
              <w:bottom w:val="single" w:sz="4" w:space="0" w:color="auto"/>
              <w:right w:val="single" w:sz="4" w:space="0" w:color="auto"/>
            </w:tcBorders>
            <w:shd w:val="clear" w:color="auto" w:fill="auto"/>
            <w:vAlign w:val="center"/>
            <w:hideMark/>
          </w:tcPr>
          <w:p w14:paraId="7F4304F2" w14:textId="77777777" w:rsidR="00110E1A" w:rsidRPr="00110E1A" w:rsidRDefault="00110E1A" w:rsidP="00110E1A">
            <w:pPr>
              <w:rPr>
                <w:rFonts w:ascii="Arial Narrow" w:eastAsia="Times New Roman" w:hAnsi="Arial Narrow" w:cs="Calibri"/>
                <w:color w:val="000000"/>
                <w:sz w:val="20"/>
                <w:szCs w:val="20"/>
                <w:u w:val="single"/>
                <w:lang w:eastAsia="es-EC"/>
              </w:rPr>
            </w:pPr>
            <w:r w:rsidRPr="00110E1A">
              <w:rPr>
                <w:rFonts w:ascii="Arial Narrow" w:eastAsia="Times New Roman" w:hAnsi="Arial Narrow" w:cs="Calibri"/>
                <w:color w:val="000000"/>
                <w:sz w:val="20"/>
                <w:szCs w:val="20"/>
                <w:u w:val="single"/>
                <w:lang w:eastAsia="es-EC"/>
              </w:rPr>
              <w:t xml:space="preserve"> Cuentas pendientes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4921B378"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CEEF0AA" w14:textId="77777777" w:rsidR="00110E1A" w:rsidRPr="00110E1A" w:rsidRDefault="00110E1A" w:rsidP="001A236B">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   </w:t>
            </w:r>
          </w:p>
        </w:tc>
        <w:tc>
          <w:tcPr>
            <w:tcW w:w="36" w:type="dxa"/>
            <w:vAlign w:val="center"/>
            <w:hideMark/>
          </w:tcPr>
          <w:p w14:paraId="65937D13"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FD26BCB" w14:textId="77777777" w:rsidTr="00110E1A">
        <w:trPr>
          <w:trHeight w:val="31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107D884"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3.8.01.01 </w:t>
            </w:r>
          </w:p>
        </w:tc>
        <w:tc>
          <w:tcPr>
            <w:tcW w:w="4348" w:type="dxa"/>
            <w:tcBorders>
              <w:top w:val="nil"/>
              <w:left w:val="nil"/>
              <w:bottom w:val="single" w:sz="4" w:space="0" w:color="auto"/>
              <w:right w:val="single" w:sz="4" w:space="0" w:color="auto"/>
            </w:tcBorders>
            <w:shd w:val="clear" w:color="auto" w:fill="auto"/>
            <w:vAlign w:val="center"/>
            <w:hideMark/>
          </w:tcPr>
          <w:p w14:paraId="150A13F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cuentas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3EAC1C81"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BCE68C9"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896E4BF"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701E7472" w14:textId="77777777" w:rsidTr="00110E1A">
        <w:trPr>
          <w:trHeight w:val="52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67E46FA"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3.8.01.07 </w:t>
            </w:r>
          </w:p>
        </w:tc>
        <w:tc>
          <w:tcPr>
            <w:tcW w:w="4348" w:type="dxa"/>
            <w:tcBorders>
              <w:top w:val="nil"/>
              <w:left w:val="nil"/>
              <w:bottom w:val="single" w:sz="4" w:space="0" w:color="auto"/>
              <w:right w:val="single" w:sz="4" w:space="0" w:color="auto"/>
            </w:tcBorders>
            <w:shd w:val="clear" w:color="auto" w:fill="auto"/>
            <w:vAlign w:val="center"/>
            <w:hideMark/>
          </w:tcPr>
          <w:p w14:paraId="7575C4F3"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Anticipos Por Devengar De Ejercicios Anteriores </w:t>
            </w:r>
          </w:p>
        </w:tc>
        <w:tc>
          <w:tcPr>
            <w:tcW w:w="1519" w:type="dxa"/>
            <w:tcBorders>
              <w:top w:val="nil"/>
              <w:left w:val="nil"/>
              <w:bottom w:val="single" w:sz="4" w:space="0" w:color="auto"/>
              <w:right w:val="single" w:sz="4" w:space="0" w:color="auto"/>
            </w:tcBorders>
            <w:shd w:val="clear" w:color="000000" w:fill="FFFF00"/>
            <w:noWrap/>
            <w:vAlign w:val="center"/>
            <w:hideMark/>
          </w:tcPr>
          <w:p w14:paraId="4211A034"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93BC388"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44C90DAD"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3B60BD0C" w14:textId="77777777" w:rsidTr="00110E1A">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B662802"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3.8.01.08 </w:t>
            </w:r>
          </w:p>
        </w:tc>
        <w:tc>
          <w:tcPr>
            <w:tcW w:w="4348" w:type="dxa"/>
            <w:tcBorders>
              <w:top w:val="nil"/>
              <w:left w:val="nil"/>
              <w:bottom w:val="single" w:sz="4" w:space="0" w:color="auto"/>
              <w:right w:val="single" w:sz="4" w:space="0" w:color="auto"/>
            </w:tcBorders>
            <w:shd w:val="clear" w:color="auto" w:fill="auto"/>
            <w:vAlign w:val="center"/>
            <w:hideMark/>
          </w:tcPr>
          <w:p w14:paraId="7919B275" w14:textId="77777777" w:rsidR="00110E1A" w:rsidRPr="00110E1A" w:rsidRDefault="00110E1A" w:rsidP="00110E1A">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Gobiernos Autónomos Descentralizados Y Empresas </w:t>
            </w:r>
          </w:p>
        </w:tc>
        <w:tc>
          <w:tcPr>
            <w:tcW w:w="1519" w:type="dxa"/>
            <w:tcBorders>
              <w:top w:val="nil"/>
              <w:left w:val="nil"/>
              <w:bottom w:val="single" w:sz="4" w:space="0" w:color="auto"/>
              <w:right w:val="single" w:sz="4" w:space="0" w:color="auto"/>
            </w:tcBorders>
            <w:shd w:val="clear" w:color="000000" w:fill="FFFF00"/>
            <w:noWrap/>
            <w:vAlign w:val="center"/>
            <w:hideMark/>
          </w:tcPr>
          <w:p w14:paraId="69E03B9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A5C2C2F"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1D17F6B8" w14:textId="77777777" w:rsidR="00110E1A" w:rsidRPr="00110E1A" w:rsidRDefault="00110E1A" w:rsidP="00110E1A">
            <w:pPr>
              <w:rPr>
                <w:rFonts w:ascii="Times New Roman" w:eastAsia="Times New Roman" w:hAnsi="Times New Roman" w:cs="Times New Roman"/>
                <w:sz w:val="20"/>
                <w:szCs w:val="20"/>
                <w:lang w:eastAsia="es-EC"/>
              </w:rPr>
            </w:pPr>
          </w:p>
        </w:tc>
      </w:tr>
      <w:tr w:rsidR="00110E1A" w:rsidRPr="00110E1A" w14:paraId="240E8C0C" w14:textId="77777777" w:rsidTr="00110E1A">
        <w:trPr>
          <w:trHeight w:val="300"/>
        </w:trPr>
        <w:tc>
          <w:tcPr>
            <w:tcW w:w="55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144C9" w14:textId="740842CF" w:rsidR="00110E1A" w:rsidRPr="00110E1A" w:rsidRDefault="00110E1A" w:rsidP="00110E1A">
            <w:pPr>
              <w:jc w:val="center"/>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w:t>
            </w:r>
            <w:r w:rsidR="008D125B" w:rsidRPr="00110E1A">
              <w:rPr>
                <w:rFonts w:ascii="Calibri" w:eastAsia="Times New Roman" w:hAnsi="Calibri" w:cs="Calibri"/>
                <w:b/>
                <w:bCs/>
                <w:color w:val="000000"/>
                <w:sz w:val="20"/>
                <w:szCs w:val="20"/>
                <w:lang w:eastAsia="es-EC"/>
              </w:rPr>
              <w:t>Total,</w:t>
            </w:r>
            <w:r w:rsidRPr="00110E1A">
              <w:rPr>
                <w:rFonts w:ascii="Calibri" w:eastAsia="Times New Roman" w:hAnsi="Calibri" w:cs="Calibri"/>
                <w:b/>
                <w:bCs/>
                <w:color w:val="000000"/>
                <w:sz w:val="20"/>
                <w:szCs w:val="20"/>
                <w:lang w:eastAsia="es-EC"/>
              </w:rPr>
              <w:t xml:space="preserve"> USD. </w:t>
            </w:r>
          </w:p>
        </w:tc>
        <w:tc>
          <w:tcPr>
            <w:tcW w:w="1519" w:type="dxa"/>
            <w:tcBorders>
              <w:top w:val="nil"/>
              <w:left w:val="nil"/>
              <w:bottom w:val="single" w:sz="4" w:space="0" w:color="auto"/>
              <w:right w:val="single" w:sz="4" w:space="0" w:color="auto"/>
            </w:tcBorders>
            <w:shd w:val="clear" w:color="000000" w:fill="FFFF00"/>
            <w:noWrap/>
            <w:vAlign w:val="bottom"/>
            <w:hideMark/>
          </w:tcPr>
          <w:p w14:paraId="27F89B2D" w14:textId="77777777" w:rsidR="00110E1A" w:rsidRPr="00110E1A" w:rsidRDefault="00110E1A" w:rsidP="001A236B">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765E41E" w14:textId="77777777" w:rsidR="00110E1A" w:rsidRPr="00110E1A" w:rsidRDefault="00110E1A" w:rsidP="001A236B">
            <w:pPr>
              <w:jc w:val="right"/>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25.216.801,90 </w:t>
            </w:r>
          </w:p>
        </w:tc>
        <w:tc>
          <w:tcPr>
            <w:tcW w:w="36" w:type="dxa"/>
            <w:vAlign w:val="center"/>
            <w:hideMark/>
          </w:tcPr>
          <w:p w14:paraId="6AED1369" w14:textId="77777777" w:rsidR="00110E1A" w:rsidRPr="00110E1A" w:rsidRDefault="00110E1A" w:rsidP="00110E1A">
            <w:pPr>
              <w:rPr>
                <w:rFonts w:ascii="Times New Roman" w:eastAsia="Times New Roman" w:hAnsi="Times New Roman" w:cs="Times New Roman"/>
                <w:sz w:val="20"/>
                <w:szCs w:val="20"/>
                <w:lang w:eastAsia="es-EC"/>
              </w:rPr>
            </w:pPr>
          </w:p>
        </w:tc>
      </w:tr>
    </w:tbl>
    <w:p w14:paraId="69241934" w14:textId="244C9C24" w:rsidR="001907D7" w:rsidRDefault="001907D7" w:rsidP="001907D7">
      <w:pPr>
        <w:jc w:val="both"/>
        <w:rPr>
          <w:rFonts w:ascii="Arial" w:hAnsi="Arial" w:cs="Arial"/>
          <w:sz w:val="20"/>
          <w:szCs w:val="20"/>
        </w:rPr>
      </w:pPr>
    </w:p>
    <w:p w14:paraId="61EEE83F" w14:textId="6CBD477E" w:rsidR="001907D7" w:rsidRDefault="001907D7" w:rsidP="001907D7">
      <w:pPr>
        <w:jc w:val="both"/>
        <w:rPr>
          <w:rFonts w:ascii="Arial" w:hAnsi="Arial" w:cs="Arial"/>
          <w:b/>
          <w:sz w:val="20"/>
          <w:szCs w:val="20"/>
        </w:rPr>
      </w:pPr>
      <w:r w:rsidRPr="00280D01">
        <w:rPr>
          <w:rFonts w:ascii="Arial" w:hAnsi="Arial" w:cs="Arial"/>
          <w:b/>
          <w:sz w:val="20"/>
          <w:szCs w:val="20"/>
        </w:rPr>
        <w:t>EGRESOS</w:t>
      </w:r>
    </w:p>
    <w:p w14:paraId="2550A5E9" w14:textId="77777777" w:rsidR="001907D7" w:rsidRDefault="001907D7" w:rsidP="001907D7">
      <w:pPr>
        <w:jc w:val="both"/>
        <w:rPr>
          <w:rFonts w:ascii="Arial" w:hAnsi="Arial" w:cs="Arial"/>
          <w:b/>
          <w:sz w:val="20"/>
          <w:szCs w:val="20"/>
        </w:rPr>
      </w:pPr>
    </w:p>
    <w:p w14:paraId="21F9A59A" w14:textId="77777777" w:rsidR="001907D7" w:rsidRPr="00280D01" w:rsidRDefault="001907D7" w:rsidP="001907D7">
      <w:pPr>
        <w:jc w:val="both"/>
        <w:rPr>
          <w:rFonts w:ascii="Arial" w:hAnsi="Arial" w:cs="Arial"/>
          <w:b/>
          <w:sz w:val="20"/>
          <w:szCs w:val="20"/>
        </w:rPr>
      </w:pPr>
    </w:p>
    <w:p w14:paraId="0152C324" w14:textId="77777777" w:rsidR="001907D7" w:rsidRDefault="001907D7" w:rsidP="001907D7">
      <w:pPr>
        <w:jc w:val="both"/>
        <w:rPr>
          <w:rFonts w:ascii="Arial" w:hAnsi="Arial" w:cs="Arial"/>
          <w:sz w:val="20"/>
          <w:szCs w:val="20"/>
        </w:rPr>
      </w:pPr>
      <w:r w:rsidRPr="00280D01">
        <w:rPr>
          <w:rFonts w:ascii="Arial" w:hAnsi="Arial" w:cs="Arial"/>
          <w:sz w:val="20"/>
          <w:szCs w:val="20"/>
        </w:rPr>
        <w:t>a) En contabilidad presupuestaria, los egresos se registrarán en el Sistema de Control</w:t>
      </w:r>
      <w:r>
        <w:rPr>
          <w:rFonts w:ascii="Arial" w:hAnsi="Arial" w:cs="Arial"/>
          <w:sz w:val="20"/>
          <w:szCs w:val="20"/>
        </w:rPr>
        <w:t xml:space="preserve"> </w:t>
      </w:r>
      <w:r w:rsidRPr="00280D01">
        <w:rPr>
          <w:rFonts w:ascii="Arial" w:hAnsi="Arial" w:cs="Arial"/>
          <w:sz w:val="20"/>
          <w:szCs w:val="20"/>
        </w:rPr>
        <w:t xml:space="preserve">Financiero </w:t>
      </w:r>
      <w:r>
        <w:rPr>
          <w:rFonts w:ascii="Arial" w:hAnsi="Arial" w:cs="Arial"/>
          <w:sz w:val="20"/>
          <w:szCs w:val="20"/>
        </w:rPr>
        <w:t xml:space="preserve">SIGAME, </w:t>
      </w:r>
      <w:r w:rsidRPr="00280D01">
        <w:rPr>
          <w:rFonts w:ascii="Arial" w:hAnsi="Arial" w:cs="Arial"/>
          <w:sz w:val="20"/>
          <w:szCs w:val="20"/>
        </w:rPr>
        <w:t>por medio del sistema de valores devengados.</w:t>
      </w:r>
    </w:p>
    <w:p w14:paraId="5F14E669" w14:textId="77777777" w:rsidR="001907D7" w:rsidRPr="00280D01" w:rsidRDefault="001907D7" w:rsidP="001907D7">
      <w:pPr>
        <w:jc w:val="both"/>
        <w:rPr>
          <w:rFonts w:ascii="Arial" w:hAnsi="Arial" w:cs="Arial"/>
          <w:sz w:val="20"/>
          <w:szCs w:val="20"/>
        </w:rPr>
      </w:pPr>
    </w:p>
    <w:p w14:paraId="3FD83C09" w14:textId="77777777" w:rsidR="001907D7" w:rsidRPr="00280D01" w:rsidRDefault="001907D7" w:rsidP="001907D7">
      <w:pPr>
        <w:jc w:val="both"/>
        <w:rPr>
          <w:rFonts w:ascii="Arial" w:hAnsi="Arial" w:cs="Arial"/>
          <w:sz w:val="20"/>
          <w:szCs w:val="20"/>
        </w:rPr>
      </w:pPr>
      <w:r w:rsidRPr="00280D01">
        <w:rPr>
          <w:rFonts w:ascii="Arial" w:hAnsi="Arial" w:cs="Arial"/>
          <w:sz w:val="20"/>
          <w:szCs w:val="20"/>
        </w:rPr>
        <w:t>b) Para los efectos de contabilidad presupuestaria los registros auxiliares de egresos se</w:t>
      </w:r>
      <w:r>
        <w:rPr>
          <w:rFonts w:ascii="Arial" w:hAnsi="Arial" w:cs="Arial"/>
          <w:sz w:val="20"/>
          <w:szCs w:val="20"/>
        </w:rPr>
        <w:t xml:space="preserve"> </w:t>
      </w:r>
      <w:r w:rsidRPr="00280D01">
        <w:rPr>
          <w:rFonts w:ascii="Arial" w:hAnsi="Arial" w:cs="Arial"/>
          <w:sz w:val="20"/>
          <w:szCs w:val="20"/>
        </w:rPr>
        <w:t>establecerán con sujeción a cada una de las partidas del presente presupuesto.</w:t>
      </w:r>
    </w:p>
    <w:p w14:paraId="65840E2B" w14:textId="77777777" w:rsidR="001907D7" w:rsidRPr="00280D01" w:rsidRDefault="001907D7" w:rsidP="001907D7">
      <w:pPr>
        <w:jc w:val="both"/>
        <w:rPr>
          <w:rFonts w:ascii="Arial" w:hAnsi="Arial" w:cs="Arial"/>
          <w:sz w:val="20"/>
          <w:szCs w:val="20"/>
        </w:rPr>
      </w:pPr>
    </w:p>
    <w:p w14:paraId="16206CDA" w14:textId="77777777" w:rsidR="001907D7" w:rsidRDefault="001907D7" w:rsidP="001907D7">
      <w:pPr>
        <w:jc w:val="both"/>
        <w:rPr>
          <w:rFonts w:ascii="Arial" w:hAnsi="Arial" w:cs="Arial"/>
          <w:sz w:val="20"/>
          <w:szCs w:val="20"/>
        </w:rPr>
      </w:pPr>
      <w:r w:rsidRPr="00280D01">
        <w:rPr>
          <w:rFonts w:ascii="Arial" w:hAnsi="Arial" w:cs="Arial"/>
          <w:sz w:val="20"/>
          <w:szCs w:val="20"/>
        </w:rPr>
        <w:t>c) Cada partida de egresos, constituye una asignación global emitida para el gasto</w:t>
      </w:r>
      <w:r>
        <w:rPr>
          <w:rFonts w:ascii="Arial" w:hAnsi="Arial" w:cs="Arial"/>
          <w:sz w:val="20"/>
          <w:szCs w:val="20"/>
        </w:rPr>
        <w:t xml:space="preserve"> </w:t>
      </w:r>
      <w:r w:rsidRPr="00280D01">
        <w:rPr>
          <w:rFonts w:ascii="Arial" w:hAnsi="Arial" w:cs="Arial"/>
          <w:sz w:val="20"/>
          <w:szCs w:val="20"/>
        </w:rPr>
        <w:t>anual, no pudiendo efectuar pagos ni contraer compromisos de pagos futuros sin</w:t>
      </w:r>
      <w:r>
        <w:rPr>
          <w:rFonts w:ascii="Arial" w:hAnsi="Arial" w:cs="Arial"/>
          <w:sz w:val="20"/>
          <w:szCs w:val="20"/>
        </w:rPr>
        <w:t xml:space="preserve"> </w:t>
      </w:r>
      <w:r w:rsidRPr="00280D01">
        <w:rPr>
          <w:rFonts w:ascii="Arial" w:hAnsi="Arial" w:cs="Arial"/>
          <w:sz w:val="20"/>
          <w:szCs w:val="20"/>
        </w:rPr>
        <w:t>previa certificación de la Gestión Financiera, de que existe o se prevé que existirá</w:t>
      </w:r>
      <w:r>
        <w:rPr>
          <w:rFonts w:ascii="Arial" w:hAnsi="Arial" w:cs="Arial"/>
          <w:sz w:val="20"/>
          <w:szCs w:val="20"/>
        </w:rPr>
        <w:t xml:space="preserve"> </w:t>
      </w:r>
      <w:r w:rsidRPr="00280D01">
        <w:rPr>
          <w:rFonts w:ascii="Arial" w:hAnsi="Arial" w:cs="Arial"/>
          <w:sz w:val="20"/>
          <w:szCs w:val="20"/>
        </w:rPr>
        <w:t>saldo disponible para ello en la respectiva partida presupuestaria, de conformidad</w:t>
      </w:r>
      <w:r>
        <w:rPr>
          <w:rFonts w:ascii="Arial" w:hAnsi="Arial" w:cs="Arial"/>
          <w:sz w:val="20"/>
          <w:szCs w:val="20"/>
        </w:rPr>
        <w:t xml:space="preserve"> </w:t>
      </w:r>
      <w:r w:rsidRPr="00280D01">
        <w:rPr>
          <w:rFonts w:ascii="Arial" w:hAnsi="Arial" w:cs="Arial"/>
          <w:sz w:val="20"/>
          <w:szCs w:val="20"/>
        </w:rPr>
        <w:t>con lo dispuesto por el COOTAD y el Código Orgánico de Planificación y Finanzas</w:t>
      </w:r>
      <w:r>
        <w:rPr>
          <w:rFonts w:ascii="Arial" w:hAnsi="Arial" w:cs="Arial"/>
          <w:sz w:val="20"/>
          <w:szCs w:val="20"/>
        </w:rPr>
        <w:t xml:space="preserve"> </w:t>
      </w:r>
      <w:r w:rsidRPr="00280D01">
        <w:rPr>
          <w:rFonts w:ascii="Arial" w:hAnsi="Arial" w:cs="Arial"/>
          <w:sz w:val="20"/>
          <w:szCs w:val="20"/>
        </w:rPr>
        <w:t>Públicas.</w:t>
      </w:r>
    </w:p>
    <w:p w14:paraId="74FCA9E1" w14:textId="77777777" w:rsidR="001907D7" w:rsidRPr="00280D01" w:rsidRDefault="001907D7" w:rsidP="001907D7">
      <w:pPr>
        <w:jc w:val="both"/>
        <w:rPr>
          <w:rFonts w:ascii="Arial" w:hAnsi="Arial" w:cs="Arial"/>
          <w:sz w:val="20"/>
          <w:szCs w:val="20"/>
        </w:rPr>
      </w:pPr>
    </w:p>
    <w:p w14:paraId="1C0E0FE8" w14:textId="77777777" w:rsidR="001907D7" w:rsidRDefault="001907D7" w:rsidP="001907D7">
      <w:pPr>
        <w:jc w:val="both"/>
        <w:rPr>
          <w:rFonts w:ascii="Arial" w:hAnsi="Arial" w:cs="Arial"/>
          <w:sz w:val="20"/>
          <w:szCs w:val="20"/>
        </w:rPr>
      </w:pPr>
      <w:r w:rsidRPr="00280D01">
        <w:rPr>
          <w:rFonts w:ascii="Arial" w:hAnsi="Arial" w:cs="Arial"/>
          <w:sz w:val="20"/>
          <w:szCs w:val="20"/>
        </w:rPr>
        <w:t>d) Para la concesión de cupos de gastos, las dependencias municipales están obligadas</w:t>
      </w:r>
      <w:r>
        <w:rPr>
          <w:rFonts w:ascii="Arial" w:hAnsi="Arial" w:cs="Arial"/>
          <w:sz w:val="20"/>
          <w:szCs w:val="20"/>
        </w:rPr>
        <w:t xml:space="preserve"> </w:t>
      </w:r>
      <w:r w:rsidRPr="00280D01">
        <w:rPr>
          <w:rFonts w:ascii="Arial" w:hAnsi="Arial" w:cs="Arial"/>
          <w:sz w:val="20"/>
          <w:szCs w:val="20"/>
        </w:rPr>
        <w:t>a enviar una solicitud de cupo de gastos cada cuatrimestre a la Dirección</w:t>
      </w:r>
      <w:r>
        <w:rPr>
          <w:rFonts w:ascii="Arial" w:hAnsi="Arial" w:cs="Arial"/>
          <w:sz w:val="20"/>
          <w:szCs w:val="20"/>
        </w:rPr>
        <w:t xml:space="preserve"> </w:t>
      </w:r>
      <w:r w:rsidRPr="00280D01">
        <w:rPr>
          <w:rFonts w:ascii="Arial" w:hAnsi="Arial" w:cs="Arial"/>
          <w:sz w:val="20"/>
          <w:szCs w:val="20"/>
        </w:rPr>
        <w:t>Administrativa, indicando el destino de los fondos solicitados con sujeción al POA,</w:t>
      </w:r>
      <w:r>
        <w:rPr>
          <w:rFonts w:ascii="Arial" w:hAnsi="Arial" w:cs="Arial"/>
          <w:sz w:val="20"/>
          <w:szCs w:val="20"/>
        </w:rPr>
        <w:t xml:space="preserve"> </w:t>
      </w:r>
      <w:r w:rsidRPr="00280D01">
        <w:rPr>
          <w:rFonts w:ascii="Arial" w:hAnsi="Arial" w:cs="Arial"/>
          <w:sz w:val="20"/>
          <w:szCs w:val="20"/>
        </w:rPr>
        <w:t>presentado previa la elaboración del Presupuesto.</w:t>
      </w:r>
    </w:p>
    <w:p w14:paraId="6284F1CC" w14:textId="77777777" w:rsidR="001907D7" w:rsidRPr="00280D01" w:rsidRDefault="001907D7" w:rsidP="001907D7">
      <w:pPr>
        <w:jc w:val="both"/>
        <w:rPr>
          <w:rFonts w:ascii="Arial" w:hAnsi="Arial" w:cs="Arial"/>
          <w:sz w:val="20"/>
          <w:szCs w:val="20"/>
        </w:rPr>
      </w:pPr>
    </w:p>
    <w:p w14:paraId="213D19FE" w14:textId="77777777" w:rsidR="001907D7" w:rsidRDefault="001907D7" w:rsidP="001907D7">
      <w:pPr>
        <w:jc w:val="both"/>
        <w:rPr>
          <w:rFonts w:ascii="Arial" w:hAnsi="Arial" w:cs="Arial"/>
          <w:sz w:val="20"/>
          <w:szCs w:val="20"/>
        </w:rPr>
      </w:pPr>
      <w:r w:rsidRPr="00280D01">
        <w:rPr>
          <w:rFonts w:ascii="Arial" w:hAnsi="Arial" w:cs="Arial"/>
          <w:sz w:val="20"/>
          <w:szCs w:val="20"/>
        </w:rPr>
        <w:t>e) La Gestión Financiera solicitará oportunamente a la Alcaldía para que se efectúen</w:t>
      </w:r>
      <w:r>
        <w:rPr>
          <w:rFonts w:ascii="Arial" w:hAnsi="Arial" w:cs="Arial"/>
          <w:sz w:val="20"/>
          <w:szCs w:val="20"/>
        </w:rPr>
        <w:t xml:space="preserve"> </w:t>
      </w:r>
      <w:r w:rsidRPr="00280D01">
        <w:rPr>
          <w:rFonts w:ascii="Arial" w:hAnsi="Arial" w:cs="Arial"/>
          <w:sz w:val="20"/>
          <w:szCs w:val="20"/>
        </w:rPr>
        <w:t>los traspasos que se estimen necesarios antes de que se agoten las partidas que se</w:t>
      </w:r>
      <w:r>
        <w:rPr>
          <w:rFonts w:ascii="Arial" w:hAnsi="Arial" w:cs="Arial"/>
          <w:sz w:val="20"/>
          <w:szCs w:val="20"/>
        </w:rPr>
        <w:t xml:space="preserve"> </w:t>
      </w:r>
      <w:r w:rsidRPr="00280D01">
        <w:rPr>
          <w:rFonts w:ascii="Arial" w:hAnsi="Arial" w:cs="Arial"/>
          <w:sz w:val="20"/>
          <w:szCs w:val="20"/>
        </w:rPr>
        <w:t>determinen insuficientes.</w:t>
      </w:r>
    </w:p>
    <w:p w14:paraId="401AFAEB" w14:textId="77777777" w:rsidR="001907D7" w:rsidRPr="00280D01" w:rsidRDefault="001907D7" w:rsidP="001907D7">
      <w:pPr>
        <w:jc w:val="both"/>
        <w:rPr>
          <w:rFonts w:ascii="Arial" w:hAnsi="Arial" w:cs="Arial"/>
          <w:sz w:val="20"/>
          <w:szCs w:val="20"/>
        </w:rPr>
      </w:pPr>
    </w:p>
    <w:p w14:paraId="6618D472" w14:textId="77777777" w:rsidR="001907D7" w:rsidRDefault="001907D7" w:rsidP="001907D7">
      <w:pPr>
        <w:jc w:val="both"/>
        <w:rPr>
          <w:rFonts w:ascii="Arial" w:hAnsi="Arial" w:cs="Arial"/>
          <w:sz w:val="20"/>
          <w:szCs w:val="20"/>
        </w:rPr>
      </w:pPr>
      <w:r w:rsidRPr="00280D01">
        <w:rPr>
          <w:rFonts w:ascii="Arial" w:hAnsi="Arial" w:cs="Arial"/>
          <w:sz w:val="20"/>
          <w:szCs w:val="20"/>
        </w:rPr>
        <w:t>f) En la Gestión Financiera se tramitará y autorizará el pago de las obligaciones del</w:t>
      </w:r>
      <w:r>
        <w:rPr>
          <w:rFonts w:ascii="Arial" w:hAnsi="Arial" w:cs="Arial"/>
          <w:sz w:val="20"/>
          <w:szCs w:val="20"/>
        </w:rPr>
        <w:t xml:space="preserve"> </w:t>
      </w:r>
      <w:r w:rsidRPr="00280D01">
        <w:rPr>
          <w:rFonts w:ascii="Arial" w:hAnsi="Arial" w:cs="Arial"/>
          <w:sz w:val="20"/>
          <w:szCs w:val="20"/>
        </w:rPr>
        <w:t>Municipio con un criterio de relación en el despacho de</w:t>
      </w:r>
      <w:r>
        <w:rPr>
          <w:rFonts w:ascii="Arial" w:hAnsi="Arial" w:cs="Arial"/>
          <w:sz w:val="20"/>
          <w:szCs w:val="20"/>
        </w:rPr>
        <w:t xml:space="preserve"> </w:t>
      </w:r>
      <w:r w:rsidRPr="00280D01">
        <w:rPr>
          <w:rFonts w:ascii="Arial" w:hAnsi="Arial" w:cs="Arial"/>
          <w:sz w:val="20"/>
          <w:szCs w:val="20"/>
        </w:rPr>
        <w:t>los compromisos adquiridos</w:t>
      </w:r>
      <w:r>
        <w:rPr>
          <w:rFonts w:ascii="Arial" w:hAnsi="Arial" w:cs="Arial"/>
          <w:sz w:val="20"/>
          <w:szCs w:val="20"/>
        </w:rPr>
        <w:t xml:space="preserve"> </w:t>
      </w:r>
      <w:r w:rsidRPr="00280D01">
        <w:rPr>
          <w:rFonts w:ascii="Arial" w:hAnsi="Arial" w:cs="Arial"/>
          <w:sz w:val="20"/>
          <w:szCs w:val="20"/>
        </w:rPr>
        <w:t>y de conformidad con las disponibilidades de caja bancos y según la política de</w:t>
      </w:r>
      <w:r>
        <w:rPr>
          <w:rFonts w:ascii="Arial" w:hAnsi="Arial" w:cs="Arial"/>
          <w:sz w:val="20"/>
          <w:szCs w:val="20"/>
        </w:rPr>
        <w:t xml:space="preserve"> </w:t>
      </w:r>
      <w:r w:rsidRPr="00280D01">
        <w:rPr>
          <w:rFonts w:ascii="Arial" w:hAnsi="Arial" w:cs="Arial"/>
          <w:sz w:val="20"/>
          <w:szCs w:val="20"/>
        </w:rPr>
        <w:t xml:space="preserve">gastos que fije </w:t>
      </w:r>
      <w:r>
        <w:rPr>
          <w:rFonts w:ascii="Arial" w:hAnsi="Arial" w:cs="Arial"/>
          <w:sz w:val="20"/>
          <w:szCs w:val="20"/>
        </w:rPr>
        <w:t>la Máxima Autoridad</w:t>
      </w:r>
      <w:r w:rsidRPr="00280D01">
        <w:rPr>
          <w:rFonts w:ascii="Arial" w:hAnsi="Arial" w:cs="Arial"/>
          <w:sz w:val="20"/>
          <w:szCs w:val="20"/>
        </w:rPr>
        <w:t>.</w:t>
      </w:r>
    </w:p>
    <w:p w14:paraId="619B19C4" w14:textId="77777777" w:rsidR="001907D7" w:rsidRPr="00280D01" w:rsidRDefault="001907D7" w:rsidP="001907D7">
      <w:pPr>
        <w:jc w:val="both"/>
        <w:rPr>
          <w:rFonts w:ascii="Arial" w:hAnsi="Arial" w:cs="Arial"/>
          <w:sz w:val="20"/>
          <w:szCs w:val="20"/>
        </w:rPr>
      </w:pPr>
    </w:p>
    <w:p w14:paraId="163853D1" w14:textId="77777777" w:rsidR="001907D7" w:rsidRDefault="001907D7" w:rsidP="001907D7">
      <w:pPr>
        <w:jc w:val="both"/>
        <w:rPr>
          <w:rFonts w:ascii="Arial" w:hAnsi="Arial" w:cs="Arial"/>
          <w:sz w:val="20"/>
          <w:szCs w:val="20"/>
        </w:rPr>
      </w:pPr>
      <w:r w:rsidRPr="00280D01">
        <w:rPr>
          <w:rFonts w:ascii="Arial" w:hAnsi="Arial" w:cs="Arial"/>
          <w:sz w:val="20"/>
          <w:szCs w:val="20"/>
        </w:rPr>
        <w:t>g) Los traspasos de crédito se realizarán con sujeción a las disposiciones pertinentes</w:t>
      </w:r>
      <w:r>
        <w:rPr>
          <w:rFonts w:ascii="Arial" w:hAnsi="Arial" w:cs="Arial"/>
          <w:sz w:val="20"/>
          <w:szCs w:val="20"/>
        </w:rPr>
        <w:t xml:space="preserve"> </w:t>
      </w:r>
      <w:r w:rsidRPr="00280D01">
        <w:rPr>
          <w:rFonts w:ascii="Arial" w:hAnsi="Arial" w:cs="Arial"/>
          <w:sz w:val="20"/>
          <w:szCs w:val="20"/>
        </w:rPr>
        <w:t>establecidas la Sección Séptima del COOTAD, sobre las Reformas al Presupuesto</w:t>
      </w:r>
      <w:r>
        <w:rPr>
          <w:rFonts w:ascii="Arial" w:hAnsi="Arial" w:cs="Arial"/>
          <w:sz w:val="20"/>
          <w:szCs w:val="20"/>
        </w:rPr>
        <w:t xml:space="preserve"> </w:t>
      </w:r>
      <w:r w:rsidRPr="00280D01">
        <w:rPr>
          <w:rFonts w:ascii="Arial" w:hAnsi="Arial" w:cs="Arial"/>
          <w:sz w:val="20"/>
          <w:szCs w:val="20"/>
        </w:rPr>
        <w:t>en sus artículos 255 y 256 de la citada ley.</w:t>
      </w:r>
    </w:p>
    <w:p w14:paraId="09F423B7" w14:textId="77777777" w:rsidR="001907D7" w:rsidRPr="00280D01" w:rsidRDefault="001907D7" w:rsidP="001907D7">
      <w:pPr>
        <w:jc w:val="both"/>
        <w:rPr>
          <w:rFonts w:ascii="Arial" w:hAnsi="Arial" w:cs="Arial"/>
          <w:sz w:val="20"/>
          <w:szCs w:val="20"/>
        </w:rPr>
      </w:pPr>
    </w:p>
    <w:p w14:paraId="760ACC17" w14:textId="77777777" w:rsidR="001907D7" w:rsidRDefault="001907D7" w:rsidP="001907D7">
      <w:pPr>
        <w:jc w:val="both"/>
        <w:rPr>
          <w:rFonts w:ascii="Arial" w:hAnsi="Arial" w:cs="Arial"/>
          <w:sz w:val="20"/>
          <w:szCs w:val="20"/>
        </w:rPr>
      </w:pPr>
      <w:r w:rsidRPr="00280D01">
        <w:rPr>
          <w:rFonts w:ascii="Arial" w:hAnsi="Arial" w:cs="Arial"/>
          <w:sz w:val="20"/>
          <w:szCs w:val="20"/>
        </w:rPr>
        <w:lastRenderedPageBreak/>
        <w:t>h) Queda prohibido el inicio de cualquier obra sea cual fuere su naturaleza, sin que</w:t>
      </w:r>
      <w:r>
        <w:rPr>
          <w:rFonts w:ascii="Arial" w:hAnsi="Arial" w:cs="Arial"/>
          <w:sz w:val="20"/>
          <w:szCs w:val="20"/>
        </w:rPr>
        <w:t xml:space="preserve"> </w:t>
      </w:r>
      <w:r w:rsidRPr="00280D01">
        <w:rPr>
          <w:rFonts w:ascii="Arial" w:hAnsi="Arial" w:cs="Arial"/>
          <w:sz w:val="20"/>
          <w:szCs w:val="20"/>
        </w:rPr>
        <w:t>existan previamente estudios y/o presupuestos aprobados por Alcald</w:t>
      </w:r>
      <w:r>
        <w:rPr>
          <w:rFonts w:ascii="Arial" w:hAnsi="Arial" w:cs="Arial"/>
          <w:sz w:val="20"/>
          <w:szCs w:val="20"/>
        </w:rPr>
        <w:t>ía</w:t>
      </w:r>
      <w:r w:rsidRPr="00280D01">
        <w:rPr>
          <w:rFonts w:ascii="Arial" w:hAnsi="Arial" w:cs="Arial"/>
          <w:sz w:val="20"/>
          <w:szCs w:val="20"/>
        </w:rPr>
        <w:t>, asegurado</w:t>
      </w:r>
      <w:r>
        <w:rPr>
          <w:rFonts w:ascii="Arial" w:hAnsi="Arial" w:cs="Arial"/>
          <w:sz w:val="20"/>
          <w:szCs w:val="20"/>
        </w:rPr>
        <w:t xml:space="preserve"> </w:t>
      </w:r>
      <w:r w:rsidRPr="00280D01">
        <w:rPr>
          <w:rFonts w:ascii="Arial" w:hAnsi="Arial" w:cs="Arial"/>
          <w:sz w:val="20"/>
          <w:szCs w:val="20"/>
        </w:rPr>
        <w:t xml:space="preserve">su financiamiento y la certificación presupuestaria. </w:t>
      </w:r>
      <w:r>
        <w:rPr>
          <w:rFonts w:ascii="Arial" w:hAnsi="Arial" w:cs="Arial"/>
          <w:sz w:val="20"/>
          <w:szCs w:val="20"/>
        </w:rPr>
        <w:t xml:space="preserve">La Máxima Autoridad del Ejecutivo </w:t>
      </w:r>
      <w:r w:rsidRPr="00280D01">
        <w:rPr>
          <w:rFonts w:ascii="Arial" w:hAnsi="Arial" w:cs="Arial"/>
          <w:sz w:val="20"/>
          <w:szCs w:val="20"/>
        </w:rPr>
        <w:t>ordenará su</w:t>
      </w:r>
      <w:r>
        <w:rPr>
          <w:rFonts w:ascii="Arial" w:hAnsi="Arial" w:cs="Arial"/>
          <w:sz w:val="20"/>
          <w:szCs w:val="20"/>
        </w:rPr>
        <w:t xml:space="preserve"> </w:t>
      </w:r>
      <w:r w:rsidRPr="00280D01">
        <w:rPr>
          <w:rFonts w:ascii="Arial" w:hAnsi="Arial" w:cs="Arial"/>
          <w:sz w:val="20"/>
          <w:szCs w:val="20"/>
        </w:rPr>
        <w:t>inicio.</w:t>
      </w:r>
    </w:p>
    <w:p w14:paraId="1744796E" w14:textId="77777777" w:rsidR="001907D7" w:rsidRPr="00280D01" w:rsidRDefault="001907D7" w:rsidP="001907D7">
      <w:pPr>
        <w:jc w:val="both"/>
        <w:rPr>
          <w:rFonts w:ascii="Arial" w:hAnsi="Arial" w:cs="Arial"/>
          <w:sz w:val="20"/>
          <w:szCs w:val="20"/>
        </w:rPr>
      </w:pPr>
    </w:p>
    <w:p w14:paraId="38F33A2B" w14:textId="77777777" w:rsidR="001907D7" w:rsidRDefault="001907D7" w:rsidP="001907D7">
      <w:pPr>
        <w:jc w:val="both"/>
        <w:rPr>
          <w:rFonts w:ascii="Arial" w:hAnsi="Arial" w:cs="Arial"/>
          <w:sz w:val="20"/>
          <w:szCs w:val="20"/>
        </w:rPr>
      </w:pPr>
      <w:r w:rsidRPr="00280D01">
        <w:rPr>
          <w:rFonts w:ascii="Arial" w:hAnsi="Arial" w:cs="Arial"/>
          <w:sz w:val="20"/>
          <w:szCs w:val="20"/>
        </w:rPr>
        <w:t>i) Ninguna autoridad o servidor municipal que no esté legalmente autorizado podrá</w:t>
      </w:r>
      <w:r>
        <w:rPr>
          <w:rFonts w:ascii="Arial" w:hAnsi="Arial" w:cs="Arial"/>
          <w:sz w:val="20"/>
          <w:szCs w:val="20"/>
        </w:rPr>
        <w:t xml:space="preserve"> </w:t>
      </w:r>
      <w:r w:rsidRPr="00280D01">
        <w:rPr>
          <w:rFonts w:ascii="Arial" w:hAnsi="Arial" w:cs="Arial"/>
          <w:sz w:val="20"/>
          <w:szCs w:val="20"/>
        </w:rPr>
        <w:t>contraer compromisos, celebrar contratos, autorizar, contraer obligaciones de</w:t>
      </w:r>
      <w:r>
        <w:rPr>
          <w:rFonts w:ascii="Arial" w:hAnsi="Arial" w:cs="Arial"/>
          <w:sz w:val="20"/>
          <w:szCs w:val="20"/>
        </w:rPr>
        <w:t xml:space="preserve"> </w:t>
      </w:r>
      <w:r w:rsidRPr="00280D01">
        <w:rPr>
          <w:rFonts w:ascii="Arial" w:hAnsi="Arial" w:cs="Arial"/>
          <w:sz w:val="20"/>
          <w:szCs w:val="20"/>
        </w:rPr>
        <w:t>ninguna naturaleza sin que exista la respectiva certificación presupuestaria.</w:t>
      </w:r>
    </w:p>
    <w:p w14:paraId="660B48DA" w14:textId="77777777" w:rsidR="001907D7" w:rsidRPr="00280D01" w:rsidRDefault="001907D7" w:rsidP="001907D7">
      <w:pPr>
        <w:jc w:val="both"/>
        <w:rPr>
          <w:rFonts w:ascii="Arial" w:hAnsi="Arial" w:cs="Arial"/>
          <w:sz w:val="20"/>
          <w:szCs w:val="20"/>
        </w:rPr>
      </w:pPr>
    </w:p>
    <w:p w14:paraId="59F6CD1A" w14:textId="77777777" w:rsidR="001907D7" w:rsidRDefault="001907D7" w:rsidP="001907D7">
      <w:pPr>
        <w:jc w:val="both"/>
        <w:rPr>
          <w:rFonts w:ascii="Arial" w:hAnsi="Arial" w:cs="Arial"/>
          <w:sz w:val="20"/>
          <w:szCs w:val="20"/>
        </w:rPr>
      </w:pPr>
      <w:r w:rsidRPr="00280D01">
        <w:rPr>
          <w:rFonts w:ascii="Arial" w:hAnsi="Arial" w:cs="Arial"/>
          <w:sz w:val="20"/>
          <w:szCs w:val="20"/>
        </w:rPr>
        <w:t>j) Los gastos serán autorizados exclusivamente y previamente por el Alcalde</w:t>
      </w:r>
      <w:r>
        <w:rPr>
          <w:rFonts w:ascii="Arial" w:hAnsi="Arial" w:cs="Arial"/>
          <w:sz w:val="20"/>
          <w:szCs w:val="20"/>
        </w:rPr>
        <w:t>/sa</w:t>
      </w:r>
      <w:r w:rsidRPr="00280D01">
        <w:rPr>
          <w:rFonts w:ascii="Arial" w:hAnsi="Arial" w:cs="Arial"/>
          <w:sz w:val="20"/>
          <w:szCs w:val="20"/>
        </w:rPr>
        <w:t xml:space="preserve"> y /</w:t>
      </w:r>
      <w:r>
        <w:rPr>
          <w:rFonts w:ascii="Arial" w:hAnsi="Arial" w:cs="Arial"/>
          <w:sz w:val="20"/>
          <w:szCs w:val="20"/>
        </w:rPr>
        <w:t xml:space="preserve"> </w:t>
      </w:r>
      <w:r w:rsidRPr="00280D01">
        <w:rPr>
          <w:rFonts w:ascii="Arial" w:hAnsi="Arial" w:cs="Arial"/>
          <w:sz w:val="20"/>
          <w:szCs w:val="20"/>
        </w:rPr>
        <w:t>o el Director(a) Financiero/a.</w:t>
      </w:r>
    </w:p>
    <w:p w14:paraId="6C274C96" w14:textId="77777777" w:rsidR="001907D7" w:rsidRPr="00280D01" w:rsidRDefault="001907D7" w:rsidP="001907D7">
      <w:pPr>
        <w:jc w:val="both"/>
        <w:rPr>
          <w:rFonts w:ascii="Arial" w:hAnsi="Arial" w:cs="Arial"/>
          <w:sz w:val="20"/>
          <w:szCs w:val="20"/>
        </w:rPr>
      </w:pPr>
    </w:p>
    <w:p w14:paraId="3AB21725" w14:textId="77777777" w:rsidR="001907D7" w:rsidRDefault="001907D7" w:rsidP="001907D7">
      <w:pPr>
        <w:jc w:val="both"/>
        <w:rPr>
          <w:rFonts w:ascii="Arial" w:hAnsi="Arial" w:cs="Arial"/>
          <w:sz w:val="20"/>
          <w:szCs w:val="20"/>
        </w:rPr>
      </w:pPr>
      <w:r w:rsidRPr="00280D01">
        <w:rPr>
          <w:rFonts w:ascii="Arial" w:hAnsi="Arial" w:cs="Arial"/>
          <w:sz w:val="20"/>
          <w:szCs w:val="20"/>
        </w:rPr>
        <w:t>k) El Director(a) Financiero(a), informará periódicamente al Alcalde</w:t>
      </w:r>
      <w:r>
        <w:rPr>
          <w:rFonts w:ascii="Arial" w:hAnsi="Arial" w:cs="Arial"/>
          <w:sz w:val="20"/>
          <w:szCs w:val="20"/>
        </w:rPr>
        <w:t>/sa</w:t>
      </w:r>
      <w:r w:rsidRPr="00280D01">
        <w:rPr>
          <w:rFonts w:ascii="Arial" w:hAnsi="Arial" w:cs="Arial"/>
          <w:sz w:val="20"/>
          <w:szCs w:val="20"/>
        </w:rPr>
        <w:t xml:space="preserve"> sobre el</w:t>
      </w:r>
      <w:r>
        <w:rPr>
          <w:rFonts w:ascii="Arial" w:hAnsi="Arial" w:cs="Arial"/>
          <w:sz w:val="20"/>
          <w:szCs w:val="20"/>
        </w:rPr>
        <w:t xml:space="preserve"> </w:t>
      </w:r>
      <w:r w:rsidRPr="00280D01">
        <w:rPr>
          <w:rFonts w:ascii="Arial" w:hAnsi="Arial" w:cs="Arial"/>
          <w:sz w:val="20"/>
          <w:szCs w:val="20"/>
        </w:rPr>
        <w:t>comportamiento de las partidas presupuestarias a fin de que las órdenes de pago se</w:t>
      </w:r>
      <w:r>
        <w:rPr>
          <w:rFonts w:ascii="Arial" w:hAnsi="Arial" w:cs="Arial"/>
          <w:sz w:val="20"/>
          <w:szCs w:val="20"/>
        </w:rPr>
        <w:t xml:space="preserve"> </w:t>
      </w:r>
      <w:r w:rsidRPr="00280D01">
        <w:rPr>
          <w:rFonts w:ascii="Arial" w:hAnsi="Arial" w:cs="Arial"/>
          <w:sz w:val="20"/>
          <w:szCs w:val="20"/>
        </w:rPr>
        <w:t>expidan sobre la base de las disponibilidades y de los respectivos rubros</w:t>
      </w:r>
      <w:r>
        <w:rPr>
          <w:rFonts w:ascii="Arial" w:hAnsi="Arial" w:cs="Arial"/>
          <w:sz w:val="20"/>
          <w:szCs w:val="20"/>
        </w:rPr>
        <w:t xml:space="preserve"> </w:t>
      </w:r>
      <w:r w:rsidRPr="00280D01">
        <w:rPr>
          <w:rFonts w:ascii="Arial" w:hAnsi="Arial" w:cs="Arial"/>
          <w:sz w:val="20"/>
          <w:szCs w:val="20"/>
        </w:rPr>
        <w:t>presupuestados.</w:t>
      </w:r>
      <w:r>
        <w:rPr>
          <w:rFonts w:ascii="Arial" w:hAnsi="Arial" w:cs="Arial"/>
          <w:sz w:val="20"/>
          <w:szCs w:val="20"/>
        </w:rPr>
        <w:t xml:space="preserve"> </w:t>
      </w:r>
    </w:p>
    <w:p w14:paraId="5D2EBBA2" w14:textId="77777777" w:rsidR="001907D7" w:rsidRPr="00280D01" w:rsidRDefault="001907D7" w:rsidP="001907D7">
      <w:pPr>
        <w:jc w:val="both"/>
        <w:rPr>
          <w:rFonts w:ascii="Arial" w:hAnsi="Arial" w:cs="Arial"/>
          <w:sz w:val="20"/>
          <w:szCs w:val="20"/>
        </w:rPr>
      </w:pPr>
    </w:p>
    <w:p w14:paraId="64E123D8" w14:textId="77777777" w:rsidR="001907D7" w:rsidRDefault="001907D7" w:rsidP="001907D7">
      <w:pPr>
        <w:jc w:val="both"/>
        <w:rPr>
          <w:rFonts w:ascii="Arial" w:hAnsi="Arial" w:cs="Arial"/>
          <w:sz w:val="20"/>
          <w:szCs w:val="20"/>
        </w:rPr>
      </w:pPr>
      <w:r w:rsidRPr="00280D01">
        <w:rPr>
          <w:rFonts w:ascii="Arial" w:hAnsi="Arial" w:cs="Arial"/>
          <w:sz w:val="20"/>
          <w:szCs w:val="20"/>
        </w:rPr>
        <w:t>l) Todos los pagos los efectuará el tesorero</w:t>
      </w:r>
      <w:r>
        <w:rPr>
          <w:rFonts w:ascii="Arial" w:hAnsi="Arial" w:cs="Arial"/>
          <w:sz w:val="20"/>
          <w:szCs w:val="20"/>
        </w:rPr>
        <w:t>/a</w:t>
      </w:r>
      <w:r w:rsidRPr="00280D01">
        <w:rPr>
          <w:rFonts w:ascii="Arial" w:hAnsi="Arial" w:cs="Arial"/>
          <w:sz w:val="20"/>
          <w:szCs w:val="20"/>
        </w:rPr>
        <w:t xml:space="preserve"> municipal, mediante transferencias por</w:t>
      </w:r>
      <w:r>
        <w:rPr>
          <w:rFonts w:ascii="Arial" w:hAnsi="Arial" w:cs="Arial"/>
          <w:sz w:val="20"/>
          <w:szCs w:val="20"/>
        </w:rPr>
        <w:t xml:space="preserve"> </w:t>
      </w:r>
      <w:r w:rsidRPr="00280D01">
        <w:rPr>
          <w:rFonts w:ascii="Arial" w:hAnsi="Arial" w:cs="Arial"/>
          <w:sz w:val="20"/>
          <w:szCs w:val="20"/>
        </w:rPr>
        <w:t>intermedio del Banco Central del Ecuador a favor del proveedor, contratista o su</w:t>
      </w:r>
      <w:r>
        <w:rPr>
          <w:rFonts w:ascii="Arial" w:hAnsi="Arial" w:cs="Arial"/>
          <w:sz w:val="20"/>
          <w:szCs w:val="20"/>
        </w:rPr>
        <w:t xml:space="preserve"> </w:t>
      </w:r>
      <w:r w:rsidRPr="00280D01">
        <w:rPr>
          <w:rFonts w:ascii="Arial" w:hAnsi="Arial" w:cs="Arial"/>
          <w:sz w:val="20"/>
          <w:szCs w:val="20"/>
        </w:rPr>
        <w:t>representante legal.</w:t>
      </w:r>
    </w:p>
    <w:p w14:paraId="2C29082F" w14:textId="77777777" w:rsidR="001907D7" w:rsidRPr="00280D01" w:rsidRDefault="001907D7" w:rsidP="001907D7">
      <w:pPr>
        <w:jc w:val="both"/>
        <w:rPr>
          <w:rFonts w:ascii="Arial" w:hAnsi="Arial" w:cs="Arial"/>
          <w:sz w:val="20"/>
          <w:szCs w:val="20"/>
        </w:rPr>
      </w:pPr>
    </w:p>
    <w:p w14:paraId="3D2BD06F" w14:textId="77777777" w:rsidR="001907D7" w:rsidRDefault="001907D7" w:rsidP="001907D7">
      <w:pPr>
        <w:jc w:val="both"/>
        <w:rPr>
          <w:rFonts w:ascii="Arial" w:hAnsi="Arial" w:cs="Arial"/>
          <w:sz w:val="20"/>
          <w:szCs w:val="20"/>
        </w:rPr>
      </w:pPr>
      <w:r w:rsidRPr="00280D01">
        <w:rPr>
          <w:rFonts w:ascii="Arial" w:hAnsi="Arial" w:cs="Arial"/>
          <w:sz w:val="20"/>
          <w:szCs w:val="20"/>
        </w:rPr>
        <w:t>m) Toda orden de pago deberá ser revisada y aprobada por el Director</w:t>
      </w:r>
      <w:r>
        <w:rPr>
          <w:rFonts w:ascii="Arial" w:hAnsi="Arial" w:cs="Arial"/>
          <w:sz w:val="20"/>
          <w:szCs w:val="20"/>
        </w:rPr>
        <w:t>/a</w:t>
      </w:r>
      <w:r w:rsidRPr="00280D01">
        <w:rPr>
          <w:rFonts w:ascii="Arial" w:hAnsi="Arial" w:cs="Arial"/>
          <w:sz w:val="20"/>
          <w:szCs w:val="20"/>
        </w:rPr>
        <w:t xml:space="preserve"> Financiero, sin</w:t>
      </w:r>
      <w:r>
        <w:rPr>
          <w:rFonts w:ascii="Arial" w:hAnsi="Arial" w:cs="Arial"/>
          <w:sz w:val="20"/>
          <w:szCs w:val="20"/>
        </w:rPr>
        <w:t xml:space="preserve"> </w:t>
      </w:r>
      <w:r w:rsidRPr="00280D01">
        <w:rPr>
          <w:rFonts w:ascii="Arial" w:hAnsi="Arial" w:cs="Arial"/>
          <w:sz w:val="20"/>
          <w:szCs w:val="20"/>
        </w:rPr>
        <w:t>cuyo requisito no podrá ser pagada por el tesorero</w:t>
      </w:r>
      <w:r>
        <w:rPr>
          <w:rFonts w:ascii="Arial" w:hAnsi="Arial" w:cs="Arial"/>
          <w:sz w:val="20"/>
          <w:szCs w:val="20"/>
        </w:rPr>
        <w:t>/a</w:t>
      </w:r>
      <w:r w:rsidRPr="00280D01">
        <w:rPr>
          <w:rFonts w:ascii="Arial" w:hAnsi="Arial" w:cs="Arial"/>
          <w:sz w:val="20"/>
          <w:szCs w:val="20"/>
        </w:rPr>
        <w:t xml:space="preserve"> municipal.</w:t>
      </w:r>
    </w:p>
    <w:p w14:paraId="54E8189A" w14:textId="77777777" w:rsidR="001907D7" w:rsidRPr="00280D01" w:rsidRDefault="001907D7" w:rsidP="001907D7">
      <w:pPr>
        <w:jc w:val="both"/>
        <w:rPr>
          <w:rFonts w:ascii="Arial" w:hAnsi="Arial" w:cs="Arial"/>
          <w:sz w:val="20"/>
          <w:szCs w:val="20"/>
        </w:rPr>
      </w:pPr>
    </w:p>
    <w:p w14:paraId="02882F72" w14:textId="77777777" w:rsidR="001B419D" w:rsidRDefault="001907D7" w:rsidP="001907D7">
      <w:pPr>
        <w:jc w:val="both"/>
        <w:rPr>
          <w:rFonts w:ascii="Arial" w:hAnsi="Arial" w:cs="Arial"/>
          <w:sz w:val="20"/>
          <w:szCs w:val="20"/>
        </w:rPr>
      </w:pPr>
      <w:r w:rsidRPr="00280D01">
        <w:rPr>
          <w:rFonts w:ascii="Arial" w:hAnsi="Arial" w:cs="Arial"/>
          <w:sz w:val="20"/>
          <w:szCs w:val="20"/>
        </w:rPr>
        <w:t>n) No se considerarán total e inmediatamente disponibles, las partidas para egresos</w:t>
      </w:r>
      <w:r>
        <w:rPr>
          <w:rFonts w:ascii="Arial" w:hAnsi="Arial" w:cs="Arial"/>
          <w:sz w:val="20"/>
          <w:szCs w:val="20"/>
        </w:rPr>
        <w:t xml:space="preserve"> </w:t>
      </w:r>
      <w:r w:rsidRPr="00280D01">
        <w:rPr>
          <w:rFonts w:ascii="Arial" w:hAnsi="Arial" w:cs="Arial"/>
          <w:sz w:val="20"/>
          <w:szCs w:val="20"/>
        </w:rPr>
        <w:t>sino en relación con la efectividad de los ingresos y de los cupos asignados, en caso</w:t>
      </w:r>
      <w:r>
        <w:rPr>
          <w:rFonts w:ascii="Arial" w:hAnsi="Arial" w:cs="Arial"/>
          <w:sz w:val="20"/>
          <w:szCs w:val="20"/>
        </w:rPr>
        <w:t xml:space="preserve"> </w:t>
      </w:r>
      <w:r w:rsidRPr="00280D01">
        <w:rPr>
          <w:rFonts w:ascii="Arial" w:hAnsi="Arial" w:cs="Arial"/>
          <w:sz w:val="20"/>
          <w:szCs w:val="20"/>
        </w:rPr>
        <w:t>de insuficiencia de fondos el Alcalde</w:t>
      </w:r>
      <w:r>
        <w:rPr>
          <w:rFonts w:ascii="Arial" w:hAnsi="Arial" w:cs="Arial"/>
          <w:sz w:val="20"/>
          <w:szCs w:val="20"/>
        </w:rPr>
        <w:t xml:space="preserve">/sa </w:t>
      </w:r>
      <w:r w:rsidRPr="00280D01">
        <w:rPr>
          <w:rFonts w:ascii="Arial" w:hAnsi="Arial" w:cs="Arial"/>
          <w:sz w:val="20"/>
          <w:szCs w:val="20"/>
        </w:rPr>
        <w:t>determinará las prioridades,</w:t>
      </w:r>
      <w:r>
        <w:rPr>
          <w:rFonts w:ascii="Arial" w:hAnsi="Arial" w:cs="Arial"/>
          <w:sz w:val="20"/>
          <w:szCs w:val="20"/>
        </w:rPr>
        <w:t xml:space="preserve"> </w:t>
      </w:r>
      <w:r w:rsidRPr="00280D01">
        <w:rPr>
          <w:rFonts w:ascii="Arial" w:hAnsi="Arial" w:cs="Arial"/>
          <w:sz w:val="20"/>
          <w:szCs w:val="20"/>
        </w:rPr>
        <w:t>sujetándose a las normas legales vigentes.</w:t>
      </w:r>
    </w:p>
    <w:p w14:paraId="7ADD39A7" w14:textId="77777777" w:rsidR="001B419D" w:rsidRDefault="001B419D" w:rsidP="001907D7">
      <w:pPr>
        <w:jc w:val="both"/>
        <w:rPr>
          <w:rFonts w:ascii="Arial" w:hAnsi="Arial" w:cs="Arial"/>
          <w:sz w:val="20"/>
          <w:szCs w:val="20"/>
        </w:rPr>
      </w:pPr>
    </w:p>
    <w:p w14:paraId="6A504A14" w14:textId="21C5FD42" w:rsidR="001907D7" w:rsidRDefault="001907D7" w:rsidP="001907D7">
      <w:pPr>
        <w:jc w:val="both"/>
        <w:rPr>
          <w:rFonts w:ascii="Arial" w:hAnsi="Arial" w:cs="Arial"/>
          <w:sz w:val="20"/>
          <w:szCs w:val="20"/>
        </w:rPr>
      </w:pPr>
      <w:r w:rsidRPr="00280D01">
        <w:rPr>
          <w:rFonts w:ascii="Arial" w:hAnsi="Arial" w:cs="Arial"/>
          <w:sz w:val="20"/>
          <w:szCs w:val="20"/>
        </w:rPr>
        <w:t>o) La Gestión Financiera queda facultada para restringir los gastos variables a lo</w:t>
      </w:r>
      <w:r>
        <w:rPr>
          <w:rFonts w:ascii="Arial" w:hAnsi="Arial" w:cs="Arial"/>
          <w:sz w:val="20"/>
          <w:szCs w:val="20"/>
        </w:rPr>
        <w:t xml:space="preserve"> </w:t>
      </w:r>
      <w:r w:rsidRPr="00280D01">
        <w:rPr>
          <w:rFonts w:ascii="Arial" w:hAnsi="Arial" w:cs="Arial"/>
          <w:sz w:val="20"/>
          <w:szCs w:val="20"/>
        </w:rPr>
        <w:t>estrictamente necesario, procurando que no se adquieran compromisos que excedan</w:t>
      </w:r>
      <w:r>
        <w:rPr>
          <w:rFonts w:ascii="Arial" w:hAnsi="Arial" w:cs="Arial"/>
          <w:sz w:val="20"/>
          <w:szCs w:val="20"/>
        </w:rPr>
        <w:t xml:space="preserve"> </w:t>
      </w:r>
      <w:r w:rsidRPr="00280D01">
        <w:rPr>
          <w:rFonts w:ascii="Arial" w:hAnsi="Arial" w:cs="Arial"/>
          <w:sz w:val="20"/>
          <w:szCs w:val="20"/>
        </w:rPr>
        <w:t>las disponibilidades de caja bancos.</w:t>
      </w:r>
    </w:p>
    <w:p w14:paraId="099FD483" w14:textId="77777777" w:rsidR="00D05113" w:rsidRDefault="00D05113" w:rsidP="001907D7">
      <w:pPr>
        <w:jc w:val="both"/>
        <w:rPr>
          <w:rFonts w:ascii="Arial" w:hAnsi="Arial" w:cs="Arial"/>
          <w:sz w:val="20"/>
          <w:szCs w:val="20"/>
        </w:rPr>
      </w:pPr>
    </w:p>
    <w:p w14:paraId="41F9725B" w14:textId="77777777" w:rsidR="001907D7" w:rsidRDefault="001907D7" w:rsidP="001907D7">
      <w:pPr>
        <w:jc w:val="both"/>
        <w:rPr>
          <w:rFonts w:ascii="Arial" w:hAnsi="Arial" w:cs="Arial"/>
          <w:sz w:val="20"/>
          <w:szCs w:val="20"/>
        </w:rPr>
      </w:pPr>
      <w:r w:rsidRPr="00280D01">
        <w:rPr>
          <w:rFonts w:ascii="Arial" w:hAnsi="Arial" w:cs="Arial"/>
          <w:sz w:val="20"/>
          <w:szCs w:val="20"/>
        </w:rPr>
        <w:t>p) Corresponde al Tesorero/a Municipal actuar en calidad de juez de coactivas y</w:t>
      </w:r>
      <w:r>
        <w:rPr>
          <w:rFonts w:ascii="Arial" w:hAnsi="Arial" w:cs="Arial"/>
          <w:sz w:val="20"/>
          <w:szCs w:val="20"/>
        </w:rPr>
        <w:t xml:space="preserve"> </w:t>
      </w:r>
      <w:r w:rsidRPr="00280D01">
        <w:rPr>
          <w:rFonts w:ascii="Arial" w:hAnsi="Arial" w:cs="Arial"/>
          <w:sz w:val="20"/>
          <w:szCs w:val="20"/>
        </w:rPr>
        <w:t>el personal de la unidad jurídica actuará sujeto a las disposiciones que imparta el</w:t>
      </w:r>
      <w:r>
        <w:rPr>
          <w:rFonts w:ascii="Arial" w:hAnsi="Arial" w:cs="Arial"/>
          <w:sz w:val="20"/>
          <w:szCs w:val="20"/>
        </w:rPr>
        <w:t xml:space="preserve"> </w:t>
      </w:r>
      <w:r w:rsidRPr="00280D01">
        <w:rPr>
          <w:rFonts w:ascii="Arial" w:hAnsi="Arial" w:cs="Arial"/>
          <w:sz w:val="20"/>
          <w:szCs w:val="20"/>
        </w:rPr>
        <w:t>referido funcionario, así mismo se sujetará dicho personal al Director(a)</w:t>
      </w:r>
      <w:r>
        <w:rPr>
          <w:rFonts w:ascii="Arial" w:hAnsi="Arial" w:cs="Arial"/>
          <w:sz w:val="20"/>
          <w:szCs w:val="20"/>
        </w:rPr>
        <w:t xml:space="preserve"> </w:t>
      </w:r>
      <w:r w:rsidRPr="00280D01">
        <w:rPr>
          <w:rFonts w:ascii="Arial" w:hAnsi="Arial" w:cs="Arial"/>
          <w:sz w:val="20"/>
          <w:szCs w:val="20"/>
        </w:rPr>
        <w:t>financiero(a) en cuanto le corresponda representar o intervenir en lo referente a la</w:t>
      </w:r>
      <w:r>
        <w:rPr>
          <w:rFonts w:ascii="Arial" w:hAnsi="Arial" w:cs="Arial"/>
          <w:sz w:val="20"/>
          <w:szCs w:val="20"/>
        </w:rPr>
        <w:t xml:space="preserve"> </w:t>
      </w:r>
      <w:r w:rsidRPr="00280D01">
        <w:rPr>
          <w:rFonts w:ascii="Arial" w:hAnsi="Arial" w:cs="Arial"/>
          <w:sz w:val="20"/>
          <w:szCs w:val="20"/>
        </w:rPr>
        <w:t>custodia, manejo y recaudación de los valores exigibles que se mantienen en</w:t>
      </w:r>
      <w:r>
        <w:rPr>
          <w:rFonts w:ascii="Arial" w:hAnsi="Arial" w:cs="Arial"/>
          <w:sz w:val="20"/>
          <w:szCs w:val="20"/>
        </w:rPr>
        <w:t xml:space="preserve"> </w:t>
      </w:r>
      <w:r w:rsidRPr="00280D01">
        <w:rPr>
          <w:rFonts w:ascii="Arial" w:hAnsi="Arial" w:cs="Arial"/>
          <w:sz w:val="20"/>
          <w:szCs w:val="20"/>
        </w:rPr>
        <w:t>ventanillas.</w:t>
      </w:r>
    </w:p>
    <w:p w14:paraId="19A4F1FD" w14:textId="77777777" w:rsidR="001907D7" w:rsidRPr="00280D01" w:rsidRDefault="001907D7" w:rsidP="001907D7">
      <w:pPr>
        <w:jc w:val="both"/>
        <w:rPr>
          <w:rFonts w:ascii="Arial" w:hAnsi="Arial" w:cs="Arial"/>
          <w:sz w:val="20"/>
          <w:szCs w:val="20"/>
        </w:rPr>
      </w:pPr>
    </w:p>
    <w:p w14:paraId="67E44416" w14:textId="77777777" w:rsidR="001907D7" w:rsidRDefault="001907D7" w:rsidP="001907D7">
      <w:pPr>
        <w:jc w:val="both"/>
        <w:rPr>
          <w:rFonts w:ascii="Arial" w:hAnsi="Arial" w:cs="Arial"/>
          <w:sz w:val="20"/>
          <w:szCs w:val="20"/>
        </w:rPr>
      </w:pPr>
      <w:r w:rsidRPr="00280D01">
        <w:rPr>
          <w:rFonts w:ascii="Arial" w:hAnsi="Arial" w:cs="Arial"/>
          <w:sz w:val="20"/>
          <w:szCs w:val="20"/>
        </w:rPr>
        <w:t>q) El Tesorero/a Municipal deberá vigilar los trámites de los juicios coactivos</w:t>
      </w:r>
      <w:r>
        <w:rPr>
          <w:rFonts w:ascii="Arial" w:hAnsi="Arial" w:cs="Arial"/>
          <w:sz w:val="20"/>
          <w:szCs w:val="20"/>
        </w:rPr>
        <w:t xml:space="preserve"> </w:t>
      </w:r>
      <w:r w:rsidRPr="00280D01">
        <w:rPr>
          <w:rFonts w:ascii="Arial" w:hAnsi="Arial" w:cs="Arial"/>
          <w:sz w:val="20"/>
          <w:szCs w:val="20"/>
        </w:rPr>
        <w:t>hasta su terminación, a fin de proceder al saneamiento de los títulos de crédito.</w:t>
      </w:r>
    </w:p>
    <w:p w14:paraId="3B14DD47" w14:textId="77777777" w:rsidR="001907D7" w:rsidRPr="00280D01" w:rsidRDefault="001907D7" w:rsidP="001907D7">
      <w:pPr>
        <w:jc w:val="both"/>
        <w:rPr>
          <w:rFonts w:ascii="Arial" w:hAnsi="Arial" w:cs="Arial"/>
          <w:sz w:val="20"/>
          <w:szCs w:val="20"/>
        </w:rPr>
      </w:pPr>
    </w:p>
    <w:p w14:paraId="2A79CC1A" w14:textId="77777777" w:rsidR="001907D7" w:rsidRDefault="001907D7" w:rsidP="001907D7">
      <w:pPr>
        <w:jc w:val="both"/>
        <w:rPr>
          <w:rFonts w:ascii="Arial" w:hAnsi="Arial" w:cs="Arial"/>
          <w:sz w:val="20"/>
          <w:szCs w:val="20"/>
        </w:rPr>
      </w:pPr>
      <w:r w:rsidRPr="00280D01">
        <w:rPr>
          <w:rFonts w:ascii="Arial" w:hAnsi="Arial" w:cs="Arial"/>
          <w:sz w:val="20"/>
          <w:szCs w:val="20"/>
        </w:rPr>
        <w:t>r) El Tesorero/a Municipal, Juez de Coactivas elaborará un listado a fin de año, de</w:t>
      </w:r>
      <w:r>
        <w:rPr>
          <w:rFonts w:ascii="Arial" w:hAnsi="Arial" w:cs="Arial"/>
          <w:sz w:val="20"/>
          <w:szCs w:val="20"/>
        </w:rPr>
        <w:t xml:space="preserve"> </w:t>
      </w:r>
      <w:r w:rsidRPr="00280D01">
        <w:rPr>
          <w:rFonts w:ascii="Arial" w:hAnsi="Arial" w:cs="Arial"/>
          <w:sz w:val="20"/>
          <w:szCs w:val="20"/>
        </w:rPr>
        <w:t>los títulos de crédito que han sido coactivados a fin de justificar ante la Alcaldía y la</w:t>
      </w:r>
      <w:r>
        <w:rPr>
          <w:rFonts w:ascii="Arial" w:hAnsi="Arial" w:cs="Arial"/>
          <w:sz w:val="20"/>
          <w:szCs w:val="20"/>
        </w:rPr>
        <w:t xml:space="preserve"> </w:t>
      </w:r>
      <w:r w:rsidRPr="00280D01">
        <w:rPr>
          <w:rFonts w:ascii="Arial" w:hAnsi="Arial" w:cs="Arial"/>
          <w:sz w:val="20"/>
          <w:szCs w:val="20"/>
        </w:rPr>
        <w:t>Gestión Financiera el arrastre del saldo al 31 de diciembre de cada año.</w:t>
      </w:r>
    </w:p>
    <w:p w14:paraId="1D97DD16" w14:textId="77777777" w:rsidR="001907D7" w:rsidRPr="00280D01" w:rsidRDefault="001907D7" w:rsidP="001907D7">
      <w:pPr>
        <w:jc w:val="both"/>
        <w:rPr>
          <w:rFonts w:ascii="Arial" w:hAnsi="Arial" w:cs="Arial"/>
          <w:sz w:val="20"/>
          <w:szCs w:val="20"/>
        </w:rPr>
      </w:pPr>
    </w:p>
    <w:p w14:paraId="66094E16" w14:textId="77777777" w:rsidR="001907D7" w:rsidRDefault="001907D7" w:rsidP="001907D7">
      <w:pPr>
        <w:jc w:val="both"/>
        <w:rPr>
          <w:rFonts w:ascii="Arial" w:hAnsi="Arial" w:cs="Arial"/>
          <w:sz w:val="20"/>
          <w:szCs w:val="20"/>
        </w:rPr>
      </w:pPr>
      <w:r w:rsidRPr="00280D01">
        <w:rPr>
          <w:rFonts w:ascii="Arial" w:hAnsi="Arial" w:cs="Arial"/>
          <w:sz w:val="20"/>
          <w:szCs w:val="20"/>
        </w:rPr>
        <w:t>s) Las transferencias por viáticos, honorarios imprevistos y asignaciones no específicas</w:t>
      </w:r>
      <w:r>
        <w:rPr>
          <w:rFonts w:ascii="Arial" w:hAnsi="Arial" w:cs="Arial"/>
          <w:sz w:val="20"/>
          <w:szCs w:val="20"/>
        </w:rPr>
        <w:t xml:space="preserve"> </w:t>
      </w:r>
      <w:r w:rsidRPr="00280D01">
        <w:rPr>
          <w:rFonts w:ascii="Arial" w:hAnsi="Arial" w:cs="Arial"/>
          <w:sz w:val="20"/>
          <w:szCs w:val="20"/>
        </w:rPr>
        <w:t>requerirán autorización previa del Alcalde</w:t>
      </w:r>
      <w:r>
        <w:rPr>
          <w:rFonts w:ascii="Arial" w:hAnsi="Arial" w:cs="Arial"/>
          <w:sz w:val="20"/>
          <w:szCs w:val="20"/>
        </w:rPr>
        <w:t>/sa</w:t>
      </w:r>
      <w:r w:rsidRPr="00280D01">
        <w:rPr>
          <w:rFonts w:ascii="Arial" w:hAnsi="Arial" w:cs="Arial"/>
          <w:sz w:val="20"/>
          <w:szCs w:val="20"/>
        </w:rPr>
        <w:t>, cuando se trate de gastos a favor</w:t>
      </w:r>
      <w:r>
        <w:rPr>
          <w:rFonts w:ascii="Arial" w:hAnsi="Arial" w:cs="Arial"/>
          <w:sz w:val="20"/>
          <w:szCs w:val="20"/>
        </w:rPr>
        <w:t xml:space="preserve"> </w:t>
      </w:r>
      <w:r w:rsidRPr="00280D01">
        <w:rPr>
          <w:rFonts w:ascii="Arial" w:hAnsi="Arial" w:cs="Arial"/>
          <w:sz w:val="20"/>
          <w:szCs w:val="20"/>
        </w:rPr>
        <w:t xml:space="preserve">de los directores departamentales, cuando estos sean a favor de </w:t>
      </w:r>
      <w:r>
        <w:rPr>
          <w:rFonts w:ascii="Arial" w:hAnsi="Arial" w:cs="Arial"/>
          <w:sz w:val="20"/>
          <w:szCs w:val="20"/>
        </w:rPr>
        <w:t>Servidores</w:t>
      </w:r>
      <w:r w:rsidRPr="00280D01">
        <w:rPr>
          <w:rFonts w:ascii="Arial" w:hAnsi="Arial" w:cs="Arial"/>
          <w:sz w:val="20"/>
          <w:szCs w:val="20"/>
        </w:rPr>
        <w:t>,</w:t>
      </w:r>
      <w:r>
        <w:rPr>
          <w:rFonts w:ascii="Arial" w:hAnsi="Arial" w:cs="Arial"/>
          <w:sz w:val="20"/>
          <w:szCs w:val="20"/>
        </w:rPr>
        <w:t xml:space="preserve"> </w:t>
      </w:r>
      <w:r w:rsidRPr="00280D01">
        <w:rPr>
          <w:rFonts w:ascii="Arial" w:hAnsi="Arial" w:cs="Arial"/>
          <w:sz w:val="20"/>
          <w:szCs w:val="20"/>
        </w:rPr>
        <w:t>requerirán la autorización del director del departamento y del visto bueno del</w:t>
      </w:r>
      <w:r>
        <w:rPr>
          <w:rFonts w:ascii="Arial" w:hAnsi="Arial" w:cs="Arial"/>
          <w:sz w:val="20"/>
          <w:szCs w:val="20"/>
        </w:rPr>
        <w:t xml:space="preserve"> Alcalde/sa.</w:t>
      </w:r>
    </w:p>
    <w:p w14:paraId="0E058B92" w14:textId="77777777" w:rsidR="001907D7" w:rsidRPr="00280D01" w:rsidRDefault="001907D7" w:rsidP="001907D7">
      <w:pPr>
        <w:jc w:val="both"/>
        <w:rPr>
          <w:rFonts w:ascii="Arial" w:hAnsi="Arial" w:cs="Arial"/>
          <w:sz w:val="20"/>
          <w:szCs w:val="20"/>
        </w:rPr>
      </w:pPr>
    </w:p>
    <w:p w14:paraId="05C810E5" w14:textId="77777777" w:rsidR="001907D7" w:rsidRDefault="001907D7" w:rsidP="001907D7">
      <w:pPr>
        <w:jc w:val="both"/>
        <w:rPr>
          <w:rFonts w:ascii="Arial" w:hAnsi="Arial" w:cs="Arial"/>
          <w:sz w:val="20"/>
          <w:szCs w:val="20"/>
        </w:rPr>
      </w:pPr>
      <w:r w:rsidRPr="00280D01">
        <w:rPr>
          <w:rFonts w:ascii="Arial" w:hAnsi="Arial" w:cs="Arial"/>
          <w:sz w:val="20"/>
          <w:szCs w:val="20"/>
        </w:rPr>
        <w:t xml:space="preserve">t) Para el cálculo de las remuneraciones de los </w:t>
      </w:r>
      <w:r>
        <w:rPr>
          <w:rFonts w:ascii="Arial" w:hAnsi="Arial" w:cs="Arial"/>
          <w:sz w:val="20"/>
          <w:szCs w:val="20"/>
        </w:rPr>
        <w:t>c</w:t>
      </w:r>
      <w:r w:rsidRPr="00280D01">
        <w:rPr>
          <w:rFonts w:ascii="Arial" w:hAnsi="Arial" w:cs="Arial"/>
          <w:sz w:val="20"/>
          <w:szCs w:val="20"/>
        </w:rPr>
        <w:t>oncejales y concejalas, se</w:t>
      </w:r>
      <w:r>
        <w:rPr>
          <w:rFonts w:ascii="Arial" w:hAnsi="Arial" w:cs="Arial"/>
          <w:sz w:val="20"/>
          <w:szCs w:val="20"/>
        </w:rPr>
        <w:t xml:space="preserve"> </w:t>
      </w:r>
      <w:r w:rsidRPr="00280D01">
        <w:rPr>
          <w:rFonts w:ascii="Arial" w:hAnsi="Arial" w:cs="Arial"/>
          <w:sz w:val="20"/>
          <w:szCs w:val="20"/>
        </w:rPr>
        <w:t>aplicará la ordenanza correspondiente y lo establecido en el artículo 358 sobre</w:t>
      </w:r>
      <w:r>
        <w:rPr>
          <w:rFonts w:ascii="Arial" w:hAnsi="Arial" w:cs="Arial"/>
          <w:sz w:val="20"/>
          <w:szCs w:val="20"/>
        </w:rPr>
        <w:t xml:space="preserve"> </w:t>
      </w:r>
      <w:r w:rsidRPr="00280D01">
        <w:rPr>
          <w:rFonts w:ascii="Arial" w:hAnsi="Arial" w:cs="Arial"/>
          <w:sz w:val="20"/>
          <w:szCs w:val="20"/>
        </w:rPr>
        <w:t>remuneraciones establecido por el COOTAD.</w:t>
      </w:r>
    </w:p>
    <w:p w14:paraId="673CE526" w14:textId="77777777" w:rsidR="001907D7" w:rsidRPr="00280D01" w:rsidRDefault="001907D7" w:rsidP="001907D7">
      <w:pPr>
        <w:jc w:val="both"/>
        <w:rPr>
          <w:rFonts w:ascii="Arial" w:hAnsi="Arial" w:cs="Arial"/>
          <w:sz w:val="20"/>
          <w:szCs w:val="20"/>
        </w:rPr>
      </w:pPr>
    </w:p>
    <w:p w14:paraId="262FD958" w14:textId="77777777" w:rsidR="001907D7" w:rsidRDefault="001907D7" w:rsidP="001907D7">
      <w:pPr>
        <w:jc w:val="both"/>
        <w:rPr>
          <w:rFonts w:ascii="Arial" w:hAnsi="Arial" w:cs="Arial"/>
          <w:sz w:val="20"/>
          <w:szCs w:val="20"/>
        </w:rPr>
      </w:pPr>
      <w:r>
        <w:rPr>
          <w:rFonts w:ascii="Arial" w:hAnsi="Arial" w:cs="Arial"/>
          <w:sz w:val="20"/>
          <w:szCs w:val="20"/>
        </w:rPr>
        <w:t>u</w:t>
      </w:r>
      <w:r w:rsidRPr="00280D01">
        <w:rPr>
          <w:rFonts w:ascii="Arial" w:hAnsi="Arial" w:cs="Arial"/>
          <w:sz w:val="20"/>
          <w:szCs w:val="20"/>
        </w:rPr>
        <w:t>) Los trabajos extraordinarios tendrán autorización previa del Alcalde</w:t>
      </w:r>
      <w:r>
        <w:rPr>
          <w:rFonts w:ascii="Arial" w:hAnsi="Arial" w:cs="Arial"/>
          <w:sz w:val="20"/>
          <w:szCs w:val="20"/>
        </w:rPr>
        <w:t xml:space="preserve">/sa, el </w:t>
      </w:r>
      <w:r w:rsidRPr="00280D01">
        <w:rPr>
          <w:rFonts w:ascii="Arial" w:hAnsi="Arial" w:cs="Arial"/>
          <w:sz w:val="20"/>
          <w:szCs w:val="20"/>
        </w:rPr>
        <w:t>Director</w:t>
      </w:r>
      <w:r>
        <w:rPr>
          <w:rFonts w:ascii="Arial" w:hAnsi="Arial" w:cs="Arial"/>
          <w:sz w:val="20"/>
          <w:szCs w:val="20"/>
        </w:rPr>
        <w:t>/a</w:t>
      </w:r>
      <w:r w:rsidRPr="00280D01">
        <w:rPr>
          <w:rFonts w:ascii="Arial" w:hAnsi="Arial" w:cs="Arial"/>
          <w:sz w:val="20"/>
          <w:szCs w:val="20"/>
        </w:rPr>
        <w:t xml:space="preserve"> Financiero</w:t>
      </w:r>
      <w:r>
        <w:rPr>
          <w:rFonts w:ascii="Arial" w:hAnsi="Arial" w:cs="Arial"/>
          <w:sz w:val="20"/>
          <w:szCs w:val="20"/>
        </w:rPr>
        <w:t xml:space="preserve"> </w:t>
      </w:r>
      <w:r w:rsidRPr="00280D01">
        <w:rPr>
          <w:rFonts w:ascii="Arial" w:hAnsi="Arial" w:cs="Arial"/>
          <w:sz w:val="20"/>
          <w:szCs w:val="20"/>
        </w:rPr>
        <w:t>verificará la planilla o pondrá el visto bueno</w:t>
      </w:r>
      <w:r>
        <w:rPr>
          <w:rFonts w:ascii="Arial" w:hAnsi="Arial" w:cs="Arial"/>
          <w:sz w:val="20"/>
          <w:szCs w:val="20"/>
        </w:rPr>
        <w:t xml:space="preserve"> </w:t>
      </w:r>
      <w:r w:rsidRPr="00280D01">
        <w:rPr>
          <w:rFonts w:ascii="Arial" w:hAnsi="Arial" w:cs="Arial"/>
          <w:sz w:val="20"/>
          <w:szCs w:val="20"/>
        </w:rPr>
        <w:t>correspondiente, sin el cual no se podrá efectivizar el pago.</w:t>
      </w:r>
    </w:p>
    <w:p w14:paraId="14B1C616" w14:textId="77777777" w:rsidR="001907D7" w:rsidRPr="00280D01" w:rsidRDefault="001907D7" w:rsidP="001907D7">
      <w:pPr>
        <w:jc w:val="both"/>
        <w:rPr>
          <w:rFonts w:ascii="Arial" w:hAnsi="Arial" w:cs="Arial"/>
          <w:sz w:val="20"/>
          <w:szCs w:val="20"/>
        </w:rPr>
      </w:pPr>
    </w:p>
    <w:p w14:paraId="0308E78D" w14:textId="77777777" w:rsidR="001907D7" w:rsidRDefault="001907D7" w:rsidP="001907D7">
      <w:pPr>
        <w:jc w:val="both"/>
        <w:rPr>
          <w:rFonts w:ascii="Arial" w:hAnsi="Arial" w:cs="Arial"/>
          <w:sz w:val="20"/>
          <w:szCs w:val="20"/>
        </w:rPr>
      </w:pPr>
      <w:r>
        <w:rPr>
          <w:rFonts w:ascii="Arial" w:hAnsi="Arial" w:cs="Arial"/>
          <w:sz w:val="20"/>
          <w:szCs w:val="20"/>
        </w:rPr>
        <w:lastRenderedPageBreak/>
        <w:t>v</w:t>
      </w:r>
      <w:r w:rsidRPr="00280D01">
        <w:rPr>
          <w:rFonts w:ascii="Arial" w:hAnsi="Arial" w:cs="Arial"/>
          <w:sz w:val="20"/>
          <w:szCs w:val="20"/>
        </w:rPr>
        <w:t xml:space="preserve">) No podrá pagarse a </w:t>
      </w:r>
      <w:r>
        <w:rPr>
          <w:rFonts w:ascii="Arial" w:hAnsi="Arial" w:cs="Arial"/>
          <w:sz w:val="20"/>
          <w:szCs w:val="20"/>
        </w:rPr>
        <w:t>Servidor</w:t>
      </w:r>
      <w:r w:rsidRPr="00280D01">
        <w:rPr>
          <w:rFonts w:ascii="Arial" w:hAnsi="Arial" w:cs="Arial"/>
          <w:sz w:val="20"/>
          <w:szCs w:val="20"/>
        </w:rPr>
        <w:t xml:space="preserve"> alguno cuyo nombramiento otorgado por la autoridad</w:t>
      </w:r>
      <w:r>
        <w:rPr>
          <w:rFonts w:ascii="Arial" w:hAnsi="Arial" w:cs="Arial"/>
          <w:sz w:val="20"/>
          <w:szCs w:val="20"/>
        </w:rPr>
        <w:t xml:space="preserve"> </w:t>
      </w:r>
      <w:r w:rsidRPr="00280D01">
        <w:rPr>
          <w:rFonts w:ascii="Arial" w:hAnsi="Arial" w:cs="Arial"/>
          <w:sz w:val="20"/>
          <w:szCs w:val="20"/>
        </w:rPr>
        <w:t>competente no hubiera sido registrado.</w:t>
      </w:r>
    </w:p>
    <w:p w14:paraId="07A7D07C" w14:textId="77777777" w:rsidR="001907D7" w:rsidRPr="00280D01" w:rsidRDefault="001907D7" w:rsidP="001907D7">
      <w:pPr>
        <w:jc w:val="both"/>
        <w:rPr>
          <w:rFonts w:ascii="Arial" w:hAnsi="Arial" w:cs="Arial"/>
          <w:sz w:val="20"/>
          <w:szCs w:val="20"/>
        </w:rPr>
      </w:pPr>
    </w:p>
    <w:p w14:paraId="4BF5EABB" w14:textId="77777777" w:rsidR="001907D7" w:rsidRDefault="001907D7" w:rsidP="001907D7">
      <w:pPr>
        <w:jc w:val="both"/>
        <w:rPr>
          <w:rFonts w:ascii="Arial" w:hAnsi="Arial" w:cs="Arial"/>
          <w:sz w:val="20"/>
          <w:szCs w:val="20"/>
        </w:rPr>
      </w:pPr>
      <w:r>
        <w:rPr>
          <w:rFonts w:ascii="Arial" w:hAnsi="Arial" w:cs="Arial"/>
          <w:sz w:val="20"/>
          <w:szCs w:val="20"/>
        </w:rPr>
        <w:t>w</w:t>
      </w:r>
      <w:r w:rsidRPr="00280D01">
        <w:rPr>
          <w:rFonts w:ascii="Arial" w:hAnsi="Arial" w:cs="Arial"/>
          <w:sz w:val="20"/>
          <w:szCs w:val="20"/>
        </w:rPr>
        <w:t>) En todo aquello que no esté previsto en la presente Ordenanza de Presupuesto se</w:t>
      </w:r>
      <w:r>
        <w:rPr>
          <w:rFonts w:ascii="Arial" w:hAnsi="Arial" w:cs="Arial"/>
          <w:sz w:val="20"/>
          <w:szCs w:val="20"/>
        </w:rPr>
        <w:t xml:space="preserve"> </w:t>
      </w:r>
      <w:r w:rsidRPr="00280D01">
        <w:rPr>
          <w:rFonts w:ascii="Arial" w:hAnsi="Arial" w:cs="Arial"/>
          <w:sz w:val="20"/>
          <w:szCs w:val="20"/>
        </w:rPr>
        <w:t>someterá a lo que dispone la Constitución Política de la República del Ecuador, el</w:t>
      </w:r>
      <w:r>
        <w:rPr>
          <w:rFonts w:ascii="Arial" w:hAnsi="Arial" w:cs="Arial"/>
          <w:sz w:val="20"/>
          <w:szCs w:val="20"/>
        </w:rPr>
        <w:t xml:space="preserve"> </w:t>
      </w:r>
      <w:r w:rsidRPr="00280D01">
        <w:rPr>
          <w:rFonts w:ascii="Arial" w:hAnsi="Arial" w:cs="Arial"/>
          <w:sz w:val="20"/>
          <w:szCs w:val="20"/>
        </w:rPr>
        <w:t>Código Orgánico de Organización Territorial de Autonomía y Descentralización y</w:t>
      </w:r>
      <w:r>
        <w:rPr>
          <w:rFonts w:ascii="Arial" w:hAnsi="Arial" w:cs="Arial"/>
          <w:sz w:val="20"/>
          <w:szCs w:val="20"/>
        </w:rPr>
        <w:t xml:space="preserve"> </w:t>
      </w:r>
      <w:r w:rsidRPr="00280D01">
        <w:rPr>
          <w:rFonts w:ascii="Arial" w:hAnsi="Arial" w:cs="Arial"/>
          <w:sz w:val="20"/>
          <w:szCs w:val="20"/>
        </w:rPr>
        <w:t>todas las Normas y Leyes vigentes</w:t>
      </w:r>
      <w:r>
        <w:rPr>
          <w:rFonts w:ascii="Arial" w:hAnsi="Arial" w:cs="Arial"/>
          <w:sz w:val="20"/>
          <w:szCs w:val="20"/>
        </w:rPr>
        <w:t>.</w:t>
      </w:r>
    </w:p>
    <w:p w14:paraId="343AF5EC" w14:textId="77777777" w:rsidR="001907D7" w:rsidRDefault="001907D7" w:rsidP="001907D7">
      <w:pPr>
        <w:jc w:val="both"/>
        <w:rPr>
          <w:rFonts w:ascii="Arial" w:hAnsi="Arial" w:cs="Arial"/>
          <w:sz w:val="20"/>
          <w:szCs w:val="20"/>
        </w:rPr>
      </w:pPr>
    </w:p>
    <w:p w14:paraId="54F91BCD" w14:textId="77777777" w:rsidR="001907D7" w:rsidRDefault="001907D7" w:rsidP="001907D7">
      <w:pPr>
        <w:jc w:val="both"/>
        <w:rPr>
          <w:rFonts w:ascii="Arial" w:hAnsi="Arial" w:cs="Arial"/>
          <w:b/>
          <w:sz w:val="20"/>
          <w:szCs w:val="20"/>
        </w:rPr>
      </w:pPr>
    </w:p>
    <w:p w14:paraId="73AC62BC" w14:textId="77777777" w:rsidR="001907D7" w:rsidRPr="00301FFD" w:rsidRDefault="001907D7" w:rsidP="001907D7">
      <w:pPr>
        <w:jc w:val="both"/>
        <w:rPr>
          <w:rFonts w:ascii="Arial" w:hAnsi="Arial" w:cs="Arial"/>
          <w:b/>
          <w:sz w:val="20"/>
          <w:szCs w:val="20"/>
        </w:rPr>
      </w:pPr>
      <w:r w:rsidRPr="00301FFD">
        <w:rPr>
          <w:rFonts w:ascii="Arial" w:hAnsi="Arial" w:cs="Arial"/>
          <w:b/>
          <w:sz w:val="20"/>
          <w:szCs w:val="20"/>
        </w:rPr>
        <w:t>DISTRIBUCIÓN DE INGRESOS Y EGRESOS.</w:t>
      </w:r>
    </w:p>
    <w:p w14:paraId="3754A947" w14:textId="77777777" w:rsidR="001907D7" w:rsidRDefault="001907D7" w:rsidP="001907D7">
      <w:pPr>
        <w:jc w:val="both"/>
        <w:rPr>
          <w:rFonts w:ascii="Arial" w:hAnsi="Arial" w:cs="Arial"/>
          <w:b/>
          <w:sz w:val="20"/>
          <w:szCs w:val="20"/>
        </w:rPr>
      </w:pPr>
    </w:p>
    <w:p w14:paraId="45EEE0AF" w14:textId="77777777" w:rsidR="001907D7" w:rsidRDefault="001907D7" w:rsidP="001907D7">
      <w:pPr>
        <w:jc w:val="both"/>
        <w:rPr>
          <w:rFonts w:ascii="Arial" w:hAnsi="Arial" w:cs="Arial"/>
          <w:b/>
          <w:sz w:val="20"/>
          <w:szCs w:val="20"/>
        </w:rPr>
      </w:pPr>
    </w:p>
    <w:p w14:paraId="782E75E2" w14:textId="6DB41F64" w:rsidR="001907D7" w:rsidRDefault="001907D7" w:rsidP="001907D7">
      <w:pPr>
        <w:jc w:val="both"/>
        <w:rPr>
          <w:rFonts w:ascii="Arial" w:hAnsi="Arial" w:cs="Arial"/>
          <w:b/>
          <w:sz w:val="20"/>
          <w:szCs w:val="20"/>
        </w:rPr>
      </w:pPr>
    </w:p>
    <w:p w14:paraId="296D56EA" w14:textId="4C1394FA" w:rsidR="001907D7" w:rsidRDefault="00D15CA7" w:rsidP="001907D7">
      <w:pPr>
        <w:jc w:val="both"/>
        <w:rPr>
          <w:rFonts w:ascii="Arial" w:hAnsi="Arial" w:cs="Arial"/>
          <w:b/>
          <w:sz w:val="20"/>
          <w:szCs w:val="20"/>
        </w:rPr>
      </w:pPr>
      <w:r w:rsidRPr="00760349">
        <w:rPr>
          <w:noProof/>
        </w:rPr>
        <w:drawing>
          <wp:anchor distT="0" distB="0" distL="114300" distR="114300" simplePos="0" relativeHeight="251657728" behindDoc="0" locked="0" layoutInCell="1" allowOverlap="1" wp14:anchorId="344CFA90" wp14:editId="18BB648D">
            <wp:simplePos x="0" y="0"/>
            <wp:positionH relativeFrom="column">
              <wp:posOffset>3082290</wp:posOffset>
            </wp:positionH>
            <wp:positionV relativeFrom="paragraph">
              <wp:posOffset>11430</wp:posOffset>
            </wp:positionV>
            <wp:extent cx="2955290" cy="3138805"/>
            <wp:effectExtent l="0" t="0" r="0" b="4445"/>
            <wp:wrapSquare wrapText="bothSides"/>
            <wp:docPr id="116702780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5290" cy="3138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5CA7">
        <w:rPr>
          <w:noProof/>
        </w:rPr>
        <w:drawing>
          <wp:inline distT="0" distB="0" distL="0" distR="0" wp14:anchorId="79553014" wp14:editId="06D45462">
            <wp:extent cx="3048000" cy="3152775"/>
            <wp:effectExtent l="0" t="0" r="0" b="9525"/>
            <wp:docPr id="189721004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0" cy="3152775"/>
                    </a:xfrm>
                    <a:prstGeom prst="rect">
                      <a:avLst/>
                    </a:prstGeom>
                    <a:noFill/>
                    <a:ln>
                      <a:noFill/>
                    </a:ln>
                  </pic:spPr>
                </pic:pic>
              </a:graphicData>
            </a:graphic>
          </wp:inline>
        </w:drawing>
      </w:r>
    </w:p>
    <w:p w14:paraId="62AC1391" w14:textId="0DA9F473" w:rsidR="001907D7" w:rsidRPr="00301FFD" w:rsidRDefault="001907D7" w:rsidP="001907D7">
      <w:pPr>
        <w:jc w:val="both"/>
        <w:rPr>
          <w:rFonts w:ascii="Arial" w:hAnsi="Arial" w:cs="Arial"/>
          <w:b/>
          <w:sz w:val="20"/>
          <w:szCs w:val="20"/>
        </w:rPr>
      </w:pPr>
    </w:p>
    <w:p w14:paraId="7E33DE69" w14:textId="4C7ABB99" w:rsidR="00D05113" w:rsidRDefault="00D05113" w:rsidP="001907D7">
      <w:pPr>
        <w:rPr>
          <w:rFonts w:ascii="Arial" w:hAnsi="Arial" w:cs="Arial"/>
          <w:sz w:val="20"/>
          <w:szCs w:val="20"/>
        </w:rPr>
      </w:pPr>
    </w:p>
    <w:p w14:paraId="71A59653" w14:textId="77777777" w:rsidR="001907D7" w:rsidRDefault="001907D7" w:rsidP="001907D7">
      <w:pPr>
        <w:rPr>
          <w:rFonts w:ascii="Arial" w:hAnsi="Arial" w:cs="Arial"/>
          <w:sz w:val="20"/>
          <w:szCs w:val="20"/>
        </w:rPr>
        <w:sectPr w:rsidR="001907D7" w:rsidSect="00302B72">
          <w:pgSz w:w="11906" w:h="16838"/>
          <w:pgMar w:top="1417" w:right="1416" w:bottom="1417" w:left="1701" w:header="708" w:footer="708" w:gutter="0"/>
          <w:cols w:space="708"/>
          <w:docGrid w:linePitch="360"/>
        </w:sectPr>
      </w:pPr>
    </w:p>
    <w:p w14:paraId="6EE7FAE6" w14:textId="77777777" w:rsidR="00656661" w:rsidRDefault="001907D7" w:rsidP="001907D7">
      <w:pPr>
        <w:rPr>
          <w:rFonts w:ascii="Arial" w:hAnsi="Arial" w:cs="Arial"/>
          <w:sz w:val="20"/>
          <w:szCs w:val="20"/>
        </w:rPr>
      </w:pPr>
      <w:r w:rsidRPr="006C50BA">
        <w:rPr>
          <w:rFonts w:ascii="Arial" w:hAnsi="Arial" w:cs="Arial"/>
          <w:b/>
          <w:sz w:val="20"/>
          <w:szCs w:val="20"/>
        </w:rPr>
        <w:lastRenderedPageBreak/>
        <w:t>DISTRIBUCIÓN PROGRAMÁTICA DEL PRESUPUESTO</w:t>
      </w:r>
      <w:r>
        <w:rPr>
          <w:rFonts w:ascii="Arial" w:hAnsi="Arial" w:cs="Arial"/>
          <w:sz w:val="20"/>
          <w:szCs w:val="20"/>
        </w:rPr>
        <w:t>.</w:t>
      </w:r>
      <w:r w:rsidR="009B7F0D" w:rsidRPr="009B7F0D">
        <w:rPr>
          <w:noProof/>
        </w:rPr>
        <w:drawing>
          <wp:inline distT="0" distB="0" distL="0" distR="0" wp14:anchorId="1A43E1A0" wp14:editId="7E37736F">
            <wp:extent cx="8892540" cy="4610100"/>
            <wp:effectExtent l="0" t="0" r="3810" b="0"/>
            <wp:docPr id="5528285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92540" cy="4610100"/>
                    </a:xfrm>
                    <a:prstGeom prst="rect">
                      <a:avLst/>
                    </a:prstGeom>
                    <a:noFill/>
                    <a:ln>
                      <a:noFill/>
                    </a:ln>
                  </pic:spPr>
                </pic:pic>
              </a:graphicData>
            </a:graphic>
          </wp:inline>
        </w:drawing>
      </w:r>
    </w:p>
    <w:p w14:paraId="666F496B" w14:textId="77777777" w:rsidR="001907D7" w:rsidRDefault="001907D7" w:rsidP="001907D7">
      <w:pPr>
        <w:rPr>
          <w:rFonts w:ascii="Arial" w:hAnsi="Arial" w:cs="Arial"/>
          <w:noProof/>
          <w:sz w:val="20"/>
          <w:szCs w:val="20"/>
        </w:rPr>
      </w:pPr>
    </w:p>
    <w:p w14:paraId="56608335" w14:textId="77777777" w:rsidR="001907D7" w:rsidRDefault="001907D7" w:rsidP="001907D7">
      <w:pPr>
        <w:rPr>
          <w:rFonts w:ascii="Arial" w:hAnsi="Arial" w:cs="Arial"/>
          <w:sz w:val="20"/>
          <w:szCs w:val="20"/>
        </w:rPr>
        <w:sectPr w:rsidR="001907D7" w:rsidSect="001907D7">
          <w:pgSz w:w="16838" w:h="11906" w:orient="landscape"/>
          <w:pgMar w:top="1701" w:right="1417" w:bottom="1701" w:left="1417" w:header="708" w:footer="708" w:gutter="0"/>
          <w:cols w:space="708"/>
          <w:docGrid w:linePitch="360"/>
        </w:sectPr>
      </w:pPr>
    </w:p>
    <w:p w14:paraId="4F967353" w14:textId="0377156A" w:rsidR="001907D7" w:rsidRPr="00870E28" w:rsidRDefault="001907D7" w:rsidP="001907D7">
      <w:pPr>
        <w:rPr>
          <w:rFonts w:ascii="Arial" w:hAnsi="Arial" w:cs="Arial"/>
          <w:b/>
          <w:sz w:val="20"/>
          <w:szCs w:val="20"/>
        </w:rPr>
      </w:pPr>
      <w:r w:rsidRPr="00870E28">
        <w:rPr>
          <w:rFonts w:ascii="Arial" w:hAnsi="Arial" w:cs="Arial"/>
          <w:b/>
          <w:sz w:val="20"/>
          <w:szCs w:val="20"/>
        </w:rPr>
        <w:lastRenderedPageBreak/>
        <w:t>GASTO POR PROGRAMAS.</w:t>
      </w:r>
    </w:p>
    <w:p w14:paraId="59D326A5" w14:textId="77777777" w:rsidR="001907D7" w:rsidRDefault="001907D7" w:rsidP="001907D7">
      <w:pPr>
        <w:rPr>
          <w:rFonts w:ascii="Arial Black" w:hAnsi="Arial Black" w:cs="Calibri"/>
          <w:color w:val="000000"/>
          <w:sz w:val="20"/>
          <w:szCs w:val="20"/>
        </w:rPr>
      </w:pPr>
    </w:p>
    <w:p w14:paraId="147E6C93" w14:textId="77777777" w:rsidR="001907D7" w:rsidRDefault="001907D7" w:rsidP="001907D7">
      <w:pPr>
        <w:rPr>
          <w:rFonts w:ascii="Arial Black" w:hAnsi="Arial Black" w:cs="Calibri"/>
          <w:color w:val="000000"/>
          <w:sz w:val="20"/>
          <w:szCs w:val="20"/>
        </w:rPr>
      </w:pPr>
      <w:r>
        <w:rPr>
          <w:rFonts w:ascii="Arial Black" w:hAnsi="Arial Black" w:cs="Calibri"/>
          <w:color w:val="000000"/>
          <w:sz w:val="20"/>
          <w:szCs w:val="20"/>
        </w:rPr>
        <w:t>EGRESOS</w:t>
      </w:r>
    </w:p>
    <w:p w14:paraId="5117F4B4" w14:textId="77777777" w:rsidR="001907D7" w:rsidRDefault="001907D7" w:rsidP="001907D7">
      <w:pPr>
        <w:spacing w:line="276" w:lineRule="auto"/>
        <w:jc w:val="both"/>
        <w:rPr>
          <w:b/>
        </w:rPr>
      </w:pPr>
      <w:r>
        <w:rPr>
          <w:b/>
        </w:rPr>
        <w:t xml:space="preserve">AREA </w:t>
      </w:r>
      <w:r w:rsidRPr="00D04022">
        <w:rPr>
          <w:b/>
        </w:rPr>
        <w:t>I:  SERVICIOS GENERALES</w:t>
      </w:r>
    </w:p>
    <w:p w14:paraId="1F138B2A" w14:textId="77777777" w:rsidR="001907D7" w:rsidRDefault="001907D7" w:rsidP="001907D7">
      <w:pPr>
        <w:spacing w:line="276" w:lineRule="auto"/>
        <w:jc w:val="both"/>
        <w:rPr>
          <w:b/>
        </w:rPr>
      </w:pPr>
      <w:r w:rsidRPr="00D04022">
        <w:rPr>
          <w:b/>
        </w:rPr>
        <w:t>PROGRAMA 1:  ADMINISTRACIÓN GENERAL</w:t>
      </w:r>
    </w:p>
    <w:p w14:paraId="4BCE81B4" w14:textId="77777777" w:rsidR="001907D7" w:rsidRDefault="001907D7" w:rsidP="001907D7">
      <w:pPr>
        <w:spacing w:line="276" w:lineRule="auto"/>
        <w:jc w:val="both"/>
        <w:rPr>
          <w:b/>
        </w:rPr>
      </w:pPr>
      <w:r w:rsidRPr="00D04022">
        <w:rPr>
          <w:b/>
        </w:rPr>
        <w:t>SUBPROGRAMA 1: EJECUTIVO, LEGISLATIVO Y</w:t>
      </w:r>
      <w:r>
        <w:rPr>
          <w:b/>
        </w:rPr>
        <w:t xml:space="preserve"> </w:t>
      </w:r>
      <w:r w:rsidRPr="00D04022">
        <w:rPr>
          <w:b/>
        </w:rPr>
        <w:t>ASESOR</w:t>
      </w:r>
      <w:r>
        <w:rPr>
          <w:b/>
        </w:rPr>
        <w:t xml:space="preserve">. </w:t>
      </w:r>
    </w:p>
    <w:p w14:paraId="4C52C01D" w14:textId="77777777" w:rsidR="001907D7" w:rsidRDefault="001907D7" w:rsidP="001907D7">
      <w:pPr>
        <w:spacing w:line="276" w:lineRule="auto"/>
        <w:jc w:val="both"/>
        <w:rPr>
          <w:b/>
        </w:rPr>
      </w:pPr>
      <w:r>
        <w:rPr>
          <w:b/>
        </w:rPr>
        <w:t xml:space="preserve">Función 111: </w:t>
      </w:r>
      <w:r w:rsidRPr="00D7057F">
        <w:rPr>
          <w:b/>
        </w:rPr>
        <w:t xml:space="preserve"> </w:t>
      </w:r>
    </w:p>
    <w:tbl>
      <w:tblPr>
        <w:tblW w:w="9239" w:type="dxa"/>
        <w:tblInd w:w="80" w:type="dxa"/>
        <w:tblCellMar>
          <w:left w:w="70" w:type="dxa"/>
          <w:right w:w="70" w:type="dxa"/>
        </w:tblCellMar>
        <w:tblLook w:val="04A0" w:firstRow="1" w:lastRow="0" w:firstColumn="1" w:lastColumn="0" w:noHBand="0" w:noVBand="1"/>
      </w:tblPr>
      <w:tblGrid>
        <w:gridCol w:w="1764"/>
        <w:gridCol w:w="4261"/>
        <w:gridCol w:w="1880"/>
        <w:gridCol w:w="1334"/>
      </w:tblGrid>
      <w:tr w:rsidR="009B7F0D" w:rsidRPr="009B7F0D" w14:paraId="1F9AB016" w14:textId="77777777" w:rsidTr="009B7F0D">
        <w:trPr>
          <w:trHeight w:val="642"/>
        </w:trPr>
        <w:tc>
          <w:tcPr>
            <w:tcW w:w="1764"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299B225C" w14:textId="77777777" w:rsidR="009B7F0D" w:rsidRPr="009B7F0D" w:rsidRDefault="009B7F0D" w:rsidP="009B7F0D">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PARTIDA PRESUPUESTARIA</w:t>
            </w:r>
          </w:p>
        </w:tc>
        <w:tc>
          <w:tcPr>
            <w:tcW w:w="4260" w:type="dxa"/>
            <w:tcBorders>
              <w:top w:val="single" w:sz="8" w:space="0" w:color="auto"/>
              <w:left w:val="nil"/>
              <w:bottom w:val="single" w:sz="8" w:space="0" w:color="auto"/>
              <w:right w:val="single" w:sz="4" w:space="0" w:color="auto"/>
            </w:tcBorders>
            <w:shd w:val="clear" w:color="000000" w:fill="FFFFFF"/>
            <w:vAlign w:val="center"/>
            <w:hideMark/>
          </w:tcPr>
          <w:p w14:paraId="3F81F52B" w14:textId="77777777" w:rsidR="009B7F0D" w:rsidRPr="009B7F0D" w:rsidRDefault="009B7F0D" w:rsidP="009B7F0D">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DETALLE</w:t>
            </w:r>
          </w:p>
        </w:tc>
        <w:tc>
          <w:tcPr>
            <w:tcW w:w="1880" w:type="dxa"/>
            <w:tcBorders>
              <w:top w:val="single" w:sz="8" w:space="0" w:color="auto"/>
              <w:left w:val="nil"/>
              <w:bottom w:val="single" w:sz="8" w:space="0" w:color="auto"/>
              <w:right w:val="single" w:sz="4" w:space="0" w:color="auto"/>
            </w:tcBorders>
            <w:shd w:val="clear" w:color="000000" w:fill="FFFFFF"/>
            <w:noWrap/>
            <w:vAlign w:val="center"/>
            <w:hideMark/>
          </w:tcPr>
          <w:p w14:paraId="77A752FA" w14:textId="77777777" w:rsidR="009B7F0D" w:rsidRPr="009B7F0D" w:rsidRDefault="009B7F0D" w:rsidP="009B7F0D">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CODIFICADO</w:t>
            </w:r>
          </w:p>
        </w:tc>
        <w:tc>
          <w:tcPr>
            <w:tcW w:w="1334" w:type="dxa"/>
            <w:tcBorders>
              <w:top w:val="single" w:sz="8" w:space="0" w:color="auto"/>
              <w:left w:val="nil"/>
              <w:bottom w:val="single" w:sz="8" w:space="0" w:color="auto"/>
              <w:right w:val="single" w:sz="8" w:space="0" w:color="auto"/>
            </w:tcBorders>
            <w:shd w:val="clear" w:color="000000" w:fill="FFFFFF"/>
            <w:vAlign w:val="center"/>
            <w:hideMark/>
          </w:tcPr>
          <w:p w14:paraId="69273149" w14:textId="77777777" w:rsidR="009B7F0D" w:rsidRPr="009B7F0D" w:rsidRDefault="009B7F0D" w:rsidP="009B7F0D">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ASIGNACIÓN ANUAL</w:t>
            </w:r>
          </w:p>
        </w:tc>
      </w:tr>
      <w:tr w:rsidR="009B7F0D" w:rsidRPr="009B7F0D" w14:paraId="36FBE44E"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C620B6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w:t>
            </w:r>
          </w:p>
        </w:tc>
        <w:tc>
          <w:tcPr>
            <w:tcW w:w="4260" w:type="dxa"/>
            <w:tcBorders>
              <w:top w:val="nil"/>
              <w:left w:val="nil"/>
              <w:bottom w:val="single" w:sz="4" w:space="0" w:color="auto"/>
              <w:right w:val="single" w:sz="4" w:space="0" w:color="auto"/>
            </w:tcBorders>
            <w:shd w:val="clear" w:color="000000" w:fill="FFFFFF"/>
            <w:noWrap/>
            <w:vAlign w:val="bottom"/>
            <w:hideMark/>
          </w:tcPr>
          <w:p w14:paraId="285CD007"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CORRIENTES</w:t>
            </w:r>
          </w:p>
        </w:tc>
        <w:tc>
          <w:tcPr>
            <w:tcW w:w="1880" w:type="dxa"/>
            <w:tcBorders>
              <w:top w:val="nil"/>
              <w:left w:val="nil"/>
              <w:bottom w:val="single" w:sz="4" w:space="0" w:color="auto"/>
              <w:right w:val="single" w:sz="4" w:space="0" w:color="auto"/>
            </w:tcBorders>
            <w:shd w:val="clear" w:color="auto" w:fill="auto"/>
            <w:noWrap/>
            <w:vAlign w:val="bottom"/>
            <w:hideMark/>
          </w:tcPr>
          <w:p w14:paraId="0BA57350"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auto" w:fill="auto"/>
            <w:noWrap/>
            <w:vAlign w:val="bottom"/>
            <w:hideMark/>
          </w:tcPr>
          <w:p w14:paraId="65458493"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640.812,89 </w:t>
            </w:r>
          </w:p>
        </w:tc>
      </w:tr>
      <w:tr w:rsidR="009B7F0D" w:rsidRPr="009B7F0D" w14:paraId="18154362"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8724333"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w:t>
            </w:r>
          </w:p>
        </w:tc>
        <w:tc>
          <w:tcPr>
            <w:tcW w:w="4260" w:type="dxa"/>
            <w:tcBorders>
              <w:top w:val="nil"/>
              <w:left w:val="nil"/>
              <w:bottom w:val="single" w:sz="4" w:space="0" w:color="auto"/>
              <w:right w:val="single" w:sz="4" w:space="0" w:color="auto"/>
            </w:tcBorders>
            <w:shd w:val="clear" w:color="000000" w:fill="FFFFFF"/>
            <w:noWrap/>
            <w:vAlign w:val="bottom"/>
            <w:hideMark/>
          </w:tcPr>
          <w:p w14:paraId="5288E493"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EN PERSONAL</w:t>
            </w:r>
          </w:p>
        </w:tc>
        <w:tc>
          <w:tcPr>
            <w:tcW w:w="1880" w:type="dxa"/>
            <w:tcBorders>
              <w:top w:val="nil"/>
              <w:left w:val="nil"/>
              <w:bottom w:val="single" w:sz="4" w:space="0" w:color="auto"/>
              <w:right w:val="single" w:sz="4" w:space="0" w:color="auto"/>
            </w:tcBorders>
            <w:shd w:val="clear" w:color="000000" w:fill="FFFFFF"/>
            <w:noWrap/>
            <w:vAlign w:val="bottom"/>
            <w:hideMark/>
          </w:tcPr>
          <w:p w14:paraId="68B5CEB7"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1C8313A"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552.412,89 </w:t>
            </w:r>
          </w:p>
        </w:tc>
      </w:tr>
      <w:tr w:rsidR="009B7F0D" w:rsidRPr="009B7F0D" w14:paraId="450A4FA5"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2C6BAC1"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111.51.01</w:t>
            </w:r>
          </w:p>
        </w:tc>
        <w:tc>
          <w:tcPr>
            <w:tcW w:w="4260" w:type="dxa"/>
            <w:tcBorders>
              <w:top w:val="nil"/>
              <w:left w:val="nil"/>
              <w:bottom w:val="single" w:sz="4" w:space="0" w:color="auto"/>
              <w:right w:val="single" w:sz="4" w:space="0" w:color="auto"/>
            </w:tcBorders>
            <w:shd w:val="clear" w:color="000000" w:fill="FFFFFF"/>
            <w:noWrap/>
            <w:vAlign w:val="bottom"/>
            <w:hideMark/>
          </w:tcPr>
          <w:p w14:paraId="1CF741C7"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Remuneraciones Básicas</w:t>
            </w:r>
          </w:p>
        </w:tc>
        <w:tc>
          <w:tcPr>
            <w:tcW w:w="1880" w:type="dxa"/>
            <w:tcBorders>
              <w:top w:val="nil"/>
              <w:left w:val="nil"/>
              <w:bottom w:val="single" w:sz="4" w:space="0" w:color="auto"/>
              <w:right w:val="single" w:sz="4" w:space="0" w:color="auto"/>
            </w:tcBorders>
            <w:shd w:val="clear" w:color="000000" w:fill="FFFFFF"/>
            <w:noWrap/>
            <w:vAlign w:val="bottom"/>
            <w:hideMark/>
          </w:tcPr>
          <w:p w14:paraId="54A32398"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19966D2"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395.988,00 </w:t>
            </w:r>
          </w:p>
        </w:tc>
      </w:tr>
      <w:tr w:rsidR="009B7F0D" w:rsidRPr="009B7F0D" w14:paraId="661BB02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79E401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111.51.01.05</w:t>
            </w:r>
          </w:p>
        </w:tc>
        <w:tc>
          <w:tcPr>
            <w:tcW w:w="4260" w:type="dxa"/>
            <w:tcBorders>
              <w:top w:val="nil"/>
              <w:left w:val="nil"/>
              <w:bottom w:val="single" w:sz="4" w:space="0" w:color="auto"/>
              <w:right w:val="single" w:sz="4" w:space="0" w:color="auto"/>
            </w:tcBorders>
            <w:shd w:val="clear" w:color="000000" w:fill="FFFFFF"/>
            <w:noWrap/>
            <w:vAlign w:val="bottom"/>
            <w:hideMark/>
          </w:tcPr>
          <w:p w14:paraId="4D0E63D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Remuneraciones Unificadas</w:t>
            </w:r>
          </w:p>
        </w:tc>
        <w:tc>
          <w:tcPr>
            <w:tcW w:w="1880" w:type="dxa"/>
            <w:tcBorders>
              <w:top w:val="nil"/>
              <w:left w:val="nil"/>
              <w:bottom w:val="single" w:sz="4" w:space="0" w:color="auto"/>
              <w:right w:val="single" w:sz="4" w:space="0" w:color="auto"/>
            </w:tcBorders>
            <w:shd w:val="clear" w:color="000000" w:fill="FFFFFF"/>
            <w:noWrap/>
            <w:vAlign w:val="bottom"/>
            <w:hideMark/>
          </w:tcPr>
          <w:p w14:paraId="3C18F7A3"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376.164,00 </w:t>
            </w:r>
          </w:p>
        </w:tc>
        <w:tc>
          <w:tcPr>
            <w:tcW w:w="1334" w:type="dxa"/>
            <w:tcBorders>
              <w:top w:val="nil"/>
              <w:left w:val="nil"/>
              <w:bottom w:val="single" w:sz="4" w:space="0" w:color="auto"/>
              <w:right w:val="single" w:sz="8" w:space="0" w:color="auto"/>
            </w:tcBorders>
            <w:shd w:val="clear" w:color="000000" w:fill="FFFFFF"/>
            <w:noWrap/>
            <w:vAlign w:val="bottom"/>
            <w:hideMark/>
          </w:tcPr>
          <w:p w14:paraId="24E0FB7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019B8E06"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F41197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111.51.01.06</w:t>
            </w:r>
          </w:p>
        </w:tc>
        <w:tc>
          <w:tcPr>
            <w:tcW w:w="4260" w:type="dxa"/>
            <w:tcBorders>
              <w:top w:val="nil"/>
              <w:left w:val="nil"/>
              <w:bottom w:val="single" w:sz="4" w:space="0" w:color="auto"/>
              <w:right w:val="single" w:sz="4" w:space="0" w:color="auto"/>
            </w:tcBorders>
            <w:shd w:val="clear" w:color="000000" w:fill="FFFFFF"/>
            <w:noWrap/>
            <w:vAlign w:val="bottom"/>
            <w:hideMark/>
          </w:tcPr>
          <w:p w14:paraId="0F7BA40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Salarios Unificados</w:t>
            </w:r>
          </w:p>
        </w:tc>
        <w:tc>
          <w:tcPr>
            <w:tcW w:w="1880" w:type="dxa"/>
            <w:tcBorders>
              <w:top w:val="nil"/>
              <w:left w:val="nil"/>
              <w:bottom w:val="single" w:sz="4" w:space="0" w:color="auto"/>
              <w:right w:val="single" w:sz="4" w:space="0" w:color="auto"/>
            </w:tcBorders>
            <w:shd w:val="clear" w:color="000000" w:fill="FFFFFF"/>
            <w:noWrap/>
            <w:vAlign w:val="bottom"/>
            <w:hideMark/>
          </w:tcPr>
          <w:p w14:paraId="155095A9"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19.824,00 </w:t>
            </w:r>
          </w:p>
        </w:tc>
        <w:tc>
          <w:tcPr>
            <w:tcW w:w="1334" w:type="dxa"/>
            <w:tcBorders>
              <w:top w:val="nil"/>
              <w:left w:val="nil"/>
              <w:bottom w:val="single" w:sz="4" w:space="0" w:color="auto"/>
              <w:right w:val="single" w:sz="8" w:space="0" w:color="auto"/>
            </w:tcBorders>
            <w:shd w:val="clear" w:color="000000" w:fill="FFFFFF"/>
            <w:noWrap/>
            <w:vAlign w:val="bottom"/>
            <w:hideMark/>
          </w:tcPr>
          <w:p w14:paraId="4F8A243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4ADB5BA"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7A43952"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111.51.02</w:t>
            </w:r>
          </w:p>
        </w:tc>
        <w:tc>
          <w:tcPr>
            <w:tcW w:w="4260" w:type="dxa"/>
            <w:tcBorders>
              <w:top w:val="nil"/>
              <w:left w:val="nil"/>
              <w:bottom w:val="single" w:sz="4" w:space="0" w:color="auto"/>
              <w:right w:val="single" w:sz="4" w:space="0" w:color="auto"/>
            </w:tcBorders>
            <w:shd w:val="clear" w:color="000000" w:fill="FFFFFF"/>
            <w:noWrap/>
            <w:vAlign w:val="bottom"/>
            <w:hideMark/>
          </w:tcPr>
          <w:p w14:paraId="0237E106"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2: Remuneraciones Complementarias</w:t>
            </w:r>
          </w:p>
        </w:tc>
        <w:tc>
          <w:tcPr>
            <w:tcW w:w="1880" w:type="dxa"/>
            <w:tcBorders>
              <w:top w:val="nil"/>
              <w:left w:val="nil"/>
              <w:bottom w:val="single" w:sz="4" w:space="0" w:color="auto"/>
              <w:right w:val="single" w:sz="4" w:space="0" w:color="auto"/>
            </w:tcBorders>
            <w:shd w:val="clear" w:color="000000" w:fill="FFFFFF"/>
            <w:noWrap/>
            <w:vAlign w:val="bottom"/>
            <w:hideMark/>
          </w:tcPr>
          <w:p w14:paraId="34C06724" w14:textId="77777777" w:rsidR="009B7F0D" w:rsidRPr="009B7F0D" w:rsidRDefault="009B7F0D" w:rsidP="009B7F0D">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441A041"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44.831,00 </w:t>
            </w:r>
          </w:p>
        </w:tc>
      </w:tr>
      <w:tr w:rsidR="009B7F0D" w:rsidRPr="009B7F0D" w14:paraId="1BE2087E"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72191C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111.51.02.03</w:t>
            </w:r>
          </w:p>
        </w:tc>
        <w:tc>
          <w:tcPr>
            <w:tcW w:w="4260" w:type="dxa"/>
            <w:tcBorders>
              <w:top w:val="nil"/>
              <w:left w:val="nil"/>
              <w:bottom w:val="single" w:sz="4" w:space="0" w:color="auto"/>
              <w:right w:val="single" w:sz="4" w:space="0" w:color="auto"/>
            </w:tcBorders>
            <w:shd w:val="clear" w:color="000000" w:fill="FFFFFF"/>
            <w:noWrap/>
            <w:vAlign w:val="bottom"/>
            <w:hideMark/>
          </w:tcPr>
          <w:p w14:paraId="6DE2B78A"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Décimo Tercer Sueldo</w:t>
            </w:r>
          </w:p>
        </w:tc>
        <w:tc>
          <w:tcPr>
            <w:tcW w:w="1880" w:type="dxa"/>
            <w:tcBorders>
              <w:top w:val="nil"/>
              <w:left w:val="nil"/>
              <w:bottom w:val="single" w:sz="4" w:space="0" w:color="auto"/>
              <w:right w:val="single" w:sz="4" w:space="0" w:color="auto"/>
            </w:tcBorders>
            <w:shd w:val="clear" w:color="000000" w:fill="FFFFFF"/>
            <w:noWrap/>
            <w:vAlign w:val="bottom"/>
            <w:hideMark/>
          </w:tcPr>
          <w:p w14:paraId="2DA81C13"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34.511,00 </w:t>
            </w:r>
          </w:p>
        </w:tc>
        <w:tc>
          <w:tcPr>
            <w:tcW w:w="1334" w:type="dxa"/>
            <w:tcBorders>
              <w:top w:val="nil"/>
              <w:left w:val="nil"/>
              <w:bottom w:val="single" w:sz="4" w:space="0" w:color="auto"/>
              <w:right w:val="single" w:sz="8" w:space="0" w:color="auto"/>
            </w:tcBorders>
            <w:shd w:val="clear" w:color="000000" w:fill="FFFFFF"/>
            <w:noWrap/>
            <w:vAlign w:val="bottom"/>
            <w:hideMark/>
          </w:tcPr>
          <w:p w14:paraId="2549D0F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ED00C6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96C9A2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111.51.02.04</w:t>
            </w:r>
          </w:p>
        </w:tc>
        <w:tc>
          <w:tcPr>
            <w:tcW w:w="4260" w:type="dxa"/>
            <w:tcBorders>
              <w:top w:val="nil"/>
              <w:left w:val="nil"/>
              <w:bottom w:val="single" w:sz="4" w:space="0" w:color="auto"/>
              <w:right w:val="single" w:sz="4" w:space="0" w:color="auto"/>
            </w:tcBorders>
            <w:shd w:val="clear" w:color="000000" w:fill="FFFFFF"/>
            <w:noWrap/>
            <w:vAlign w:val="bottom"/>
            <w:hideMark/>
          </w:tcPr>
          <w:p w14:paraId="6663600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Décimo Cuarto Sueldo</w:t>
            </w:r>
          </w:p>
        </w:tc>
        <w:tc>
          <w:tcPr>
            <w:tcW w:w="1880" w:type="dxa"/>
            <w:tcBorders>
              <w:top w:val="nil"/>
              <w:left w:val="nil"/>
              <w:bottom w:val="single" w:sz="4" w:space="0" w:color="auto"/>
              <w:right w:val="single" w:sz="4" w:space="0" w:color="auto"/>
            </w:tcBorders>
            <w:shd w:val="clear" w:color="000000" w:fill="FFFFFF"/>
            <w:noWrap/>
            <w:vAlign w:val="bottom"/>
            <w:hideMark/>
          </w:tcPr>
          <w:p w14:paraId="0D66CDEC"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10.320,00 </w:t>
            </w:r>
          </w:p>
        </w:tc>
        <w:tc>
          <w:tcPr>
            <w:tcW w:w="1334" w:type="dxa"/>
            <w:tcBorders>
              <w:top w:val="nil"/>
              <w:left w:val="nil"/>
              <w:bottom w:val="single" w:sz="4" w:space="0" w:color="auto"/>
              <w:right w:val="single" w:sz="8" w:space="0" w:color="auto"/>
            </w:tcBorders>
            <w:shd w:val="clear" w:color="000000" w:fill="FFFFFF"/>
            <w:noWrap/>
            <w:vAlign w:val="bottom"/>
            <w:hideMark/>
          </w:tcPr>
          <w:p w14:paraId="3BF69C1E"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59FCC7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E77CB25"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111.51.03</w:t>
            </w:r>
          </w:p>
        </w:tc>
        <w:tc>
          <w:tcPr>
            <w:tcW w:w="4260" w:type="dxa"/>
            <w:tcBorders>
              <w:top w:val="nil"/>
              <w:left w:val="nil"/>
              <w:bottom w:val="single" w:sz="4" w:space="0" w:color="auto"/>
              <w:right w:val="single" w:sz="4" w:space="0" w:color="auto"/>
            </w:tcBorders>
            <w:shd w:val="clear" w:color="000000" w:fill="FFFFFF"/>
            <w:noWrap/>
            <w:vAlign w:val="bottom"/>
            <w:hideMark/>
          </w:tcPr>
          <w:p w14:paraId="24B8FF1E"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3: Remuneraciones Compensatorias</w:t>
            </w:r>
          </w:p>
        </w:tc>
        <w:tc>
          <w:tcPr>
            <w:tcW w:w="1880" w:type="dxa"/>
            <w:tcBorders>
              <w:top w:val="nil"/>
              <w:left w:val="nil"/>
              <w:bottom w:val="single" w:sz="4" w:space="0" w:color="auto"/>
              <w:right w:val="single" w:sz="4" w:space="0" w:color="auto"/>
            </w:tcBorders>
            <w:shd w:val="clear" w:color="000000" w:fill="FFFFFF"/>
            <w:noWrap/>
            <w:vAlign w:val="bottom"/>
            <w:hideMark/>
          </w:tcPr>
          <w:p w14:paraId="681FEFF9"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C4607A3"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2.376,00 </w:t>
            </w:r>
          </w:p>
        </w:tc>
      </w:tr>
      <w:tr w:rsidR="009B7F0D" w:rsidRPr="009B7F0D" w14:paraId="5E24F9ED"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E729E7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111.51.03.04</w:t>
            </w:r>
          </w:p>
        </w:tc>
        <w:tc>
          <w:tcPr>
            <w:tcW w:w="4260" w:type="dxa"/>
            <w:tcBorders>
              <w:top w:val="nil"/>
              <w:left w:val="nil"/>
              <w:bottom w:val="single" w:sz="4" w:space="0" w:color="auto"/>
              <w:right w:val="single" w:sz="4" w:space="0" w:color="auto"/>
            </w:tcBorders>
            <w:shd w:val="clear" w:color="000000" w:fill="FFFFFF"/>
            <w:noWrap/>
            <w:vAlign w:val="bottom"/>
            <w:hideMark/>
          </w:tcPr>
          <w:p w14:paraId="7E35CA1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Compensación por transporte</w:t>
            </w:r>
          </w:p>
        </w:tc>
        <w:tc>
          <w:tcPr>
            <w:tcW w:w="1880" w:type="dxa"/>
            <w:tcBorders>
              <w:top w:val="nil"/>
              <w:left w:val="nil"/>
              <w:bottom w:val="single" w:sz="4" w:space="0" w:color="auto"/>
              <w:right w:val="single" w:sz="4" w:space="0" w:color="auto"/>
            </w:tcBorders>
            <w:shd w:val="clear" w:color="000000" w:fill="FFFFFF"/>
            <w:noWrap/>
            <w:vAlign w:val="bottom"/>
            <w:hideMark/>
          </w:tcPr>
          <w:p w14:paraId="7095C6AA"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264,00 </w:t>
            </w:r>
          </w:p>
        </w:tc>
        <w:tc>
          <w:tcPr>
            <w:tcW w:w="1334" w:type="dxa"/>
            <w:tcBorders>
              <w:top w:val="nil"/>
              <w:left w:val="nil"/>
              <w:bottom w:val="single" w:sz="4" w:space="0" w:color="auto"/>
              <w:right w:val="single" w:sz="8" w:space="0" w:color="auto"/>
            </w:tcBorders>
            <w:shd w:val="clear" w:color="000000" w:fill="FFFFFF"/>
            <w:noWrap/>
            <w:vAlign w:val="bottom"/>
            <w:hideMark/>
          </w:tcPr>
          <w:p w14:paraId="3CF35587"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153AC2E"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B94E9CA"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111.51.03.06</w:t>
            </w:r>
          </w:p>
        </w:tc>
        <w:tc>
          <w:tcPr>
            <w:tcW w:w="4260" w:type="dxa"/>
            <w:tcBorders>
              <w:top w:val="nil"/>
              <w:left w:val="nil"/>
              <w:bottom w:val="single" w:sz="4" w:space="0" w:color="auto"/>
              <w:right w:val="single" w:sz="4" w:space="0" w:color="auto"/>
            </w:tcBorders>
            <w:shd w:val="clear" w:color="000000" w:fill="FFFFFF"/>
            <w:noWrap/>
            <w:vAlign w:val="bottom"/>
            <w:hideMark/>
          </w:tcPr>
          <w:p w14:paraId="2AD9CB6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Alimentación</w:t>
            </w:r>
          </w:p>
        </w:tc>
        <w:tc>
          <w:tcPr>
            <w:tcW w:w="1880" w:type="dxa"/>
            <w:tcBorders>
              <w:top w:val="nil"/>
              <w:left w:val="nil"/>
              <w:bottom w:val="single" w:sz="4" w:space="0" w:color="auto"/>
              <w:right w:val="single" w:sz="4" w:space="0" w:color="auto"/>
            </w:tcBorders>
            <w:shd w:val="clear" w:color="000000" w:fill="FFFFFF"/>
            <w:noWrap/>
            <w:vAlign w:val="bottom"/>
            <w:hideMark/>
          </w:tcPr>
          <w:p w14:paraId="005D83F8"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2.112,00 </w:t>
            </w:r>
          </w:p>
        </w:tc>
        <w:tc>
          <w:tcPr>
            <w:tcW w:w="1334" w:type="dxa"/>
            <w:tcBorders>
              <w:top w:val="nil"/>
              <w:left w:val="nil"/>
              <w:bottom w:val="single" w:sz="4" w:space="0" w:color="auto"/>
              <w:right w:val="single" w:sz="8" w:space="0" w:color="auto"/>
            </w:tcBorders>
            <w:shd w:val="clear" w:color="000000" w:fill="FFFFFF"/>
            <w:noWrap/>
            <w:vAlign w:val="bottom"/>
            <w:hideMark/>
          </w:tcPr>
          <w:p w14:paraId="1E9C682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C2A07A7"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201420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111.51.04</w:t>
            </w:r>
          </w:p>
        </w:tc>
        <w:tc>
          <w:tcPr>
            <w:tcW w:w="4260" w:type="dxa"/>
            <w:tcBorders>
              <w:top w:val="nil"/>
              <w:left w:val="nil"/>
              <w:bottom w:val="single" w:sz="4" w:space="0" w:color="auto"/>
              <w:right w:val="single" w:sz="4" w:space="0" w:color="auto"/>
            </w:tcBorders>
            <w:shd w:val="clear" w:color="000000" w:fill="FFFFFF"/>
            <w:noWrap/>
            <w:vAlign w:val="bottom"/>
            <w:hideMark/>
          </w:tcPr>
          <w:p w14:paraId="754F7809"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 xml:space="preserve">Subgrupo 4: Remuneraciones </w:t>
            </w:r>
          </w:p>
        </w:tc>
        <w:tc>
          <w:tcPr>
            <w:tcW w:w="1880" w:type="dxa"/>
            <w:tcBorders>
              <w:top w:val="nil"/>
              <w:left w:val="nil"/>
              <w:bottom w:val="single" w:sz="4" w:space="0" w:color="auto"/>
              <w:right w:val="single" w:sz="4" w:space="0" w:color="auto"/>
            </w:tcBorders>
            <w:shd w:val="clear" w:color="000000" w:fill="FFFFFF"/>
            <w:noWrap/>
            <w:vAlign w:val="bottom"/>
            <w:hideMark/>
          </w:tcPr>
          <w:p w14:paraId="04BCDB86" w14:textId="77777777" w:rsidR="009B7F0D" w:rsidRPr="009B7F0D" w:rsidRDefault="009B7F0D" w:rsidP="009B7F0D">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C3E46A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211,92 </w:t>
            </w:r>
          </w:p>
        </w:tc>
      </w:tr>
      <w:tr w:rsidR="009B7F0D" w:rsidRPr="009B7F0D" w14:paraId="36ACE92C"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374835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111.51.04.01</w:t>
            </w:r>
          </w:p>
        </w:tc>
        <w:tc>
          <w:tcPr>
            <w:tcW w:w="4260" w:type="dxa"/>
            <w:tcBorders>
              <w:top w:val="nil"/>
              <w:left w:val="nil"/>
              <w:bottom w:val="single" w:sz="4" w:space="0" w:color="auto"/>
              <w:right w:val="single" w:sz="4" w:space="0" w:color="auto"/>
            </w:tcBorders>
            <w:shd w:val="clear" w:color="000000" w:fill="FFFFFF"/>
            <w:noWrap/>
            <w:vAlign w:val="bottom"/>
            <w:hideMark/>
          </w:tcPr>
          <w:p w14:paraId="37DF42C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Por cargas familiares</w:t>
            </w:r>
          </w:p>
        </w:tc>
        <w:tc>
          <w:tcPr>
            <w:tcW w:w="1880" w:type="dxa"/>
            <w:tcBorders>
              <w:top w:val="nil"/>
              <w:left w:val="nil"/>
              <w:bottom w:val="single" w:sz="4" w:space="0" w:color="auto"/>
              <w:right w:val="single" w:sz="4" w:space="0" w:color="auto"/>
            </w:tcBorders>
            <w:shd w:val="clear" w:color="000000" w:fill="FFFFFF"/>
            <w:noWrap/>
            <w:vAlign w:val="bottom"/>
            <w:hideMark/>
          </w:tcPr>
          <w:p w14:paraId="0B11792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112,80 </w:t>
            </w:r>
          </w:p>
        </w:tc>
        <w:tc>
          <w:tcPr>
            <w:tcW w:w="1334" w:type="dxa"/>
            <w:tcBorders>
              <w:top w:val="nil"/>
              <w:left w:val="nil"/>
              <w:bottom w:val="single" w:sz="4" w:space="0" w:color="auto"/>
              <w:right w:val="single" w:sz="8" w:space="0" w:color="auto"/>
            </w:tcBorders>
            <w:shd w:val="clear" w:color="000000" w:fill="FFFFFF"/>
            <w:noWrap/>
            <w:vAlign w:val="bottom"/>
            <w:hideMark/>
          </w:tcPr>
          <w:p w14:paraId="3862859F"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4AEA0268"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27A109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111.51.04.08</w:t>
            </w:r>
          </w:p>
        </w:tc>
        <w:tc>
          <w:tcPr>
            <w:tcW w:w="4260" w:type="dxa"/>
            <w:tcBorders>
              <w:top w:val="nil"/>
              <w:left w:val="nil"/>
              <w:bottom w:val="single" w:sz="4" w:space="0" w:color="auto"/>
              <w:right w:val="single" w:sz="4" w:space="0" w:color="auto"/>
            </w:tcBorders>
            <w:shd w:val="clear" w:color="000000" w:fill="FFFFFF"/>
            <w:noWrap/>
            <w:vAlign w:val="bottom"/>
            <w:hideMark/>
          </w:tcPr>
          <w:p w14:paraId="3FDBD90F"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Subsidio de Antigüedad</w:t>
            </w:r>
          </w:p>
        </w:tc>
        <w:tc>
          <w:tcPr>
            <w:tcW w:w="1880" w:type="dxa"/>
            <w:tcBorders>
              <w:top w:val="nil"/>
              <w:left w:val="nil"/>
              <w:bottom w:val="single" w:sz="4" w:space="0" w:color="auto"/>
              <w:right w:val="single" w:sz="4" w:space="0" w:color="auto"/>
            </w:tcBorders>
            <w:shd w:val="clear" w:color="000000" w:fill="FFFFFF"/>
            <w:noWrap/>
            <w:vAlign w:val="bottom"/>
            <w:hideMark/>
          </w:tcPr>
          <w:p w14:paraId="7022EA9D"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99,12 </w:t>
            </w:r>
          </w:p>
        </w:tc>
        <w:tc>
          <w:tcPr>
            <w:tcW w:w="1334" w:type="dxa"/>
            <w:tcBorders>
              <w:top w:val="nil"/>
              <w:left w:val="nil"/>
              <w:bottom w:val="single" w:sz="4" w:space="0" w:color="auto"/>
              <w:right w:val="single" w:sz="8" w:space="0" w:color="auto"/>
            </w:tcBorders>
            <w:shd w:val="clear" w:color="000000" w:fill="FFFFFF"/>
            <w:noWrap/>
            <w:vAlign w:val="bottom"/>
            <w:hideMark/>
          </w:tcPr>
          <w:p w14:paraId="068F84E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DBCB927"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E6B38FC"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111.51.05</w:t>
            </w:r>
          </w:p>
        </w:tc>
        <w:tc>
          <w:tcPr>
            <w:tcW w:w="4260" w:type="dxa"/>
            <w:tcBorders>
              <w:top w:val="nil"/>
              <w:left w:val="nil"/>
              <w:bottom w:val="single" w:sz="4" w:space="0" w:color="auto"/>
              <w:right w:val="single" w:sz="4" w:space="0" w:color="auto"/>
            </w:tcBorders>
            <w:shd w:val="clear" w:color="000000" w:fill="FFFFFF"/>
            <w:noWrap/>
            <w:vAlign w:val="bottom"/>
            <w:hideMark/>
          </w:tcPr>
          <w:p w14:paraId="4275CFEC"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5: Remuneraciones Temporales</w:t>
            </w:r>
          </w:p>
        </w:tc>
        <w:tc>
          <w:tcPr>
            <w:tcW w:w="1880" w:type="dxa"/>
            <w:tcBorders>
              <w:top w:val="nil"/>
              <w:left w:val="nil"/>
              <w:bottom w:val="single" w:sz="4" w:space="0" w:color="auto"/>
              <w:right w:val="single" w:sz="4" w:space="0" w:color="auto"/>
            </w:tcBorders>
            <w:shd w:val="clear" w:color="000000" w:fill="FFFFFF"/>
            <w:noWrap/>
            <w:vAlign w:val="bottom"/>
            <w:hideMark/>
          </w:tcPr>
          <w:p w14:paraId="3CB6694D" w14:textId="77777777" w:rsidR="009B7F0D" w:rsidRPr="009B7F0D" w:rsidRDefault="009B7F0D" w:rsidP="009B7F0D">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CF27D46"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24.744,00 </w:t>
            </w:r>
          </w:p>
        </w:tc>
      </w:tr>
      <w:tr w:rsidR="009B7F0D" w:rsidRPr="009B7F0D" w14:paraId="783FCCC5"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C17D507"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111.51.05.09</w:t>
            </w:r>
          </w:p>
        </w:tc>
        <w:tc>
          <w:tcPr>
            <w:tcW w:w="4260" w:type="dxa"/>
            <w:tcBorders>
              <w:top w:val="nil"/>
              <w:left w:val="nil"/>
              <w:bottom w:val="single" w:sz="4" w:space="0" w:color="auto"/>
              <w:right w:val="single" w:sz="4" w:space="0" w:color="auto"/>
            </w:tcBorders>
            <w:shd w:val="clear" w:color="000000" w:fill="FFFFFF"/>
            <w:noWrap/>
            <w:vAlign w:val="bottom"/>
            <w:hideMark/>
          </w:tcPr>
          <w:p w14:paraId="09542871"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Horas Extraordinarias y suplementarias</w:t>
            </w:r>
          </w:p>
        </w:tc>
        <w:tc>
          <w:tcPr>
            <w:tcW w:w="1880" w:type="dxa"/>
            <w:tcBorders>
              <w:top w:val="nil"/>
              <w:left w:val="nil"/>
              <w:bottom w:val="single" w:sz="4" w:space="0" w:color="auto"/>
              <w:right w:val="single" w:sz="4" w:space="0" w:color="auto"/>
            </w:tcBorders>
            <w:shd w:val="clear" w:color="auto" w:fill="auto"/>
            <w:noWrap/>
            <w:vAlign w:val="bottom"/>
            <w:hideMark/>
          </w:tcPr>
          <w:p w14:paraId="7CA021A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26391DFA"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017FEB3"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29F905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111.51.05.10</w:t>
            </w:r>
          </w:p>
        </w:tc>
        <w:tc>
          <w:tcPr>
            <w:tcW w:w="4260" w:type="dxa"/>
            <w:tcBorders>
              <w:top w:val="nil"/>
              <w:left w:val="nil"/>
              <w:bottom w:val="single" w:sz="4" w:space="0" w:color="auto"/>
              <w:right w:val="single" w:sz="4" w:space="0" w:color="auto"/>
            </w:tcBorders>
            <w:shd w:val="clear" w:color="000000" w:fill="FFFFFF"/>
            <w:noWrap/>
            <w:vAlign w:val="bottom"/>
            <w:hideMark/>
          </w:tcPr>
          <w:p w14:paraId="7E701284"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Servicios Personales por Contrato</w:t>
            </w:r>
          </w:p>
        </w:tc>
        <w:tc>
          <w:tcPr>
            <w:tcW w:w="1880" w:type="dxa"/>
            <w:tcBorders>
              <w:top w:val="nil"/>
              <w:left w:val="nil"/>
              <w:bottom w:val="single" w:sz="4" w:space="0" w:color="auto"/>
              <w:right w:val="single" w:sz="4" w:space="0" w:color="auto"/>
            </w:tcBorders>
            <w:shd w:val="clear" w:color="auto" w:fill="auto"/>
            <w:noWrap/>
            <w:vAlign w:val="bottom"/>
            <w:hideMark/>
          </w:tcPr>
          <w:p w14:paraId="2C8360C5"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21.744,00 </w:t>
            </w:r>
          </w:p>
        </w:tc>
        <w:tc>
          <w:tcPr>
            <w:tcW w:w="1334" w:type="dxa"/>
            <w:tcBorders>
              <w:top w:val="nil"/>
              <w:left w:val="nil"/>
              <w:bottom w:val="single" w:sz="4" w:space="0" w:color="auto"/>
              <w:right w:val="single" w:sz="8" w:space="0" w:color="auto"/>
            </w:tcBorders>
            <w:shd w:val="clear" w:color="000000" w:fill="FFFFFF"/>
            <w:noWrap/>
            <w:vAlign w:val="bottom"/>
            <w:hideMark/>
          </w:tcPr>
          <w:p w14:paraId="4724212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62D5AE0" w14:textId="77777777" w:rsidTr="009B7F0D">
        <w:trPr>
          <w:trHeight w:val="267"/>
        </w:trPr>
        <w:tc>
          <w:tcPr>
            <w:tcW w:w="1764" w:type="dxa"/>
            <w:tcBorders>
              <w:top w:val="nil"/>
              <w:left w:val="single" w:sz="8" w:space="0" w:color="auto"/>
              <w:bottom w:val="single" w:sz="4" w:space="0" w:color="auto"/>
              <w:right w:val="single" w:sz="4" w:space="0" w:color="auto"/>
            </w:tcBorders>
            <w:shd w:val="clear" w:color="auto" w:fill="auto"/>
            <w:noWrap/>
            <w:vAlign w:val="bottom"/>
            <w:hideMark/>
          </w:tcPr>
          <w:p w14:paraId="439301B4"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111.51.05.12</w:t>
            </w:r>
          </w:p>
        </w:tc>
        <w:tc>
          <w:tcPr>
            <w:tcW w:w="4260" w:type="dxa"/>
            <w:tcBorders>
              <w:top w:val="nil"/>
              <w:left w:val="nil"/>
              <w:bottom w:val="single" w:sz="4" w:space="0" w:color="auto"/>
              <w:right w:val="single" w:sz="4" w:space="0" w:color="auto"/>
            </w:tcBorders>
            <w:shd w:val="clear" w:color="auto" w:fill="auto"/>
            <w:noWrap/>
            <w:vAlign w:val="bottom"/>
            <w:hideMark/>
          </w:tcPr>
          <w:p w14:paraId="79B526B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Subrogación</w:t>
            </w:r>
          </w:p>
        </w:tc>
        <w:tc>
          <w:tcPr>
            <w:tcW w:w="1880" w:type="dxa"/>
            <w:tcBorders>
              <w:top w:val="nil"/>
              <w:left w:val="nil"/>
              <w:bottom w:val="single" w:sz="4" w:space="0" w:color="auto"/>
              <w:right w:val="single" w:sz="4" w:space="0" w:color="auto"/>
            </w:tcBorders>
            <w:shd w:val="clear" w:color="auto" w:fill="auto"/>
            <w:noWrap/>
            <w:vAlign w:val="bottom"/>
            <w:hideMark/>
          </w:tcPr>
          <w:p w14:paraId="359B0988"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auto" w:fill="auto"/>
            <w:noWrap/>
            <w:vAlign w:val="bottom"/>
            <w:hideMark/>
          </w:tcPr>
          <w:p w14:paraId="17C97229"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834813C" w14:textId="77777777" w:rsidTr="009B7F0D">
        <w:trPr>
          <w:trHeight w:val="267"/>
        </w:trPr>
        <w:tc>
          <w:tcPr>
            <w:tcW w:w="1764" w:type="dxa"/>
            <w:tcBorders>
              <w:top w:val="nil"/>
              <w:left w:val="single" w:sz="8" w:space="0" w:color="auto"/>
              <w:bottom w:val="single" w:sz="4" w:space="0" w:color="auto"/>
              <w:right w:val="single" w:sz="4" w:space="0" w:color="auto"/>
            </w:tcBorders>
            <w:shd w:val="clear" w:color="auto" w:fill="auto"/>
            <w:noWrap/>
            <w:vAlign w:val="bottom"/>
            <w:hideMark/>
          </w:tcPr>
          <w:p w14:paraId="3503FDE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111.51.05.13</w:t>
            </w:r>
          </w:p>
        </w:tc>
        <w:tc>
          <w:tcPr>
            <w:tcW w:w="4260" w:type="dxa"/>
            <w:tcBorders>
              <w:top w:val="nil"/>
              <w:left w:val="nil"/>
              <w:bottom w:val="single" w:sz="4" w:space="0" w:color="auto"/>
              <w:right w:val="single" w:sz="4" w:space="0" w:color="auto"/>
            </w:tcBorders>
            <w:shd w:val="clear" w:color="auto" w:fill="auto"/>
            <w:noWrap/>
            <w:vAlign w:val="bottom"/>
            <w:hideMark/>
          </w:tcPr>
          <w:p w14:paraId="75300EB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Encargos</w:t>
            </w:r>
          </w:p>
        </w:tc>
        <w:tc>
          <w:tcPr>
            <w:tcW w:w="1880" w:type="dxa"/>
            <w:tcBorders>
              <w:top w:val="nil"/>
              <w:left w:val="nil"/>
              <w:bottom w:val="single" w:sz="4" w:space="0" w:color="auto"/>
              <w:right w:val="single" w:sz="4" w:space="0" w:color="auto"/>
            </w:tcBorders>
            <w:shd w:val="clear" w:color="auto" w:fill="auto"/>
            <w:noWrap/>
            <w:vAlign w:val="bottom"/>
            <w:hideMark/>
          </w:tcPr>
          <w:p w14:paraId="4FB131C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1.000,00 </w:t>
            </w:r>
          </w:p>
        </w:tc>
        <w:tc>
          <w:tcPr>
            <w:tcW w:w="1334" w:type="dxa"/>
            <w:tcBorders>
              <w:top w:val="nil"/>
              <w:left w:val="nil"/>
              <w:bottom w:val="single" w:sz="4" w:space="0" w:color="auto"/>
              <w:right w:val="single" w:sz="8" w:space="0" w:color="auto"/>
            </w:tcBorders>
            <w:shd w:val="clear" w:color="auto" w:fill="auto"/>
            <w:noWrap/>
            <w:vAlign w:val="bottom"/>
            <w:hideMark/>
          </w:tcPr>
          <w:p w14:paraId="5BCED0FE"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BFEEE2D"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14E8FED"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111.51.06</w:t>
            </w:r>
          </w:p>
        </w:tc>
        <w:tc>
          <w:tcPr>
            <w:tcW w:w="4260" w:type="dxa"/>
            <w:tcBorders>
              <w:top w:val="nil"/>
              <w:left w:val="nil"/>
              <w:bottom w:val="single" w:sz="4" w:space="0" w:color="auto"/>
              <w:right w:val="single" w:sz="4" w:space="0" w:color="auto"/>
            </w:tcBorders>
            <w:shd w:val="clear" w:color="000000" w:fill="FFFFFF"/>
            <w:noWrap/>
            <w:vAlign w:val="bottom"/>
            <w:hideMark/>
          </w:tcPr>
          <w:p w14:paraId="3DF42242"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6: Aportes Patronales a la Seguridad Social</w:t>
            </w:r>
          </w:p>
        </w:tc>
        <w:tc>
          <w:tcPr>
            <w:tcW w:w="1880" w:type="dxa"/>
            <w:tcBorders>
              <w:top w:val="nil"/>
              <w:left w:val="nil"/>
              <w:bottom w:val="single" w:sz="4" w:space="0" w:color="auto"/>
              <w:right w:val="single" w:sz="4" w:space="0" w:color="auto"/>
            </w:tcBorders>
            <w:shd w:val="clear" w:color="000000" w:fill="FFFFFF"/>
            <w:noWrap/>
            <w:vAlign w:val="bottom"/>
            <w:hideMark/>
          </w:tcPr>
          <w:p w14:paraId="59D3096E" w14:textId="77777777" w:rsidR="009B7F0D" w:rsidRPr="009B7F0D" w:rsidRDefault="009B7F0D" w:rsidP="009B7F0D">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01DA2E5"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83.561,97 </w:t>
            </w:r>
          </w:p>
        </w:tc>
      </w:tr>
      <w:tr w:rsidR="009B7F0D" w:rsidRPr="009B7F0D" w14:paraId="01BFC71A"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E041D0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111.51.06.01</w:t>
            </w:r>
          </w:p>
        </w:tc>
        <w:tc>
          <w:tcPr>
            <w:tcW w:w="4260" w:type="dxa"/>
            <w:tcBorders>
              <w:top w:val="nil"/>
              <w:left w:val="nil"/>
              <w:bottom w:val="single" w:sz="4" w:space="0" w:color="auto"/>
              <w:right w:val="single" w:sz="4" w:space="0" w:color="auto"/>
            </w:tcBorders>
            <w:shd w:val="clear" w:color="000000" w:fill="FFFFFF"/>
            <w:noWrap/>
            <w:vAlign w:val="bottom"/>
            <w:hideMark/>
          </w:tcPr>
          <w:p w14:paraId="5EDA3F8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Aporte Patronal</w:t>
            </w:r>
          </w:p>
        </w:tc>
        <w:tc>
          <w:tcPr>
            <w:tcW w:w="1880" w:type="dxa"/>
            <w:tcBorders>
              <w:top w:val="nil"/>
              <w:left w:val="nil"/>
              <w:bottom w:val="single" w:sz="4" w:space="0" w:color="auto"/>
              <w:right w:val="single" w:sz="4" w:space="0" w:color="auto"/>
            </w:tcBorders>
            <w:shd w:val="clear" w:color="000000" w:fill="FFFFFF"/>
            <w:noWrap/>
            <w:vAlign w:val="bottom"/>
            <w:hideMark/>
          </w:tcPr>
          <w:p w14:paraId="75C306E9"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48.764,90 </w:t>
            </w:r>
          </w:p>
        </w:tc>
        <w:tc>
          <w:tcPr>
            <w:tcW w:w="1334" w:type="dxa"/>
            <w:tcBorders>
              <w:top w:val="nil"/>
              <w:left w:val="nil"/>
              <w:bottom w:val="single" w:sz="4" w:space="0" w:color="auto"/>
              <w:right w:val="single" w:sz="8" w:space="0" w:color="auto"/>
            </w:tcBorders>
            <w:shd w:val="clear" w:color="000000" w:fill="FFFFFF"/>
            <w:noWrap/>
            <w:vAlign w:val="bottom"/>
            <w:hideMark/>
          </w:tcPr>
          <w:p w14:paraId="55ED0AAF"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9D36A7D"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545D6A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111.51.06.02</w:t>
            </w:r>
          </w:p>
        </w:tc>
        <w:tc>
          <w:tcPr>
            <w:tcW w:w="4260" w:type="dxa"/>
            <w:tcBorders>
              <w:top w:val="nil"/>
              <w:left w:val="nil"/>
              <w:bottom w:val="single" w:sz="4" w:space="0" w:color="auto"/>
              <w:right w:val="single" w:sz="4" w:space="0" w:color="auto"/>
            </w:tcBorders>
            <w:shd w:val="clear" w:color="000000" w:fill="FFFFFF"/>
            <w:noWrap/>
            <w:vAlign w:val="bottom"/>
            <w:hideMark/>
          </w:tcPr>
          <w:p w14:paraId="5348DD4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Fondos de Reserva</w:t>
            </w:r>
          </w:p>
        </w:tc>
        <w:tc>
          <w:tcPr>
            <w:tcW w:w="1880" w:type="dxa"/>
            <w:tcBorders>
              <w:top w:val="nil"/>
              <w:left w:val="nil"/>
              <w:bottom w:val="single" w:sz="4" w:space="0" w:color="auto"/>
              <w:right w:val="single" w:sz="4" w:space="0" w:color="auto"/>
            </w:tcBorders>
            <w:shd w:val="clear" w:color="000000" w:fill="FFFFFF"/>
            <w:noWrap/>
            <w:vAlign w:val="bottom"/>
            <w:hideMark/>
          </w:tcPr>
          <w:p w14:paraId="2D5E9D87"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34.797,08 </w:t>
            </w:r>
          </w:p>
        </w:tc>
        <w:tc>
          <w:tcPr>
            <w:tcW w:w="1334" w:type="dxa"/>
            <w:tcBorders>
              <w:top w:val="nil"/>
              <w:left w:val="nil"/>
              <w:bottom w:val="single" w:sz="4" w:space="0" w:color="auto"/>
              <w:right w:val="single" w:sz="8" w:space="0" w:color="auto"/>
            </w:tcBorders>
            <w:shd w:val="clear" w:color="000000" w:fill="FFFFFF"/>
            <w:noWrap/>
            <w:vAlign w:val="bottom"/>
            <w:hideMark/>
          </w:tcPr>
          <w:p w14:paraId="21CE139E"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1907DF9"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EA9324C"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111.51.07</w:t>
            </w:r>
          </w:p>
        </w:tc>
        <w:tc>
          <w:tcPr>
            <w:tcW w:w="4260" w:type="dxa"/>
            <w:tcBorders>
              <w:top w:val="nil"/>
              <w:left w:val="nil"/>
              <w:bottom w:val="single" w:sz="4" w:space="0" w:color="auto"/>
              <w:right w:val="single" w:sz="4" w:space="0" w:color="auto"/>
            </w:tcBorders>
            <w:shd w:val="clear" w:color="000000" w:fill="FFFFFF"/>
            <w:noWrap/>
            <w:vAlign w:val="bottom"/>
            <w:hideMark/>
          </w:tcPr>
          <w:p w14:paraId="7BFB753B"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7: Indemnizaciones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78CD60A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7A01C932"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700,00 </w:t>
            </w:r>
          </w:p>
        </w:tc>
      </w:tr>
      <w:tr w:rsidR="009B7F0D" w:rsidRPr="009B7F0D" w14:paraId="3260A122"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F3D883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111.51.07.07</w:t>
            </w:r>
          </w:p>
        </w:tc>
        <w:tc>
          <w:tcPr>
            <w:tcW w:w="4260" w:type="dxa"/>
            <w:tcBorders>
              <w:top w:val="nil"/>
              <w:left w:val="nil"/>
              <w:bottom w:val="single" w:sz="4" w:space="0" w:color="auto"/>
              <w:right w:val="single" w:sz="4" w:space="0" w:color="auto"/>
            </w:tcBorders>
            <w:shd w:val="clear" w:color="000000" w:fill="FFFFFF"/>
            <w:vAlign w:val="bottom"/>
            <w:hideMark/>
          </w:tcPr>
          <w:p w14:paraId="469F2F6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Compensación por vacaciones no gozadas por Cesación de Funciones</w:t>
            </w:r>
          </w:p>
        </w:tc>
        <w:tc>
          <w:tcPr>
            <w:tcW w:w="1880" w:type="dxa"/>
            <w:tcBorders>
              <w:top w:val="nil"/>
              <w:left w:val="nil"/>
              <w:bottom w:val="single" w:sz="4" w:space="0" w:color="auto"/>
              <w:right w:val="single" w:sz="4" w:space="0" w:color="auto"/>
            </w:tcBorders>
            <w:shd w:val="clear" w:color="000000" w:fill="FFFFFF"/>
            <w:noWrap/>
            <w:vAlign w:val="bottom"/>
            <w:hideMark/>
          </w:tcPr>
          <w:p w14:paraId="63EB17BA"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700,00 </w:t>
            </w:r>
          </w:p>
        </w:tc>
        <w:tc>
          <w:tcPr>
            <w:tcW w:w="1334" w:type="dxa"/>
            <w:tcBorders>
              <w:top w:val="nil"/>
              <w:left w:val="nil"/>
              <w:bottom w:val="single" w:sz="4" w:space="0" w:color="auto"/>
              <w:right w:val="single" w:sz="8" w:space="0" w:color="auto"/>
            </w:tcBorders>
            <w:shd w:val="clear" w:color="000000" w:fill="FFFFFF"/>
            <w:noWrap/>
            <w:vAlign w:val="bottom"/>
            <w:hideMark/>
          </w:tcPr>
          <w:p w14:paraId="4CFA1E1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CD62A6D"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012743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111.51.07.11</w:t>
            </w:r>
          </w:p>
        </w:tc>
        <w:tc>
          <w:tcPr>
            <w:tcW w:w="4260" w:type="dxa"/>
            <w:tcBorders>
              <w:top w:val="nil"/>
              <w:left w:val="nil"/>
              <w:bottom w:val="single" w:sz="4" w:space="0" w:color="auto"/>
              <w:right w:val="single" w:sz="4" w:space="0" w:color="auto"/>
            </w:tcBorders>
            <w:shd w:val="clear" w:color="000000" w:fill="FFFFFF"/>
            <w:noWrap/>
            <w:vAlign w:val="bottom"/>
            <w:hideMark/>
          </w:tcPr>
          <w:p w14:paraId="1F0113CF" w14:textId="5BA5AF49" w:rsidR="009B7F0D" w:rsidRPr="009B7F0D" w:rsidRDefault="008D125B"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Indemnización</w:t>
            </w:r>
            <w:r w:rsidR="009B7F0D" w:rsidRPr="009B7F0D">
              <w:rPr>
                <w:rFonts w:ascii="Arial" w:eastAsia="Times New Roman" w:hAnsi="Arial" w:cs="Arial"/>
                <w:sz w:val="14"/>
                <w:szCs w:val="14"/>
                <w:lang w:eastAsia="es-EC"/>
              </w:rPr>
              <w:t xml:space="preserve"> Laborales</w:t>
            </w:r>
          </w:p>
        </w:tc>
        <w:tc>
          <w:tcPr>
            <w:tcW w:w="1880" w:type="dxa"/>
            <w:tcBorders>
              <w:top w:val="nil"/>
              <w:left w:val="nil"/>
              <w:bottom w:val="single" w:sz="4" w:space="0" w:color="auto"/>
              <w:right w:val="single" w:sz="4" w:space="0" w:color="auto"/>
            </w:tcBorders>
            <w:shd w:val="clear" w:color="000000" w:fill="FFFFFF"/>
            <w:noWrap/>
            <w:vAlign w:val="bottom"/>
            <w:hideMark/>
          </w:tcPr>
          <w:p w14:paraId="0761BE06"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4BC3AD24"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60881B5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F26641A"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w:t>
            </w:r>
          </w:p>
        </w:tc>
        <w:tc>
          <w:tcPr>
            <w:tcW w:w="4260" w:type="dxa"/>
            <w:tcBorders>
              <w:top w:val="nil"/>
              <w:left w:val="nil"/>
              <w:bottom w:val="single" w:sz="4" w:space="0" w:color="auto"/>
              <w:right w:val="single" w:sz="4" w:space="0" w:color="auto"/>
            </w:tcBorders>
            <w:shd w:val="clear" w:color="000000" w:fill="FFFFFF"/>
            <w:noWrap/>
            <w:vAlign w:val="bottom"/>
            <w:hideMark/>
          </w:tcPr>
          <w:p w14:paraId="6EDAFE60"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BIENES Y SERVICIOS DE CONSUMO </w:t>
            </w:r>
          </w:p>
        </w:tc>
        <w:tc>
          <w:tcPr>
            <w:tcW w:w="1880" w:type="dxa"/>
            <w:tcBorders>
              <w:top w:val="nil"/>
              <w:left w:val="nil"/>
              <w:bottom w:val="single" w:sz="4" w:space="0" w:color="auto"/>
              <w:right w:val="single" w:sz="4" w:space="0" w:color="auto"/>
            </w:tcBorders>
            <w:shd w:val="clear" w:color="000000" w:fill="FFFFFF"/>
            <w:noWrap/>
            <w:vAlign w:val="bottom"/>
            <w:hideMark/>
          </w:tcPr>
          <w:p w14:paraId="625DAD4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ECD2EC5"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88.400,00 </w:t>
            </w:r>
          </w:p>
        </w:tc>
      </w:tr>
      <w:tr w:rsidR="009B7F0D" w:rsidRPr="009B7F0D" w14:paraId="774ECBE4"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08D1E3C"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111.53.01</w:t>
            </w:r>
          </w:p>
        </w:tc>
        <w:tc>
          <w:tcPr>
            <w:tcW w:w="4260" w:type="dxa"/>
            <w:tcBorders>
              <w:top w:val="nil"/>
              <w:left w:val="nil"/>
              <w:bottom w:val="single" w:sz="4" w:space="0" w:color="auto"/>
              <w:right w:val="single" w:sz="4" w:space="0" w:color="auto"/>
            </w:tcBorders>
            <w:shd w:val="clear" w:color="000000" w:fill="FFFFFF"/>
            <w:noWrap/>
            <w:vAlign w:val="bottom"/>
            <w:hideMark/>
          </w:tcPr>
          <w:p w14:paraId="20CDD0E5"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Servicios Básicos</w:t>
            </w:r>
          </w:p>
        </w:tc>
        <w:tc>
          <w:tcPr>
            <w:tcW w:w="1880" w:type="dxa"/>
            <w:tcBorders>
              <w:top w:val="nil"/>
              <w:left w:val="nil"/>
              <w:bottom w:val="single" w:sz="4" w:space="0" w:color="auto"/>
              <w:right w:val="single" w:sz="4" w:space="0" w:color="auto"/>
            </w:tcBorders>
            <w:shd w:val="clear" w:color="000000" w:fill="FFFFFF"/>
            <w:noWrap/>
            <w:vAlign w:val="bottom"/>
            <w:hideMark/>
          </w:tcPr>
          <w:p w14:paraId="12D3A6A7"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CAD16C1" w14:textId="77777777" w:rsidR="009B7F0D" w:rsidRPr="009B7F0D" w:rsidRDefault="009B7F0D" w:rsidP="009B7F0D">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   </w:t>
            </w:r>
          </w:p>
        </w:tc>
      </w:tr>
      <w:tr w:rsidR="009B7F0D" w:rsidRPr="009B7F0D" w14:paraId="475E41FA"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4F0EB9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111.53.01.06</w:t>
            </w:r>
          </w:p>
        </w:tc>
        <w:tc>
          <w:tcPr>
            <w:tcW w:w="4260" w:type="dxa"/>
            <w:tcBorders>
              <w:top w:val="nil"/>
              <w:left w:val="nil"/>
              <w:bottom w:val="single" w:sz="4" w:space="0" w:color="auto"/>
              <w:right w:val="single" w:sz="4" w:space="0" w:color="auto"/>
            </w:tcBorders>
            <w:shd w:val="clear" w:color="000000" w:fill="FFFFFF"/>
            <w:noWrap/>
            <w:vAlign w:val="bottom"/>
            <w:hideMark/>
          </w:tcPr>
          <w:p w14:paraId="498B63D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Servicio de Correo</w:t>
            </w:r>
          </w:p>
        </w:tc>
        <w:tc>
          <w:tcPr>
            <w:tcW w:w="1880" w:type="dxa"/>
            <w:tcBorders>
              <w:top w:val="nil"/>
              <w:left w:val="nil"/>
              <w:bottom w:val="single" w:sz="4" w:space="0" w:color="auto"/>
              <w:right w:val="single" w:sz="4" w:space="0" w:color="auto"/>
            </w:tcBorders>
            <w:shd w:val="clear" w:color="000000" w:fill="FFFFFF"/>
            <w:noWrap/>
            <w:vAlign w:val="bottom"/>
            <w:hideMark/>
          </w:tcPr>
          <w:p w14:paraId="0382E4DD"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4F92A204"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0152092"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615FB73"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111.53.02</w:t>
            </w:r>
          </w:p>
        </w:tc>
        <w:tc>
          <w:tcPr>
            <w:tcW w:w="4260" w:type="dxa"/>
            <w:tcBorders>
              <w:top w:val="nil"/>
              <w:left w:val="nil"/>
              <w:bottom w:val="single" w:sz="4" w:space="0" w:color="auto"/>
              <w:right w:val="single" w:sz="4" w:space="0" w:color="auto"/>
            </w:tcBorders>
            <w:shd w:val="clear" w:color="000000" w:fill="FFFFFF"/>
            <w:noWrap/>
            <w:vAlign w:val="bottom"/>
            <w:hideMark/>
          </w:tcPr>
          <w:p w14:paraId="145C2646"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2: Servicios Generales</w:t>
            </w:r>
          </w:p>
        </w:tc>
        <w:tc>
          <w:tcPr>
            <w:tcW w:w="1880" w:type="dxa"/>
            <w:tcBorders>
              <w:top w:val="nil"/>
              <w:left w:val="nil"/>
              <w:bottom w:val="single" w:sz="4" w:space="0" w:color="auto"/>
              <w:right w:val="single" w:sz="4" w:space="0" w:color="auto"/>
            </w:tcBorders>
            <w:shd w:val="clear" w:color="000000" w:fill="FFFFFF"/>
            <w:noWrap/>
            <w:vAlign w:val="bottom"/>
            <w:hideMark/>
          </w:tcPr>
          <w:p w14:paraId="2E35077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436B8D36"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   </w:t>
            </w:r>
          </w:p>
        </w:tc>
      </w:tr>
      <w:tr w:rsidR="009B7F0D" w:rsidRPr="009B7F0D" w14:paraId="07EDAFC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58F2D4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111.53.02.02</w:t>
            </w:r>
          </w:p>
        </w:tc>
        <w:tc>
          <w:tcPr>
            <w:tcW w:w="4260" w:type="dxa"/>
            <w:tcBorders>
              <w:top w:val="nil"/>
              <w:left w:val="nil"/>
              <w:bottom w:val="single" w:sz="4" w:space="0" w:color="auto"/>
              <w:right w:val="single" w:sz="4" w:space="0" w:color="auto"/>
            </w:tcBorders>
            <w:shd w:val="clear" w:color="000000" w:fill="FFFFFF"/>
            <w:noWrap/>
            <w:vAlign w:val="bottom"/>
            <w:hideMark/>
          </w:tcPr>
          <w:p w14:paraId="30C7AA2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Fletes y Maniobras</w:t>
            </w:r>
          </w:p>
        </w:tc>
        <w:tc>
          <w:tcPr>
            <w:tcW w:w="1880" w:type="dxa"/>
            <w:tcBorders>
              <w:top w:val="nil"/>
              <w:left w:val="nil"/>
              <w:bottom w:val="single" w:sz="4" w:space="0" w:color="auto"/>
              <w:right w:val="single" w:sz="4" w:space="0" w:color="auto"/>
            </w:tcBorders>
            <w:shd w:val="clear" w:color="000000" w:fill="FFFFFF"/>
            <w:noWrap/>
            <w:vAlign w:val="bottom"/>
            <w:hideMark/>
          </w:tcPr>
          <w:p w14:paraId="76D81D1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5BE1FE8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70321EB" w14:textId="77777777" w:rsidTr="009B7F0D">
        <w:trPr>
          <w:trHeight w:val="669"/>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47C0927"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111.53.02.04</w:t>
            </w:r>
          </w:p>
        </w:tc>
        <w:tc>
          <w:tcPr>
            <w:tcW w:w="4260" w:type="dxa"/>
            <w:tcBorders>
              <w:top w:val="nil"/>
              <w:left w:val="nil"/>
              <w:bottom w:val="single" w:sz="4" w:space="0" w:color="auto"/>
              <w:right w:val="single" w:sz="4" w:space="0" w:color="auto"/>
            </w:tcBorders>
            <w:shd w:val="clear" w:color="000000" w:fill="FFFFFF"/>
            <w:vAlign w:val="bottom"/>
            <w:hideMark/>
          </w:tcPr>
          <w:p w14:paraId="6578040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Edición, Impresión, Reproducción, Publicaciones Suscripciones, Fotocopiado, Traducción, Empastado, Enmarcación, Serigrafía, Fotografía, Carnetización Filmación e Imágenes Satelitales</w:t>
            </w:r>
          </w:p>
        </w:tc>
        <w:tc>
          <w:tcPr>
            <w:tcW w:w="1880" w:type="dxa"/>
            <w:tcBorders>
              <w:top w:val="nil"/>
              <w:left w:val="nil"/>
              <w:bottom w:val="single" w:sz="4" w:space="0" w:color="auto"/>
              <w:right w:val="single" w:sz="4" w:space="0" w:color="auto"/>
            </w:tcBorders>
            <w:shd w:val="clear" w:color="000000" w:fill="FFFFFF"/>
            <w:noWrap/>
            <w:vAlign w:val="bottom"/>
            <w:hideMark/>
          </w:tcPr>
          <w:p w14:paraId="484002E5" w14:textId="77777777" w:rsidR="009B7F0D" w:rsidRPr="009B7F0D" w:rsidRDefault="009B7F0D" w:rsidP="009B7F0D">
            <w:pPr>
              <w:jc w:val="center"/>
              <w:rPr>
                <w:rFonts w:ascii="Arial" w:eastAsia="Times New Roman" w:hAnsi="Arial" w:cs="Arial"/>
                <w:color w:val="FF0000"/>
                <w:sz w:val="14"/>
                <w:szCs w:val="14"/>
                <w:lang w:eastAsia="es-EC"/>
              </w:rPr>
            </w:pPr>
            <w:r w:rsidRPr="009B7F0D">
              <w:rPr>
                <w:rFonts w:ascii="Arial" w:eastAsia="Times New Roman" w:hAnsi="Arial" w:cs="Arial"/>
                <w:color w:val="FF0000"/>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5ABBF06B"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70964B6"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E39278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111.53.02.07</w:t>
            </w:r>
          </w:p>
        </w:tc>
        <w:tc>
          <w:tcPr>
            <w:tcW w:w="4260" w:type="dxa"/>
            <w:tcBorders>
              <w:top w:val="nil"/>
              <w:left w:val="nil"/>
              <w:bottom w:val="single" w:sz="4" w:space="0" w:color="auto"/>
              <w:right w:val="single" w:sz="4" w:space="0" w:color="auto"/>
            </w:tcBorders>
            <w:shd w:val="clear" w:color="000000" w:fill="FFFFFF"/>
            <w:noWrap/>
            <w:vAlign w:val="bottom"/>
            <w:hideMark/>
          </w:tcPr>
          <w:p w14:paraId="01AE93A8"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Difusión, Información y Publicidad</w:t>
            </w:r>
          </w:p>
        </w:tc>
        <w:tc>
          <w:tcPr>
            <w:tcW w:w="1880" w:type="dxa"/>
            <w:tcBorders>
              <w:top w:val="nil"/>
              <w:left w:val="nil"/>
              <w:bottom w:val="single" w:sz="4" w:space="0" w:color="auto"/>
              <w:right w:val="single" w:sz="4" w:space="0" w:color="auto"/>
            </w:tcBorders>
            <w:shd w:val="clear" w:color="000000" w:fill="FFFFFF"/>
            <w:noWrap/>
            <w:vAlign w:val="bottom"/>
            <w:hideMark/>
          </w:tcPr>
          <w:p w14:paraId="21634230"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77EF0114"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510472D"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E696B1E"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111.53.02.28</w:t>
            </w:r>
          </w:p>
        </w:tc>
        <w:tc>
          <w:tcPr>
            <w:tcW w:w="4260" w:type="dxa"/>
            <w:tcBorders>
              <w:top w:val="nil"/>
              <w:left w:val="nil"/>
              <w:bottom w:val="single" w:sz="4" w:space="0" w:color="auto"/>
              <w:right w:val="single" w:sz="4" w:space="0" w:color="auto"/>
            </w:tcBorders>
            <w:shd w:val="clear" w:color="000000" w:fill="FFFFFF"/>
            <w:vAlign w:val="bottom"/>
            <w:hideMark/>
          </w:tcPr>
          <w:p w14:paraId="1D3F1EF0" w14:textId="478CC02C"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Servicio de </w:t>
            </w:r>
            <w:r w:rsidR="00454E7F" w:rsidRPr="009B7F0D">
              <w:rPr>
                <w:rFonts w:ascii="Arial" w:eastAsia="Times New Roman" w:hAnsi="Arial" w:cs="Arial"/>
                <w:sz w:val="14"/>
                <w:szCs w:val="14"/>
                <w:lang w:eastAsia="es-EC"/>
              </w:rPr>
              <w:t>Provisión</w:t>
            </w:r>
            <w:r w:rsidRPr="009B7F0D">
              <w:rPr>
                <w:rFonts w:ascii="Arial" w:eastAsia="Times New Roman" w:hAnsi="Arial" w:cs="Arial"/>
                <w:sz w:val="14"/>
                <w:szCs w:val="14"/>
                <w:lang w:eastAsia="es-EC"/>
              </w:rPr>
              <w:t xml:space="preserve"> de Dispositivos </w:t>
            </w:r>
            <w:r w:rsidR="00454E7F" w:rsidRPr="009B7F0D">
              <w:rPr>
                <w:rFonts w:ascii="Arial" w:eastAsia="Times New Roman" w:hAnsi="Arial" w:cs="Arial"/>
                <w:sz w:val="14"/>
                <w:szCs w:val="14"/>
                <w:lang w:eastAsia="es-EC"/>
              </w:rPr>
              <w:t>Electrónicos</w:t>
            </w:r>
            <w:r w:rsidRPr="009B7F0D">
              <w:rPr>
                <w:rFonts w:ascii="Arial" w:eastAsia="Times New Roman" w:hAnsi="Arial" w:cs="Arial"/>
                <w:sz w:val="14"/>
                <w:szCs w:val="14"/>
                <w:lang w:eastAsia="es-EC"/>
              </w:rPr>
              <w:t xml:space="preserve"> y </w:t>
            </w:r>
            <w:r w:rsidR="00454E7F" w:rsidRPr="009B7F0D">
              <w:rPr>
                <w:rFonts w:ascii="Arial" w:eastAsia="Times New Roman" w:hAnsi="Arial" w:cs="Arial"/>
                <w:sz w:val="14"/>
                <w:szCs w:val="14"/>
                <w:lang w:eastAsia="es-EC"/>
              </w:rPr>
              <w:t>Certificación</w:t>
            </w:r>
            <w:r w:rsidRPr="009B7F0D">
              <w:rPr>
                <w:rFonts w:ascii="Arial" w:eastAsia="Times New Roman" w:hAnsi="Arial" w:cs="Arial"/>
                <w:sz w:val="14"/>
                <w:szCs w:val="14"/>
                <w:lang w:eastAsia="es-EC"/>
              </w:rPr>
              <w:t xml:space="preserve"> para </w:t>
            </w:r>
          </w:p>
        </w:tc>
        <w:tc>
          <w:tcPr>
            <w:tcW w:w="1880" w:type="dxa"/>
            <w:tcBorders>
              <w:top w:val="nil"/>
              <w:left w:val="nil"/>
              <w:bottom w:val="single" w:sz="4" w:space="0" w:color="auto"/>
              <w:right w:val="single" w:sz="4" w:space="0" w:color="auto"/>
            </w:tcBorders>
            <w:shd w:val="clear" w:color="000000" w:fill="FFFFFF"/>
            <w:noWrap/>
            <w:vAlign w:val="bottom"/>
            <w:hideMark/>
          </w:tcPr>
          <w:p w14:paraId="1992AA24"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2A95EF7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BB29518"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C8763DC"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111.53.03</w:t>
            </w:r>
          </w:p>
        </w:tc>
        <w:tc>
          <w:tcPr>
            <w:tcW w:w="4260" w:type="dxa"/>
            <w:tcBorders>
              <w:top w:val="nil"/>
              <w:left w:val="nil"/>
              <w:bottom w:val="single" w:sz="4" w:space="0" w:color="auto"/>
              <w:right w:val="single" w:sz="4" w:space="0" w:color="auto"/>
            </w:tcBorders>
            <w:shd w:val="clear" w:color="000000" w:fill="FFFFFF"/>
            <w:noWrap/>
            <w:vAlign w:val="bottom"/>
            <w:hideMark/>
          </w:tcPr>
          <w:p w14:paraId="210ED8F3"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3: Traslados, Instalaciones, Viáticos y Subsistencias</w:t>
            </w:r>
          </w:p>
        </w:tc>
        <w:tc>
          <w:tcPr>
            <w:tcW w:w="1880" w:type="dxa"/>
            <w:tcBorders>
              <w:top w:val="nil"/>
              <w:left w:val="nil"/>
              <w:bottom w:val="single" w:sz="4" w:space="0" w:color="auto"/>
              <w:right w:val="single" w:sz="4" w:space="0" w:color="auto"/>
            </w:tcBorders>
            <w:shd w:val="clear" w:color="000000" w:fill="FFFFFF"/>
            <w:noWrap/>
            <w:vAlign w:val="bottom"/>
            <w:hideMark/>
          </w:tcPr>
          <w:p w14:paraId="51A596A7"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8915D3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11.000,00 </w:t>
            </w:r>
          </w:p>
        </w:tc>
      </w:tr>
      <w:tr w:rsidR="009B7F0D" w:rsidRPr="009B7F0D" w14:paraId="623E8A34"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D0EB2C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lastRenderedPageBreak/>
              <w:t>111.53.03.01</w:t>
            </w:r>
          </w:p>
        </w:tc>
        <w:tc>
          <w:tcPr>
            <w:tcW w:w="4260" w:type="dxa"/>
            <w:tcBorders>
              <w:top w:val="nil"/>
              <w:left w:val="nil"/>
              <w:bottom w:val="single" w:sz="4" w:space="0" w:color="auto"/>
              <w:right w:val="single" w:sz="4" w:space="0" w:color="auto"/>
            </w:tcBorders>
            <w:shd w:val="clear" w:color="000000" w:fill="FFFFFF"/>
            <w:noWrap/>
            <w:vAlign w:val="bottom"/>
            <w:hideMark/>
          </w:tcPr>
          <w:p w14:paraId="67EE50B1"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Pasajes al Interior</w:t>
            </w:r>
          </w:p>
        </w:tc>
        <w:tc>
          <w:tcPr>
            <w:tcW w:w="1880" w:type="dxa"/>
            <w:tcBorders>
              <w:top w:val="nil"/>
              <w:left w:val="nil"/>
              <w:bottom w:val="single" w:sz="4" w:space="0" w:color="auto"/>
              <w:right w:val="single" w:sz="4" w:space="0" w:color="auto"/>
            </w:tcBorders>
            <w:shd w:val="clear" w:color="auto" w:fill="auto"/>
            <w:noWrap/>
            <w:vAlign w:val="bottom"/>
            <w:hideMark/>
          </w:tcPr>
          <w:p w14:paraId="3C9A77A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0CEC59D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35608AC"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448E095"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111.53.03.02</w:t>
            </w:r>
          </w:p>
        </w:tc>
        <w:tc>
          <w:tcPr>
            <w:tcW w:w="4260" w:type="dxa"/>
            <w:tcBorders>
              <w:top w:val="nil"/>
              <w:left w:val="nil"/>
              <w:bottom w:val="single" w:sz="4" w:space="0" w:color="auto"/>
              <w:right w:val="single" w:sz="4" w:space="0" w:color="auto"/>
            </w:tcBorders>
            <w:shd w:val="clear" w:color="000000" w:fill="FFFFFF"/>
            <w:noWrap/>
            <w:vAlign w:val="bottom"/>
            <w:hideMark/>
          </w:tcPr>
          <w:p w14:paraId="4ADC78F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Pasajes al Exterior</w:t>
            </w:r>
          </w:p>
        </w:tc>
        <w:tc>
          <w:tcPr>
            <w:tcW w:w="1880" w:type="dxa"/>
            <w:tcBorders>
              <w:top w:val="nil"/>
              <w:left w:val="nil"/>
              <w:bottom w:val="single" w:sz="4" w:space="0" w:color="auto"/>
              <w:right w:val="single" w:sz="4" w:space="0" w:color="auto"/>
            </w:tcBorders>
            <w:shd w:val="clear" w:color="auto" w:fill="auto"/>
            <w:noWrap/>
            <w:vAlign w:val="bottom"/>
            <w:hideMark/>
          </w:tcPr>
          <w:p w14:paraId="071A58FB"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18D44B3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825F600"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6976ED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111.53.03.03</w:t>
            </w:r>
          </w:p>
        </w:tc>
        <w:tc>
          <w:tcPr>
            <w:tcW w:w="4260" w:type="dxa"/>
            <w:tcBorders>
              <w:top w:val="nil"/>
              <w:left w:val="nil"/>
              <w:bottom w:val="single" w:sz="4" w:space="0" w:color="auto"/>
              <w:right w:val="single" w:sz="4" w:space="0" w:color="auto"/>
            </w:tcBorders>
            <w:shd w:val="clear" w:color="000000" w:fill="FFFFFF"/>
            <w:noWrap/>
            <w:vAlign w:val="bottom"/>
            <w:hideMark/>
          </w:tcPr>
          <w:p w14:paraId="6A8455C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Viáticos y Subsistencias en el Interior</w:t>
            </w:r>
          </w:p>
        </w:tc>
        <w:tc>
          <w:tcPr>
            <w:tcW w:w="1880" w:type="dxa"/>
            <w:tcBorders>
              <w:top w:val="nil"/>
              <w:left w:val="nil"/>
              <w:bottom w:val="single" w:sz="4" w:space="0" w:color="auto"/>
              <w:right w:val="single" w:sz="4" w:space="0" w:color="auto"/>
            </w:tcBorders>
            <w:shd w:val="clear" w:color="auto" w:fill="auto"/>
            <w:noWrap/>
            <w:vAlign w:val="bottom"/>
            <w:hideMark/>
          </w:tcPr>
          <w:p w14:paraId="71DC3A37"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5.000,00 </w:t>
            </w:r>
          </w:p>
        </w:tc>
        <w:tc>
          <w:tcPr>
            <w:tcW w:w="1334" w:type="dxa"/>
            <w:tcBorders>
              <w:top w:val="nil"/>
              <w:left w:val="nil"/>
              <w:bottom w:val="single" w:sz="4" w:space="0" w:color="auto"/>
              <w:right w:val="single" w:sz="8" w:space="0" w:color="auto"/>
            </w:tcBorders>
            <w:shd w:val="clear" w:color="000000" w:fill="FFFFFF"/>
            <w:noWrap/>
            <w:vAlign w:val="bottom"/>
            <w:hideMark/>
          </w:tcPr>
          <w:p w14:paraId="28B23848"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43F29B9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35B41A8"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111.53.03.04</w:t>
            </w:r>
          </w:p>
        </w:tc>
        <w:tc>
          <w:tcPr>
            <w:tcW w:w="4260" w:type="dxa"/>
            <w:tcBorders>
              <w:top w:val="nil"/>
              <w:left w:val="nil"/>
              <w:bottom w:val="single" w:sz="4" w:space="0" w:color="auto"/>
              <w:right w:val="single" w:sz="4" w:space="0" w:color="auto"/>
            </w:tcBorders>
            <w:shd w:val="clear" w:color="000000" w:fill="FFFFFF"/>
            <w:noWrap/>
            <w:vAlign w:val="bottom"/>
            <w:hideMark/>
          </w:tcPr>
          <w:p w14:paraId="1EF293D7"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Viáticos y Subsistencias en el Exterior</w:t>
            </w:r>
          </w:p>
        </w:tc>
        <w:tc>
          <w:tcPr>
            <w:tcW w:w="1880" w:type="dxa"/>
            <w:tcBorders>
              <w:top w:val="nil"/>
              <w:left w:val="nil"/>
              <w:bottom w:val="single" w:sz="4" w:space="0" w:color="auto"/>
              <w:right w:val="single" w:sz="4" w:space="0" w:color="auto"/>
            </w:tcBorders>
            <w:shd w:val="clear" w:color="000000" w:fill="FFFFFF"/>
            <w:noWrap/>
            <w:vAlign w:val="bottom"/>
            <w:hideMark/>
          </w:tcPr>
          <w:p w14:paraId="5B1E4F5C"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34D7555D"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AC6E2F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D46C7CA"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111.53.04</w:t>
            </w:r>
          </w:p>
        </w:tc>
        <w:tc>
          <w:tcPr>
            <w:tcW w:w="4260" w:type="dxa"/>
            <w:tcBorders>
              <w:top w:val="nil"/>
              <w:left w:val="nil"/>
              <w:bottom w:val="single" w:sz="4" w:space="0" w:color="auto"/>
              <w:right w:val="single" w:sz="4" w:space="0" w:color="auto"/>
            </w:tcBorders>
            <w:shd w:val="clear" w:color="000000" w:fill="FFFFFF"/>
            <w:noWrap/>
            <w:vAlign w:val="bottom"/>
            <w:hideMark/>
          </w:tcPr>
          <w:p w14:paraId="2F6B807A"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4: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4A2C97F8"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BCEE228"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300,00 </w:t>
            </w:r>
          </w:p>
        </w:tc>
      </w:tr>
      <w:tr w:rsidR="009B7F0D" w:rsidRPr="009B7F0D" w14:paraId="6916AE44"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AFCD2D2"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111.53.04.02</w:t>
            </w:r>
          </w:p>
        </w:tc>
        <w:tc>
          <w:tcPr>
            <w:tcW w:w="4260" w:type="dxa"/>
            <w:tcBorders>
              <w:top w:val="nil"/>
              <w:left w:val="nil"/>
              <w:bottom w:val="single" w:sz="4" w:space="0" w:color="auto"/>
              <w:right w:val="single" w:sz="4" w:space="0" w:color="auto"/>
            </w:tcBorders>
            <w:shd w:val="clear" w:color="000000" w:fill="FFFFFF"/>
            <w:vAlign w:val="bottom"/>
            <w:hideMark/>
          </w:tcPr>
          <w:p w14:paraId="5030C6F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Edificios Locales, Residencias y Cableado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7A4EA5C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3639F91D"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w:t>
            </w:r>
          </w:p>
        </w:tc>
      </w:tr>
      <w:tr w:rsidR="009B7F0D" w:rsidRPr="009B7F0D" w14:paraId="723F7445"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62853A7"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111.53.04.03</w:t>
            </w:r>
          </w:p>
        </w:tc>
        <w:tc>
          <w:tcPr>
            <w:tcW w:w="4260" w:type="dxa"/>
            <w:tcBorders>
              <w:top w:val="nil"/>
              <w:left w:val="nil"/>
              <w:bottom w:val="single" w:sz="4" w:space="0" w:color="auto"/>
              <w:right w:val="single" w:sz="4" w:space="0" w:color="auto"/>
            </w:tcBorders>
            <w:shd w:val="clear" w:color="000000" w:fill="FFFFFF"/>
            <w:noWrap/>
            <w:vAlign w:val="bottom"/>
            <w:hideMark/>
          </w:tcPr>
          <w:p w14:paraId="741DE53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9EE5321"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06F7FA0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28E6B9F"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75C6ED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111.53.04.04</w:t>
            </w:r>
          </w:p>
        </w:tc>
        <w:tc>
          <w:tcPr>
            <w:tcW w:w="4260" w:type="dxa"/>
            <w:tcBorders>
              <w:top w:val="nil"/>
              <w:left w:val="nil"/>
              <w:bottom w:val="single" w:sz="4" w:space="0" w:color="auto"/>
              <w:right w:val="single" w:sz="4" w:space="0" w:color="auto"/>
            </w:tcBorders>
            <w:shd w:val="clear" w:color="000000" w:fill="FFFFFF"/>
            <w:vAlign w:val="bottom"/>
            <w:hideMark/>
          </w:tcPr>
          <w:p w14:paraId="0014AD4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4487D1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5BF2F42E"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94810DE"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CC35D3E"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111.53.05</w:t>
            </w:r>
          </w:p>
        </w:tc>
        <w:tc>
          <w:tcPr>
            <w:tcW w:w="4260" w:type="dxa"/>
            <w:tcBorders>
              <w:top w:val="nil"/>
              <w:left w:val="nil"/>
              <w:bottom w:val="single" w:sz="4" w:space="0" w:color="auto"/>
              <w:right w:val="single" w:sz="4" w:space="0" w:color="auto"/>
            </w:tcBorders>
            <w:shd w:val="clear" w:color="000000" w:fill="FFFFFF"/>
            <w:noWrap/>
            <w:vAlign w:val="bottom"/>
            <w:hideMark/>
          </w:tcPr>
          <w:p w14:paraId="6DDD1359"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5: Arrendamiento de Bienes</w:t>
            </w:r>
          </w:p>
        </w:tc>
        <w:tc>
          <w:tcPr>
            <w:tcW w:w="1880" w:type="dxa"/>
            <w:tcBorders>
              <w:top w:val="nil"/>
              <w:left w:val="nil"/>
              <w:bottom w:val="single" w:sz="4" w:space="0" w:color="auto"/>
              <w:right w:val="single" w:sz="4" w:space="0" w:color="auto"/>
            </w:tcBorders>
            <w:shd w:val="clear" w:color="000000" w:fill="FFFFFF"/>
            <w:noWrap/>
            <w:vAlign w:val="bottom"/>
            <w:hideMark/>
          </w:tcPr>
          <w:p w14:paraId="553C390A"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02650A48"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44.000,00 </w:t>
            </w:r>
          </w:p>
        </w:tc>
      </w:tr>
      <w:tr w:rsidR="009B7F0D" w:rsidRPr="009B7F0D" w14:paraId="7C4AE7A9"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CBC150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111.53.05.05</w:t>
            </w:r>
          </w:p>
        </w:tc>
        <w:tc>
          <w:tcPr>
            <w:tcW w:w="4260" w:type="dxa"/>
            <w:tcBorders>
              <w:top w:val="nil"/>
              <w:left w:val="nil"/>
              <w:bottom w:val="single" w:sz="4" w:space="0" w:color="auto"/>
              <w:right w:val="single" w:sz="4" w:space="0" w:color="auto"/>
            </w:tcBorders>
            <w:shd w:val="clear" w:color="000000" w:fill="FFFFFF"/>
            <w:noWrap/>
            <w:vAlign w:val="bottom"/>
            <w:hideMark/>
          </w:tcPr>
          <w:p w14:paraId="367E979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Vehículos arrendamiento</w:t>
            </w:r>
          </w:p>
        </w:tc>
        <w:tc>
          <w:tcPr>
            <w:tcW w:w="1880" w:type="dxa"/>
            <w:tcBorders>
              <w:top w:val="nil"/>
              <w:left w:val="nil"/>
              <w:bottom w:val="single" w:sz="4" w:space="0" w:color="auto"/>
              <w:right w:val="single" w:sz="4" w:space="0" w:color="auto"/>
            </w:tcBorders>
            <w:shd w:val="clear" w:color="000000" w:fill="FFFFFF"/>
            <w:noWrap/>
            <w:vAlign w:val="bottom"/>
            <w:hideMark/>
          </w:tcPr>
          <w:p w14:paraId="318B2A1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44.000,00 </w:t>
            </w:r>
          </w:p>
        </w:tc>
        <w:tc>
          <w:tcPr>
            <w:tcW w:w="1334" w:type="dxa"/>
            <w:tcBorders>
              <w:top w:val="nil"/>
              <w:left w:val="nil"/>
              <w:bottom w:val="single" w:sz="4" w:space="0" w:color="auto"/>
              <w:right w:val="single" w:sz="8" w:space="0" w:color="auto"/>
            </w:tcBorders>
            <w:shd w:val="clear" w:color="000000" w:fill="FFFFFF"/>
            <w:noWrap/>
            <w:vAlign w:val="bottom"/>
            <w:hideMark/>
          </w:tcPr>
          <w:p w14:paraId="42DB90B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79F7035"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0A626E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111.53.06</w:t>
            </w:r>
          </w:p>
        </w:tc>
        <w:tc>
          <w:tcPr>
            <w:tcW w:w="4260" w:type="dxa"/>
            <w:tcBorders>
              <w:top w:val="nil"/>
              <w:left w:val="nil"/>
              <w:bottom w:val="single" w:sz="4" w:space="0" w:color="auto"/>
              <w:right w:val="single" w:sz="4" w:space="0" w:color="auto"/>
            </w:tcBorders>
            <w:shd w:val="clear" w:color="000000" w:fill="FFFFFF"/>
            <w:noWrap/>
            <w:vAlign w:val="bottom"/>
            <w:hideMark/>
          </w:tcPr>
          <w:p w14:paraId="612FEE32"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6: Contratación de Estudios e Investigaciones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06D1D26D"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A826668"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30.000,00 </w:t>
            </w:r>
          </w:p>
        </w:tc>
      </w:tr>
      <w:tr w:rsidR="009B7F0D" w:rsidRPr="009B7F0D" w14:paraId="7A64F09A"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AA08594"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111.53.06.06</w:t>
            </w:r>
          </w:p>
        </w:tc>
        <w:tc>
          <w:tcPr>
            <w:tcW w:w="4260" w:type="dxa"/>
            <w:tcBorders>
              <w:top w:val="nil"/>
              <w:left w:val="nil"/>
              <w:bottom w:val="single" w:sz="4" w:space="0" w:color="auto"/>
              <w:right w:val="single" w:sz="4" w:space="0" w:color="auto"/>
            </w:tcBorders>
            <w:shd w:val="clear" w:color="000000" w:fill="FFFFFF"/>
            <w:noWrap/>
            <w:vAlign w:val="bottom"/>
            <w:hideMark/>
          </w:tcPr>
          <w:p w14:paraId="7B318748"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Honorarios por contratos civiles de servicios</w:t>
            </w:r>
          </w:p>
        </w:tc>
        <w:tc>
          <w:tcPr>
            <w:tcW w:w="1880" w:type="dxa"/>
            <w:tcBorders>
              <w:top w:val="nil"/>
              <w:left w:val="nil"/>
              <w:bottom w:val="single" w:sz="4" w:space="0" w:color="auto"/>
              <w:right w:val="single" w:sz="4" w:space="0" w:color="auto"/>
            </w:tcBorders>
            <w:shd w:val="clear" w:color="000000" w:fill="FFFFFF"/>
            <w:noWrap/>
            <w:vAlign w:val="bottom"/>
            <w:hideMark/>
          </w:tcPr>
          <w:p w14:paraId="361FD390"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30.000,00 </w:t>
            </w:r>
          </w:p>
        </w:tc>
        <w:tc>
          <w:tcPr>
            <w:tcW w:w="1334" w:type="dxa"/>
            <w:tcBorders>
              <w:top w:val="nil"/>
              <w:left w:val="nil"/>
              <w:bottom w:val="single" w:sz="4" w:space="0" w:color="auto"/>
              <w:right w:val="single" w:sz="8" w:space="0" w:color="auto"/>
            </w:tcBorders>
            <w:shd w:val="clear" w:color="000000" w:fill="FFFFFF"/>
            <w:noWrap/>
            <w:vAlign w:val="bottom"/>
            <w:hideMark/>
          </w:tcPr>
          <w:p w14:paraId="7E03FF4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09945AA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D6F2B9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111.53.06.12</w:t>
            </w:r>
          </w:p>
        </w:tc>
        <w:tc>
          <w:tcPr>
            <w:tcW w:w="4260" w:type="dxa"/>
            <w:tcBorders>
              <w:top w:val="nil"/>
              <w:left w:val="nil"/>
              <w:bottom w:val="single" w:sz="4" w:space="0" w:color="auto"/>
              <w:right w:val="single" w:sz="4" w:space="0" w:color="auto"/>
            </w:tcBorders>
            <w:shd w:val="clear" w:color="000000" w:fill="FFFFFF"/>
            <w:noWrap/>
            <w:vAlign w:val="bottom"/>
            <w:hideMark/>
          </w:tcPr>
          <w:p w14:paraId="7CE761F8" w14:textId="2AEF0135"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Capacitación a Servidores </w:t>
            </w:r>
            <w:r w:rsidR="00454E7F" w:rsidRPr="009B7F0D">
              <w:rPr>
                <w:rFonts w:ascii="Arial" w:eastAsia="Times New Roman" w:hAnsi="Arial" w:cs="Arial"/>
                <w:sz w:val="14"/>
                <w:szCs w:val="14"/>
                <w:lang w:eastAsia="es-EC"/>
              </w:rPr>
              <w:t>Públicos</w:t>
            </w:r>
          </w:p>
        </w:tc>
        <w:tc>
          <w:tcPr>
            <w:tcW w:w="1880" w:type="dxa"/>
            <w:tcBorders>
              <w:top w:val="nil"/>
              <w:left w:val="nil"/>
              <w:bottom w:val="single" w:sz="4" w:space="0" w:color="auto"/>
              <w:right w:val="single" w:sz="4" w:space="0" w:color="auto"/>
            </w:tcBorders>
            <w:shd w:val="clear" w:color="000000" w:fill="FFFFFF"/>
            <w:noWrap/>
            <w:vAlign w:val="bottom"/>
            <w:hideMark/>
          </w:tcPr>
          <w:p w14:paraId="53A65071"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2E68E7E0"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6AF39566"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B65E606"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111.53.07</w:t>
            </w:r>
          </w:p>
        </w:tc>
        <w:tc>
          <w:tcPr>
            <w:tcW w:w="4260" w:type="dxa"/>
            <w:tcBorders>
              <w:top w:val="nil"/>
              <w:left w:val="nil"/>
              <w:bottom w:val="single" w:sz="4" w:space="0" w:color="auto"/>
              <w:right w:val="single" w:sz="4" w:space="0" w:color="auto"/>
            </w:tcBorders>
            <w:shd w:val="clear" w:color="000000" w:fill="FFFFFF"/>
            <w:noWrap/>
            <w:vAlign w:val="bottom"/>
            <w:hideMark/>
          </w:tcPr>
          <w:p w14:paraId="2F36409C"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7: Gastos en Informática</w:t>
            </w:r>
          </w:p>
        </w:tc>
        <w:tc>
          <w:tcPr>
            <w:tcW w:w="1880" w:type="dxa"/>
            <w:tcBorders>
              <w:top w:val="nil"/>
              <w:left w:val="nil"/>
              <w:bottom w:val="single" w:sz="4" w:space="0" w:color="auto"/>
              <w:right w:val="single" w:sz="4" w:space="0" w:color="auto"/>
            </w:tcBorders>
            <w:shd w:val="clear" w:color="000000" w:fill="FFFFFF"/>
            <w:noWrap/>
            <w:vAlign w:val="bottom"/>
            <w:hideMark/>
          </w:tcPr>
          <w:p w14:paraId="4F595EA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290755F"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100,00 </w:t>
            </w:r>
          </w:p>
        </w:tc>
      </w:tr>
      <w:tr w:rsidR="009B7F0D" w:rsidRPr="009B7F0D" w14:paraId="22CE5FC2"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DB76CB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111.53.07.01</w:t>
            </w:r>
          </w:p>
        </w:tc>
        <w:tc>
          <w:tcPr>
            <w:tcW w:w="4260" w:type="dxa"/>
            <w:tcBorders>
              <w:top w:val="nil"/>
              <w:left w:val="nil"/>
              <w:bottom w:val="single" w:sz="4" w:space="0" w:color="auto"/>
              <w:right w:val="single" w:sz="4" w:space="0" w:color="auto"/>
            </w:tcBorders>
            <w:shd w:val="clear" w:color="000000" w:fill="FFFFFF"/>
            <w:vAlign w:val="bottom"/>
            <w:hideMark/>
          </w:tcPr>
          <w:p w14:paraId="20D31362"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Desarrollo, Actualización, Asistencia Técnica y Soporte de Sistemas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5C9B5B16"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4F023594"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B6FC298"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23C6C04"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111.53.07.02</w:t>
            </w:r>
          </w:p>
        </w:tc>
        <w:tc>
          <w:tcPr>
            <w:tcW w:w="4260" w:type="dxa"/>
            <w:tcBorders>
              <w:top w:val="nil"/>
              <w:left w:val="nil"/>
              <w:bottom w:val="single" w:sz="4" w:space="0" w:color="auto"/>
              <w:right w:val="single" w:sz="4" w:space="0" w:color="auto"/>
            </w:tcBorders>
            <w:shd w:val="clear" w:color="000000" w:fill="FFFFFF"/>
            <w:noWrap/>
            <w:vAlign w:val="bottom"/>
            <w:hideMark/>
          </w:tcPr>
          <w:p w14:paraId="4308CDCA"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Arrendamiento y Licencias de Uso de Paquetes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43CB8D48"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72F7E742"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0F5A4D76"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988FF2E"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111.53.07.04</w:t>
            </w:r>
          </w:p>
        </w:tc>
        <w:tc>
          <w:tcPr>
            <w:tcW w:w="4260" w:type="dxa"/>
            <w:tcBorders>
              <w:top w:val="nil"/>
              <w:left w:val="nil"/>
              <w:bottom w:val="single" w:sz="4" w:space="0" w:color="auto"/>
              <w:right w:val="single" w:sz="4" w:space="0" w:color="auto"/>
            </w:tcBorders>
            <w:shd w:val="clear" w:color="000000" w:fill="FFFFFF"/>
            <w:noWrap/>
            <w:vAlign w:val="bottom"/>
            <w:hideMark/>
          </w:tcPr>
          <w:p w14:paraId="17B2903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Mantenimiento y Reparación de Equipos y Sist.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3853FF7A"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097CAF36"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4C0ABFF"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65A6D1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111.53.08</w:t>
            </w:r>
          </w:p>
        </w:tc>
        <w:tc>
          <w:tcPr>
            <w:tcW w:w="4260" w:type="dxa"/>
            <w:tcBorders>
              <w:top w:val="nil"/>
              <w:left w:val="nil"/>
              <w:bottom w:val="single" w:sz="4" w:space="0" w:color="auto"/>
              <w:right w:val="single" w:sz="4" w:space="0" w:color="auto"/>
            </w:tcBorders>
            <w:shd w:val="clear" w:color="000000" w:fill="FFFFFF"/>
            <w:noWrap/>
            <w:vAlign w:val="bottom"/>
            <w:hideMark/>
          </w:tcPr>
          <w:p w14:paraId="261851FE"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8: Bienes de Uso y Consumo Corriente</w:t>
            </w:r>
          </w:p>
        </w:tc>
        <w:tc>
          <w:tcPr>
            <w:tcW w:w="1880" w:type="dxa"/>
            <w:tcBorders>
              <w:top w:val="nil"/>
              <w:left w:val="nil"/>
              <w:bottom w:val="single" w:sz="4" w:space="0" w:color="auto"/>
              <w:right w:val="single" w:sz="4" w:space="0" w:color="auto"/>
            </w:tcBorders>
            <w:shd w:val="clear" w:color="000000" w:fill="FFFFFF"/>
            <w:noWrap/>
            <w:vAlign w:val="bottom"/>
            <w:hideMark/>
          </w:tcPr>
          <w:p w14:paraId="0E0E450F"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47C0460"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2.600,00 </w:t>
            </w:r>
          </w:p>
        </w:tc>
      </w:tr>
      <w:tr w:rsidR="009B7F0D" w:rsidRPr="009B7F0D" w14:paraId="77BD7B50"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E93164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111.53.08.02</w:t>
            </w:r>
          </w:p>
        </w:tc>
        <w:tc>
          <w:tcPr>
            <w:tcW w:w="4260" w:type="dxa"/>
            <w:tcBorders>
              <w:top w:val="nil"/>
              <w:left w:val="nil"/>
              <w:bottom w:val="single" w:sz="4" w:space="0" w:color="auto"/>
              <w:right w:val="single" w:sz="4" w:space="0" w:color="auto"/>
            </w:tcBorders>
            <w:shd w:val="clear" w:color="000000" w:fill="FFFFFF"/>
            <w:vAlign w:val="bottom"/>
            <w:hideMark/>
          </w:tcPr>
          <w:p w14:paraId="4BCB5872" w14:textId="6B9BA6A3"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Vestuario, </w:t>
            </w:r>
            <w:r w:rsidR="00454E7F" w:rsidRPr="009B7F0D">
              <w:rPr>
                <w:rFonts w:ascii="Arial" w:eastAsia="Times New Roman" w:hAnsi="Arial" w:cs="Arial"/>
                <w:sz w:val="14"/>
                <w:szCs w:val="14"/>
                <w:lang w:eastAsia="es-EC"/>
              </w:rPr>
              <w:t>Lencería</w:t>
            </w:r>
            <w:r w:rsidRPr="009B7F0D">
              <w:rPr>
                <w:rFonts w:ascii="Arial" w:eastAsia="Times New Roman" w:hAnsi="Arial" w:cs="Arial"/>
                <w:sz w:val="14"/>
                <w:szCs w:val="14"/>
                <w:lang w:eastAsia="es-EC"/>
              </w:rPr>
              <w:t xml:space="preserve"> y Prendas de Protección y, Accesorios para Uniformes Militares y Policiales; y, Carpas</w:t>
            </w:r>
          </w:p>
        </w:tc>
        <w:tc>
          <w:tcPr>
            <w:tcW w:w="1880" w:type="dxa"/>
            <w:tcBorders>
              <w:top w:val="nil"/>
              <w:left w:val="nil"/>
              <w:bottom w:val="single" w:sz="4" w:space="0" w:color="auto"/>
              <w:right w:val="single" w:sz="4" w:space="0" w:color="auto"/>
            </w:tcBorders>
            <w:shd w:val="clear" w:color="000000" w:fill="FFFFFF"/>
            <w:noWrap/>
            <w:vAlign w:val="bottom"/>
            <w:hideMark/>
          </w:tcPr>
          <w:p w14:paraId="530CEA66"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318934DB"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060733EB"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B30B06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111.53.08.04</w:t>
            </w:r>
          </w:p>
        </w:tc>
        <w:tc>
          <w:tcPr>
            <w:tcW w:w="4260" w:type="dxa"/>
            <w:tcBorders>
              <w:top w:val="nil"/>
              <w:left w:val="nil"/>
              <w:bottom w:val="single" w:sz="4" w:space="0" w:color="auto"/>
              <w:right w:val="single" w:sz="4" w:space="0" w:color="auto"/>
            </w:tcBorders>
            <w:shd w:val="clear" w:color="000000" w:fill="FFFFFF"/>
            <w:noWrap/>
            <w:vAlign w:val="bottom"/>
            <w:hideMark/>
          </w:tcPr>
          <w:p w14:paraId="55EB976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Oficina</w:t>
            </w:r>
          </w:p>
        </w:tc>
        <w:tc>
          <w:tcPr>
            <w:tcW w:w="1880" w:type="dxa"/>
            <w:tcBorders>
              <w:top w:val="nil"/>
              <w:left w:val="nil"/>
              <w:bottom w:val="single" w:sz="4" w:space="0" w:color="auto"/>
              <w:right w:val="single" w:sz="4" w:space="0" w:color="auto"/>
            </w:tcBorders>
            <w:shd w:val="clear" w:color="000000" w:fill="FFFFFF"/>
            <w:noWrap/>
            <w:vAlign w:val="bottom"/>
            <w:hideMark/>
          </w:tcPr>
          <w:p w14:paraId="4A1C81F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42B3C7DD"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E098BA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D5F6E8C"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111.53.08.05</w:t>
            </w:r>
          </w:p>
        </w:tc>
        <w:tc>
          <w:tcPr>
            <w:tcW w:w="4260" w:type="dxa"/>
            <w:tcBorders>
              <w:top w:val="nil"/>
              <w:left w:val="nil"/>
              <w:bottom w:val="single" w:sz="4" w:space="0" w:color="auto"/>
              <w:right w:val="single" w:sz="4" w:space="0" w:color="auto"/>
            </w:tcBorders>
            <w:shd w:val="clear" w:color="000000" w:fill="FFFFFF"/>
            <w:noWrap/>
            <w:vAlign w:val="bottom"/>
            <w:hideMark/>
          </w:tcPr>
          <w:p w14:paraId="3120E932"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Aseo</w:t>
            </w:r>
          </w:p>
        </w:tc>
        <w:tc>
          <w:tcPr>
            <w:tcW w:w="1880" w:type="dxa"/>
            <w:tcBorders>
              <w:top w:val="nil"/>
              <w:left w:val="nil"/>
              <w:bottom w:val="single" w:sz="4" w:space="0" w:color="auto"/>
              <w:right w:val="single" w:sz="4" w:space="0" w:color="auto"/>
            </w:tcBorders>
            <w:shd w:val="clear" w:color="000000" w:fill="FFFFFF"/>
            <w:noWrap/>
            <w:vAlign w:val="bottom"/>
            <w:hideMark/>
          </w:tcPr>
          <w:p w14:paraId="569EF210"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2AB933EB"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4DE4089B"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F3E370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111.53.08.07</w:t>
            </w:r>
          </w:p>
        </w:tc>
        <w:tc>
          <w:tcPr>
            <w:tcW w:w="4260" w:type="dxa"/>
            <w:tcBorders>
              <w:top w:val="nil"/>
              <w:left w:val="nil"/>
              <w:bottom w:val="single" w:sz="4" w:space="0" w:color="auto"/>
              <w:right w:val="single" w:sz="4" w:space="0" w:color="auto"/>
            </w:tcBorders>
            <w:shd w:val="clear" w:color="000000" w:fill="FFFFFF"/>
            <w:vAlign w:val="bottom"/>
            <w:hideMark/>
          </w:tcPr>
          <w:p w14:paraId="40D16FA4"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Impresión, Fotografía, Reproducción y Publicaciones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3DB4C2AA"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5A9CD6A9"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557B3EE0" w14:textId="77777777" w:rsidTr="009B7F0D">
        <w:trPr>
          <w:trHeight w:val="50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02AFBC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111.53.08.11</w:t>
            </w:r>
          </w:p>
        </w:tc>
        <w:tc>
          <w:tcPr>
            <w:tcW w:w="4260" w:type="dxa"/>
            <w:tcBorders>
              <w:top w:val="nil"/>
              <w:left w:val="nil"/>
              <w:bottom w:val="single" w:sz="4" w:space="0" w:color="auto"/>
              <w:right w:val="single" w:sz="4" w:space="0" w:color="auto"/>
            </w:tcBorders>
            <w:shd w:val="clear" w:color="000000" w:fill="FFFFFF"/>
            <w:vAlign w:val="bottom"/>
            <w:hideMark/>
          </w:tcPr>
          <w:p w14:paraId="4C09B01F"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Insumos, Bienes, Materiales y Suministros para la Construcción, Eléctricos, Plomería, Carpintería, Señalización Vial, Navegación y Contra Incendios</w:t>
            </w:r>
          </w:p>
        </w:tc>
        <w:tc>
          <w:tcPr>
            <w:tcW w:w="1880" w:type="dxa"/>
            <w:tcBorders>
              <w:top w:val="nil"/>
              <w:left w:val="nil"/>
              <w:bottom w:val="single" w:sz="4" w:space="0" w:color="auto"/>
              <w:right w:val="single" w:sz="4" w:space="0" w:color="auto"/>
            </w:tcBorders>
            <w:shd w:val="clear" w:color="000000" w:fill="FFFFFF"/>
            <w:noWrap/>
            <w:vAlign w:val="bottom"/>
            <w:hideMark/>
          </w:tcPr>
          <w:p w14:paraId="2AB6834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36D64754"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DA904DB"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427FDA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111.53.08.13</w:t>
            </w:r>
          </w:p>
        </w:tc>
        <w:tc>
          <w:tcPr>
            <w:tcW w:w="4260" w:type="dxa"/>
            <w:tcBorders>
              <w:top w:val="nil"/>
              <w:left w:val="nil"/>
              <w:bottom w:val="single" w:sz="4" w:space="0" w:color="auto"/>
              <w:right w:val="single" w:sz="4" w:space="0" w:color="auto"/>
            </w:tcBorders>
            <w:shd w:val="clear" w:color="000000" w:fill="FFFFFF"/>
            <w:noWrap/>
            <w:vAlign w:val="bottom"/>
            <w:hideMark/>
          </w:tcPr>
          <w:p w14:paraId="3D3AC72F"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Repuestos y Accesorios</w:t>
            </w:r>
          </w:p>
        </w:tc>
        <w:tc>
          <w:tcPr>
            <w:tcW w:w="1880" w:type="dxa"/>
            <w:tcBorders>
              <w:top w:val="nil"/>
              <w:left w:val="nil"/>
              <w:bottom w:val="single" w:sz="4" w:space="0" w:color="auto"/>
              <w:right w:val="single" w:sz="4" w:space="0" w:color="auto"/>
            </w:tcBorders>
            <w:shd w:val="clear" w:color="000000" w:fill="FFFFFF"/>
            <w:noWrap/>
            <w:vAlign w:val="bottom"/>
            <w:hideMark/>
          </w:tcPr>
          <w:p w14:paraId="12F835E9"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5738EB5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63011B30"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82C0B65"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111.53.14</w:t>
            </w:r>
          </w:p>
        </w:tc>
        <w:tc>
          <w:tcPr>
            <w:tcW w:w="4260" w:type="dxa"/>
            <w:tcBorders>
              <w:top w:val="nil"/>
              <w:left w:val="nil"/>
              <w:bottom w:val="single" w:sz="4" w:space="0" w:color="auto"/>
              <w:right w:val="single" w:sz="4" w:space="0" w:color="auto"/>
            </w:tcBorders>
            <w:shd w:val="clear" w:color="000000" w:fill="FFFFFF"/>
            <w:noWrap/>
            <w:vAlign w:val="bottom"/>
            <w:hideMark/>
          </w:tcPr>
          <w:p w14:paraId="6CBDE041"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14: Bienes Muebles no Depreciables</w:t>
            </w:r>
          </w:p>
        </w:tc>
        <w:tc>
          <w:tcPr>
            <w:tcW w:w="1880" w:type="dxa"/>
            <w:tcBorders>
              <w:top w:val="nil"/>
              <w:left w:val="nil"/>
              <w:bottom w:val="single" w:sz="4" w:space="0" w:color="auto"/>
              <w:right w:val="single" w:sz="4" w:space="0" w:color="auto"/>
            </w:tcBorders>
            <w:shd w:val="clear" w:color="000000" w:fill="FFFFFF"/>
            <w:noWrap/>
            <w:vAlign w:val="bottom"/>
            <w:hideMark/>
          </w:tcPr>
          <w:p w14:paraId="4B511127"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000BE29C"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400,00 </w:t>
            </w:r>
          </w:p>
        </w:tc>
      </w:tr>
      <w:tr w:rsidR="009B7F0D" w:rsidRPr="009B7F0D" w14:paraId="325C7BC2"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C7CFA3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111.53.14.03</w:t>
            </w:r>
          </w:p>
        </w:tc>
        <w:tc>
          <w:tcPr>
            <w:tcW w:w="4260" w:type="dxa"/>
            <w:tcBorders>
              <w:top w:val="nil"/>
              <w:left w:val="nil"/>
              <w:bottom w:val="single" w:sz="4" w:space="0" w:color="auto"/>
              <w:right w:val="single" w:sz="4" w:space="0" w:color="auto"/>
            </w:tcBorders>
            <w:shd w:val="clear" w:color="000000" w:fill="FFFFFF"/>
            <w:noWrap/>
            <w:vAlign w:val="bottom"/>
            <w:hideMark/>
          </w:tcPr>
          <w:p w14:paraId="21973E0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4232B781"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2EB6B578"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BC9B31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104A00A"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111.53.14.04</w:t>
            </w:r>
          </w:p>
        </w:tc>
        <w:tc>
          <w:tcPr>
            <w:tcW w:w="4260" w:type="dxa"/>
            <w:tcBorders>
              <w:top w:val="nil"/>
              <w:left w:val="nil"/>
              <w:bottom w:val="single" w:sz="4" w:space="0" w:color="auto"/>
              <w:right w:val="single" w:sz="4" w:space="0" w:color="auto"/>
            </w:tcBorders>
            <w:shd w:val="clear" w:color="000000" w:fill="FFFFFF"/>
            <w:noWrap/>
            <w:vAlign w:val="bottom"/>
            <w:hideMark/>
          </w:tcPr>
          <w:p w14:paraId="497C5BF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42E05B95"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342648F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0EE8952E"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3E7B21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111.53.14.06</w:t>
            </w:r>
          </w:p>
        </w:tc>
        <w:tc>
          <w:tcPr>
            <w:tcW w:w="4260" w:type="dxa"/>
            <w:tcBorders>
              <w:top w:val="nil"/>
              <w:left w:val="nil"/>
              <w:bottom w:val="single" w:sz="4" w:space="0" w:color="auto"/>
              <w:right w:val="single" w:sz="4" w:space="0" w:color="auto"/>
            </w:tcBorders>
            <w:shd w:val="clear" w:color="000000" w:fill="FFFFFF"/>
            <w:noWrap/>
            <w:vAlign w:val="bottom"/>
            <w:hideMark/>
          </w:tcPr>
          <w:p w14:paraId="2AA84CE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Herramientas y equipos menores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159A7835"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620257A1"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3AA91DB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BAFC97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111.53.14.07</w:t>
            </w:r>
          </w:p>
        </w:tc>
        <w:tc>
          <w:tcPr>
            <w:tcW w:w="4260" w:type="dxa"/>
            <w:tcBorders>
              <w:top w:val="nil"/>
              <w:left w:val="nil"/>
              <w:bottom w:val="single" w:sz="4" w:space="0" w:color="auto"/>
              <w:right w:val="single" w:sz="4" w:space="0" w:color="auto"/>
            </w:tcBorders>
            <w:shd w:val="clear" w:color="000000" w:fill="FFFFFF"/>
            <w:noWrap/>
            <w:vAlign w:val="bottom"/>
            <w:hideMark/>
          </w:tcPr>
          <w:p w14:paraId="71CFFC0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Equipos, Sistemas y Paquetes Informáticos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530525D6"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078955B1"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D6A14BD"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4E530ED"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111.53.14.08</w:t>
            </w:r>
          </w:p>
        </w:tc>
        <w:tc>
          <w:tcPr>
            <w:tcW w:w="4260" w:type="dxa"/>
            <w:tcBorders>
              <w:top w:val="nil"/>
              <w:left w:val="nil"/>
              <w:bottom w:val="single" w:sz="4" w:space="0" w:color="auto"/>
              <w:right w:val="single" w:sz="4" w:space="0" w:color="auto"/>
            </w:tcBorders>
            <w:shd w:val="clear" w:color="000000" w:fill="FFFFFF"/>
            <w:vAlign w:val="bottom"/>
            <w:hideMark/>
          </w:tcPr>
          <w:p w14:paraId="67929FDB"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Bienes Artísticos, Culturales, Bienes Deportivos y Símbolos Patrios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7F0B7164"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750A0B8D"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27D217E1"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9AA5B86"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111.53.14.09</w:t>
            </w:r>
          </w:p>
        </w:tc>
        <w:tc>
          <w:tcPr>
            <w:tcW w:w="4260" w:type="dxa"/>
            <w:tcBorders>
              <w:top w:val="nil"/>
              <w:left w:val="nil"/>
              <w:bottom w:val="single" w:sz="4" w:space="0" w:color="auto"/>
              <w:right w:val="single" w:sz="4" w:space="0" w:color="auto"/>
            </w:tcBorders>
            <w:shd w:val="clear" w:color="000000" w:fill="FFFFFF"/>
            <w:noWrap/>
            <w:vAlign w:val="bottom"/>
            <w:hideMark/>
          </w:tcPr>
          <w:p w14:paraId="6785D462"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Libros y Colecciones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14318FF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auto" w:fill="auto"/>
            <w:noWrap/>
            <w:vAlign w:val="bottom"/>
            <w:hideMark/>
          </w:tcPr>
          <w:p w14:paraId="4C6DB55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63B9E10" w14:textId="77777777" w:rsidTr="009A3E94">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1EAEDB4"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111,8</w:t>
            </w:r>
          </w:p>
        </w:tc>
        <w:tc>
          <w:tcPr>
            <w:tcW w:w="4260" w:type="dxa"/>
            <w:tcBorders>
              <w:top w:val="nil"/>
              <w:left w:val="nil"/>
              <w:bottom w:val="single" w:sz="4" w:space="0" w:color="auto"/>
              <w:right w:val="single" w:sz="4" w:space="0" w:color="auto"/>
            </w:tcBorders>
            <w:shd w:val="clear" w:color="000000" w:fill="FFFFFF"/>
            <w:noWrap/>
            <w:vAlign w:val="bottom"/>
            <w:hideMark/>
          </w:tcPr>
          <w:p w14:paraId="6CADD97F"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DE CAPITAL</w:t>
            </w:r>
          </w:p>
        </w:tc>
        <w:tc>
          <w:tcPr>
            <w:tcW w:w="1880" w:type="dxa"/>
            <w:tcBorders>
              <w:top w:val="nil"/>
              <w:left w:val="nil"/>
              <w:bottom w:val="single" w:sz="4" w:space="0" w:color="auto"/>
              <w:right w:val="single" w:sz="4" w:space="0" w:color="auto"/>
            </w:tcBorders>
            <w:shd w:val="clear" w:color="000000" w:fill="FFFFFF"/>
            <w:noWrap/>
            <w:vAlign w:val="bottom"/>
            <w:hideMark/>
          </w:tcPr>
          <w:p w14:paraId="647DC56F"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auto" w:fill="auto"/>
            <w:noWrap/>
            <w:vAlign w:val="bottom"/>
            <w:hideMark/>
          </w:tcPr>
          <w:p w14:paraId="480C2D88"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9B7F0D" w:rsidRPr="009B7F0D" w14:paraId="0188B414"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82B959F"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111,84</w:t>
            </w:r>
          </w:p>
        </w:tc>
        <w:tc>
          <w:tcPr>
            <w:tcW w:w="4260" w:type="dxa"/>
            <w:tcBorders>
              <w:top w:val="nil"/>
              <w:left w:val="nil"/>
              <w:bottom w:val="single" w:sz="4" w:space="0" w:color="auto"/>
              <w:right w:val="single" w:sz="4" w:space="0" w:color="auto"/>
            </w:tcBorders>
            <w:shd w:val="clear" w:color="000000" w:fill="FFFFFF"/>
            <w:noWrap/>
            <w:vAlign w:val="bottom"/>
            <w:hideMark/>
          </w:tcPr>
          <w:p w14:paraId="0B17A505"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BIENES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25226365"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34BE479"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9B7F0D" w:rsidRPr="009B7F0D" w14:paraId="6B1B8E88"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47106A1"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111.84.01</w:t>
            </w:r>
          </w:p>
        </w:tc>
        <w:tc>
          <w:tcPr>
            <w:tcW w:w="4260" w:type="dxa"/>
            <w:tcBorders>
              <w:top w:val="nil"/>
              <w:left w:val="nil"/>
              <w:bottom w:val="single" w:sz="4" w:space="0" w:color="auto"/>
              <w:right w:val="single" w:sz="4" w:space="0" w:color="auto"/>
            </w:tcBorders>
            <w:shd w:val="clear" w:color="000000" w:fill="FFFFFF"/>
            <w:noWrap/>
            <w:vAlign w:val="bottom"/>
            <w:hideMark/>
          </w:tcPr>
          <w:p w14:paraId="2F184481" w14:textId="77777777" w:rsidR="009B7F0D" w:rsidRPr="009B7F0D" w:rsidRDefault="009B7F0D" w:rsidP="009B7F0D">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Bienes Muebles</w:t>
            </w:r>
          </w:p>
        </w:tc>
        <w:tc>
          <w:tcPr>
            <w:tcW w:w="1880" w:type="dxa"/>
            <w:tcBorders>
              <w:top w:val="nil"/>
              <w:left w:val="nil"/>
              <w:bottom w:val="single" w:sz="4" w:space="0" w:color="auto"/>
              <w:right w:val="single" w:sz="4" w:space="0" w:color="auto"/>
            </w:tcBorders>
            <w:shd w:val="clear" w:color="000000" w:fill="FFFFFF"/>
            <w:noWrap/>
            <w:vAlign w:val="bottom"/>
            <w:hideMark/>
          </w:tcPr>
          <w:p w14:paraId="5108CB2D"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9674DAB" w14:textId="77777777" w:rsidR="009B7F0D" w:rsidRPr="009B7F0D" w:rsidRDefault="009B7F0D" w:rsidP="009B7F0D">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9B7F0D" w:rsidRPr="009B7F0D" w14:paraId="60FED8B9"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B37E97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111.84.01.03</w:t>
            </w:r>
          </w:p>
        </w:tc>
        <w:tc>
          <w:tcPr>
            <w:tcW w:w="4260" w:type="dxa"/>
            <w:tcBorders>
              <w:top w:val="nil"/>
              <w:left w:val="nil"/>
              <w:bottom w:val="single" w:sz="4" w:space="0" w:color="auto"/>
              <w:right w:val="single" w:sz="4" w:space="0" w:color="auto"/>
            </w:tcBorders>
            <w:shd w:val="clear" w:color="000000" w:fill="FFFFFF"/>
            <w:noWrap/>
            <w:vAlign w:val="bottom"/>
            <w:hideMark/>
          </w:tcPr>
          <w:p w14:paraId="4B03A5F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6601B4C3"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4.300,00 </w:t>
            </w:r>
          </w:p>
        </w:tc>
        <w:tc>
          <w:tcPr>
            <w:tcW w:w="1334" w:type="dxa"/>
            <w:tcBorders>
              <w:top w:val="nil"/>
              <w:left w:val="nil"/>
              <w:bottom w:val="single" w:sz="4" w:space="0" w:color="auto"/>
              <w:right w:val="single" w:sz="8" w:space="0" w:color="auto"/>
            </w:tcBorders>
            <w:shd w:val="clear" w:color="000000" w:fill="FFFFFF"/>
            <w:noWrap/>
            <w:vAlign w:val="bottom"/>
            <w:hideMark/>
          </w:tcPr>
          <w:p w14:paraId="6A808F1A"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FA19175"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BCD09D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111.84.01.04</w:t>
            </w:r>
          </w:p>
        </w:tc>
        <w:tc>
          <w:tcPr>
            <w:tcW w:w="4260" w:type="dxa"/>
            <w:tcBorders>
              <w:top w:val="nil"/>
              <w:left w:val="nil"/>
              <w:bottom w:val="single" w:sz="4" w:space="0" w:color="auto"/>
              <w:right w:val="single" w:sz="4" w:space="0" w:color="auto"/>
            </w:tcBorders>
            <w:shd w:val="clear" w:color="000000" w:fill="FFFFFF"/>
            <w:noWrap/>
            <w:vAlign w:val="bottom"/>
            <w:hideMark/>
          </w:tcPr>
          <w:p w14:paraId="73FF9F19"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087770C"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2.500,00 </w:t>
            </w:r>
          </w:p>
        </w:tc>
        <w:tc>
          <w:tcPr>
            <w:tcW w:w="1334" w:type="dxa"/>
            <w:tcBorders>
              <w:top w:val="nil"/>
              <w:left w:val="nil"/>
              <w:bottom w:val="single" w:sz="4" w:space="0" w:color="auto"/>
              <w:right w:val="single" w:sz="8" w:space="0" w:color="auto"/>
            </w:tcBorders>
            <w:shd w:val="clear" w:color="000000" w:fill="FFFFFF"/>
            <w:noWrap/>
            <w:vAlign w:val="bottom"/>
            <w:hideMark/>
          </w:tcPr>
          <w:p w14:paraId="57EECFAA"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6D3A8C53" w14:textId="77777777" w:rsidTr="009B7F0D">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4563A8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111.84.01.05</w:t>
            </w:r>
          </w:p>
        </w:tc>
        <w:tc>
          <w:tcPr>
            <w:tcW w:w="4260" w:type="dxa"/>
            <w:tcBorders>
              <w:top w:val="nil"/>
              <w:left w:val="nil"/>
              <w:bottom w:val="single" w:sz="4" w:space="0" w:color="auto"/>
              <w:right w:val="single" w:sz="4" w:space="0" w:color="auto"/>
            </w:tcBorders>
            <w:shd w:val="clear" w:color="000000" w:fill="FFFFFF"/>
            <w:noWrap/>
            <w:vAlign w:val="bottom"/>
            <w:hideMark/>
          </w:tcPr>
          <w:p w14:paraId="2B0F2A3A" w14:textId="53CD9B0A" w:rsidR="009B7F0D" w:rsidRPr="009B7F0D" w:rsidRDefault="008D125B"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Vehículos</w:t>
            </w:r>
          </w:p>
        </w:tc>
        <w:tc>
          <w:tcPr>
            <w:tcW w:w="1880" w:type="dxa"/>
            <w:tcBorders>
              <w:top w:val="nil"/>
              <w:left w:val="nil"/>
              <w:bottom w:val="single" w:sz="4" w:space="0" w:color="auto"/>
              <w:right w:val="single" w:sz="4" w:space="0" w:color="auto"/>
            </w:tcBorders>
            <w:shd w:val="clear" w:color="000000" w:fill="FFFFFF"/>
            <w:noWrap/>
            <w:vAlign w:val="bottom"/>
            <w:hideMark/>
          </w:tcPr>
          <w:p w14:paraId="7FD3B1E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775E06DF"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300CE79"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A263AF8"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111.84.01.07</w:t>
            </w:r>
          </w:p>
        </w:tc>
        <w:tc>
          <w:tcPr>
            <w:tcW w:w="4260" w:type="dxa"/>
            <w:tcBorders>
              <w:top w:val="nil"/>
              <w:left w:val="nil"/>
              <w:bottom w:val="single" w:sz="4" w:space="0" w:color="auto"/>
              <w:right w:val="single" w:sz="4" w:space="0" w:color="auto"/>
            </w:tcBorders>
            <w:shd w:val="clear" w:color="000000" w:fill="FFFFFF"/>
            <w:vAlign w:val="bottom"/>
            <w:hideMark/>
          </w:tcPr>
          <w:p w14:paraId="27B12ED0"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Equipos, Sistemas y Paquetes Informáticos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535D98A2"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48B56C19"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454525AF" w14:textId="77777777" w:rsidTr="009B7F0D">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0FDFE88"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111.84.01.08</w:t>
            </w:r>
          </w:p>
        </w:tc>
        <w:tc>
          <w:tcPr>
            <w:tcW w:w="4260" w:type="dxa"/>
            <w:tcBorders>
              <w:top w:val="nil"/>
              <w:left w:val="nil"/>
              <w:bottom w:val="single" w:sz="4" w:space="0" w:color="auto"/>
              <w:right w:val="single" w:sz="4" w:space="0" w:color="auto"/>
            </w:tcBorders>
            <w:shd w:val="clear" w:color="000000" w:fill="FFFFFF"/>
            <w:vAlign w:val="bottom"/>
            <w:hideMark/>
          </w:tcPr>
          <w:p w14:paraId="2B1A6393"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Bienes Artísticos, Culturales, Bienes Deportivos y Símbolos Patrios (De larga duración)</w:t>
            </w:r>
          </w:p>
        </w:tc>
        <w:tc>
          <w:tcPr>
            <w:tcW w:w="1880" w:type="dxa"/>
            <w:tcBorders>
              <w:top w:val="nil"/>
              <w:left w:val="nil"/>
              <w:bottom w:val="nil"/>
              <w:right w:val="single" w:sz="4" w:space="0" w:color="auto"/>
            </w:tcBorders>
            <w:shd w:val="clear" w:color="000000" w:fill="FFFFFF"/>
            <w:noWrap/>
            <w:vAlign w:val="bottom"/>
            <w:hideMark/>
          </w:tcPr>
          <w:p w14:paraId="2E6AD2C6"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nil"/>
              <w:right w:val="single" w:sz="8" w:space="0" w:color="auto"/>
            </w:tcBorders>
            <w:shd w:val="clear" w:color="000000" w:fill="FFFFFF"/>
            <w:noWrap/>
            <w:vAlign w:val="bottom"/>
            <w:hideMark/>
          </w:tcPr>
          <w:p w14:paraId="5324C923"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10978922" w14:textId="77777777" w:rsidTr="009B7F0D">
        <w:trPr>
          <w:trHeight w:val="361"/>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8C38431"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111.84.01.11</w:t>
            </w:r>
          </w:p>
        </w:tc>
        <w:tc>
          <w:tcPr>
            <w:tcW w:w="4260" w:type="dxa"/>
            <w:tcBorders>
              <w:top w:val="nil"/>
              <w:left w:val="nil"/>
              <w:bottom w:val="nil"/>
              <w:right w:val="single" w:sz="4" w:space="0" w:color="auto"/>
            </w:tcBorders>
            <w:shd w:val="clear" w:color="000000" w:fill="FFFFFF"/>
            <w:vAlign w:val="bottom"/>
            <w:hideMark/>
          </w:tcPr>
          <w:p w14:paraId="4FB30891" w14:textId="77777777" w:rsidR="009B7F0D" w:rsidRPr="009B7F0D" w:rsidRDefault="009B7F0D" w:rsidP="009B7F0D">
            <w:pPr>
              <w:rPr>
                <w:rFonts w:ascii="Arial" w:eastAsia="Times New Roman" w:hAnsi="Arial" w:cs="Arial"/>
                <w:sz w:val="14"/>
                <w:szCs w:val="14"/>
                <w:lang w:eastAsia="es-EC"/>
              </w:rPr>
            </w:pPr>
            <w:r w:rsidRPr="009B7F0D">
              <w:rPr>
                <w:rFonts w:ascii="Arial" w:eastAsia="Times New Roman" w:hAnsi="Arial" w:cs="Arial"/>
                <w:sz w:val="14"/>
                <w:szCs w:val="14"/>
                <w:lang w:eastAsia="es-EC"/>
              </w:rPr>
              <w:t>Partes y Repuestos</w:t>
            </w:r>
            <w:r w:rsidRPr="009B7F0D">
              <w:rPr>
                <w:rFonts w:ascii="Arial" w:eastAsia="Times New Roman" w:hAnsi="Arial" w:cs="Arial"/>
                <w:sz w:val="14"/>
                <w:szCs w:val="14"/>
                <w:lang w:eastAsia="es-EC"/>
              </w:rPr>
              <w:br/>
              <w:t>Egresos para la compra de partes y repuestos</w:t>
            </w:r>
          </w:p>
        </w:tc>
        <w:tc>
          <w:tcPr>
            <w:tcW w:w="1880" w:type="dxa"/>
            <w:tcBorders>
              <w:top w:val="single" w:sz="4" w:space="0" w:color="auto"/>
              <w:left w:val="nil"/>
              <w:bottom w:val="single" w:sz="4" w:space="0" w:color="auto"/>
              <w:right w:val="single" w:sz="4" w:space="0" w:color="auto"/>
            </w:tcBorders>
            <w:shd w:val="clear" w:color="000000" w:fill="FFFFFF"/>
            <w:noWrap/>
            <w:vAlign w:val="bottom"/>
            <w:hideMark/>
          </w:tcPr>
          <w:p w14:paraId="225C886E" w14:textId="77777777" w:rsidR="009B7F0D" w:rsidRPr="009B7F0D" w:rsidRDefault="009B7F0D" w:rsidP="009B7F0D">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nil"/>
              <w:right w:val="single" w:sz="8" w:space="0" w:color="auto"/>
            </w:tcBorders>
            <w:shd w:val="clear" w:color="000000" w:fill="FFFFFF"/>
            <w:noWrap/>
            <w:vAlign w:val="bottom"/>
            <w:hideMark/>
          </w:tcPr>
          <w:p w14:paraId="52EAB110" w14:textId="77777777" w:rsidR="009B7F0D" w:rsidRPr="009B7F0D" w:rsidRDefault="009B7F0D" w:rsidP="009B7F0D">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9B7F0D" w:rsidRPr="009B7F0D" w14:paraId="7E7DC9B1" w14:textId="77777777" w:rsidTr="009B7F0D">
        <w:trPr>
          <w:trHeight w:val="294"/>
        </w:trPr>
        <w:tc>
          <w:tcPr>
            <w:tcW w:w="6025"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20749A6C" w14:textId="318D6EA3" w:rsidR="009B7F0D" w:rsidRPr="009B7F0D" w:rsidRDefault="009B7F0D" w:rsidP="009B7F0D">
            <w:pPr>
              <w:jc w:val="center"/>
              <w:rPr>
                <w:rFonts w:ascii="Arial" w:eastAsia="Times New Roman" w:hAnsi="Arial" w:cs="Arial"/>
                <w:b/>
                <w:bCs/>
                <w:sz w:val="14"/>
                <w:szCs w:val="14"/>
                <w:lang w:eastAsia="es-EC"/>
              </w:rPr>
            </w:pPr>
            <w:r w:rsidRPr="009B7F0D">
              <w:rPr>
                <w:rFonts w:ascii="Arial" w:eastAsia="Times New Roman" w:hAnsi="Arial" w:cs="Arial"/>
                <w:b/>
                <w:bCs/>
                <w:sz w:val="14"/>
                <w:szCs w:val="14"/>
                <w:lang w:eastAsia="es-EC"/>
              </w:rPr>
              <w:t xml:space="preserve"> </w:t>
            </w:r>
            <w:r w:rsidR="008D125B" w:rsidRPr="009B7F0D">
              <w:rPr>
                <w:rFonts w:ascii="Arial" w:eastAsia="Times New Roman" w:hAnsi="Arial" w:cs="Arial"/>
                <w:b/>
                <w:bCs/>
                <w:sz w:val="14"/>
                <w:szCs w:val="14"/>
                <w:lang w:eastAsia="es-EC"/>
              </w:rPr>
              <w:t>TOTAL,</w:t>
            </w:r>
            <w:r w:rsidRPr="009B7F0D">
              <w:rPr>
                <w:rFonts w:ascii="Arial" w:eastAsia="Times New Roman" w:hAnsi="Arial" w:cs="Arial"/>
                <w:b/>
                <w:bCs/>
                <w:sz w:val="14"/>
                <w:szCs w:val="14"/>
                <w:lang w:eastAsia="es-EC"/>
              </w:rPr>
              <w:t xml:space="preserve"> DEL PROGRAMA </w:t>
            </w:r>
          </w:p>
        </w:tc>
        <w:tc>
          <w:tcPr>
            <w:tcW w:w="1880" w:type="dxa"/>
            <w:tcBorders>
              <w:top w:val="single" w:sz="8" w:space="0" w:color="auto"/>
              <w:left w:val="nil"/>
              <w:bottom w:val="single" w:sz="8" w:space="0" w:color="auto"/>
              <w:right w:val="single" w:sz="8" w:space="0" w:color="auto"/>
            </w:tcBorders>
            <w:shd w:val="clear" w:color="000000" w:fill="FFFFFF"/>
            <w:noWrap/>
            <w:vAlign w:val="bottom"/>
            <w:hideMark/>
          </w:tcPr>
          <w:p w14:paraId="3454D623" w14:textId="77777777" w:rsidR="009B7F0D" w:rsidRPr="009B7F0D" w:rsidRDefault="009B7F0D" w:rsidP="009B7F0D">
            <w:pPr>
              <w:rPr>
                <w:rFonts w:ascii="Calibri" w:eastAsia="Times New Roman" w:hAnsi="Calibri" w:cs="Calibri"/>
                <w:b/>
                <w:bCs/>
                <w:color w:val="000000"/>
                <w:sz w:val="14"/>
                <w:szCs w:val="14"/>
                <w:u w:val="single"/>
                <w:lang w:eastAsia="es-EC"/>
              </w:rPr>
            </w:pPr>
            <w:r w:rsidRPr="009B7F0D">
              <w:rPr>
                <w:rFonts w:ascii="Calibri" w:eastAsia="Times New Roman" w:hAnsi="Calibri" w:cs="Calibri"/>
                <w:b/>
                <w:bCs/>
                <w:color w:val="000000"/>
                <w:sz w:val="14"/>
                <w:szCs w:val="14"/>
                <w:u w:val="single"/>
                <w:lang w:eastAsia="es-EC"/>
              </w:rPr>
              <w:t xml:space="preserve">         647.712,89   </w:t>
            </w:r>
          </w:p>
        </w:tc>
        <w:tc>
          <w:tcPr>
            <w:tcW w:w="1334"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35A7B955" w14:textId="77777777" w:rsidR="009B7F0D" w:rsidRPr="009B7F0D" w:rsidRDefault="009B7F0D" w:rsidP="009B7F0D">
            <w:pPr>
              <w:rPr>
                <w:rFonts w:ascii="Calibri" w:eastAsia="Times New Roman" w:hAnsi="Calibri" w:cs="Calibri"/>
                <w:b/>
                <w:bCs/>
                <w:color w:val="000000"/>
                <w:sz w:val="14"/>
                <w:szCs w:val="14"/>
                <w:u w:val="single"/>
                <w:lang w:eastAsia="es-EC"/>
              </w:rPr>
            </w:pPr>
            <w:r w:rsidRPr="009B7F0D">
              <w:rPr>
                <w:rFonts w:ascii="Calibri" w:eastAsia="Times New Roman" w:hAnsi="Calibri" w:cs="Calibri"/>
                <w:b/>
                <w:bCs/>
                <w:color w:val="000000"/>
                <w:sz w:val="14"/>
                <w:szCs w:val="14"/>
                <w:u w:val="single"/>
                <w:lang w:eastAsia="es-EC"/>
              </w:rPr>
              <w:t xml:space="preserve">          647.712,89   </w:t>
            </w:r>
          </w:p>
        </w:tc>
      </w:tr>
    </w:tbl>
    <w:p w14:paraId="5A960B04" w14:textId="77777777" w:rsidR="001907D7" w:rsidRDefault="001907D7" w:rsidP="001907D7">
      <w:pPr>
        <w:spacing w:line="276" w:lineRule="auto"/>
        <w:jc w:val="both"/>
        <w:rPr>
          <w:b/>
        </w:rPr>
      </w:pPr>
    </w:p>
    <w:p w14:paraId="75BDF029" w14:textId="78DD528F" w:rsidR="009B4CF1" w:rsidRDefault="009B4CF1" w:rsidP="009B4CF1">
      <w:pPr>
        <w:spacing w:line="276" w:lineRule="auto"/>
        <w:jc w:val="both"/>
        <w:rPr>
          <w:b/>
        </w:rPr>
      </w:pPr>
      <w:r>
        <w:rPr>
          <w:b/>
        </w:rPr>
        <w:lastRenderedPageBreak/>
        <w:t xml:space="preserve">AREA </w:t>
      </w:r>
      <w:r w:rsidR="00D2357C">
        <w:rPr>
          <w:b/>
        </w:rPr>
        <w:t>1</w:t>
      </w:r>
      <w:r w:rsidRPr="00D04022">
        <w:rPr>
          <w:b/>
        </w:rPr>
        <w:t>:  SERVICIOS GENERALES</w:t>
      </w:r>
    </w:p>
    <w:p w14:paraId="6936C8B0" w14:textId="6634FBED" w:rsidR="009B4CF1" w:rsidRDefault="009B4CF1" w:rsidP="009B4CF1">
      <w:pPr>
        <w:spacing w:line="276" w:lineRule="auto"/>
        <w:jc w:val="both"/>
        <w:rPr>
          <w:b/>
        </w:rPr>
      </w:pPr>
      <w:r w:rsidRPr="00D04022">
        <w:rPr>
          <w:b/>
        </w:rPr>
        <w:t>PROGRAMA</w:t>
      </w:r>
      <w:r>
        <w:rPr>
          <w:b/>
        </w:rPr>
        <w:t xml:space="preserve"> 1: ADMINSITRATIVO</w:t>
      </w:r>
    </w:p>
    <w:p w14:paraId="53536590" w14:textId="7E3242BA" w:rsidR="001907D7" w:rsidRPr="00454E7F" w:rsidRDefault="001907D7" w:rsidP="001907D7">
      <w:pPr>
        <w:spacing w:line="276" w:lineRule="auto"/>
        <w:jc w:val="both"/>
        <w:rPr>
          <w:b/>
        </w:rPr>
      </w:pPr>
      <w:r w:rsidRPr="00454E7F">
        <w:rPr>
          <w:b/>
        </w:rPr>
        <w:t>SUBPROGRAMA 2: GESTIÓN ADMINISTRATIVA</w:t>
      </w:r>
    </w:p>
    <w:p w14:paraId="416C2020" w14:textId="77777777" w:rsidR="001907D7" w:rsidRPr="00454E7F" w:rsidRDefault="001907D7" w:rsidP="001907D7">
      <w:pPr>
        <w:spacing w:line="276" w:lineRule="auto"/>
        <w:jc w:val="both"/>
        <w:rPr>
          <w:b/>
        </w:rPr>
      </w:pPr>
      <w:r w:rsidRPr="00454E7F">
        <w:rPr>
          <w:b/>
        </w:rPr>
        <w:t xml:space="preserve">Función 112 </w:t>
      </w:r>
    </w:p>
    <w:p w14:paraId="6C194B28" w14:textId="77777777" w:rsidR="001907D7" w:rsidRDefault="001907D7" w:rsidP="001907D7">
      <w:pPr>
        <w:spacing w:line="276" w:lineRule="auto"/>
        <w:jc w:val="both"/>
      </w:pPr>
    </w:p>
    <w:tbl>
      <w:tblPr>
        <w:tblW w:w="8818" w:type="dxa"/>
        <w:tblInd w:w="80" w:type="dxa"/>
        <w:tblCellMar>
          <w:left w:w="70" w:type="dxa"/>
          <w:right w:w="70" w:type="dxa"/>
        </w:tblCellMar>
        <w:tblLook w:val="04A0" w:firstRow="1" w:lastRow="0" w:firstColumn="1" w:lastColumn="0" w:noHBand="0" w:noVBand="1"/>
      </w:tblPr>
      <w:tblGrid>
        <w:gridCol w:w="1616"/>
        <w:gridCol w:w="5529"/>
        <w:gridCol w:w="1165"/>
        <w:gridCol w:w="1163"/>
      </w:tblGrid>
      <w:tr w:rsidR="008D125B" w:rsidRPr="008D125B" w14:paraId="099372A2" w14:textId="77777777" w:rsidTr="008D125B">
        <w:trPr>
          <w:trHeight w:val="465"/>
        </w:trPr>
        <w:tc>
          <w:tcPr>
            <w:tcW w:w="1114"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78384C1B" w14:textId="77777777" w:rsidR="008D125B" w:rsidRPr="008D125B" w:rsidRDefault="008D125B" w:rsidP="008D125B">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PARTIDA PRESUPUESTARIA</w:t>
            </w:r>
          </w:p>
        </w:tc>
        <w:tc>
          <w:tcPr>
            <w:tcW w:w="5529" w:type="dxa"/>
            <w:tcBorders>
              <w:top w:val="single" w:sz="8" w:space="0" w:color="auto"/>
              <w:left w:val="nil"/>
              <w:bottom w:val="single" w:sz="8" w:space="0" w:color="auto"/>
              <w:right w:val="single" w:sz="4" w:space="0" w:color="auto"/>
            </w:tcBorders>
            <w:shd w:val="clear" w:color="auto" w:fill="auto"/>
            <w:vAlign w:val="center"/>
            <w:hideMark/>
          </w:tcPr>
          <w:p w14:paraId="22CC9774" w14:textId="77777777" w:rsidR="008D125B" w:rsidRPr="008D125B" w:rsidRDefault="008D125B" w:rsidP="008D125B">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DETALLE</w:t>
            </w:r>
          </w:p>
        </w:tc>
        <w:tc>
          <w:tcPr>
            <w:tcW w:w="1165" w:type="dxa"/>
            <w:tcBorders>
              <w:top w:val="single" w:sz="8" w:space="0" w:color="auto"/>
              <w:left w:val="nil"/>
              <w:bottom w:val="single" w:sz="8" w:space="0" w:color="auto"/>
              <w:right w:val="single" w:sz="4" w:space="0" w:color="auto"/>
            </w:tcBorders>
            <w:shd w:val="clear" w:color="auto" w:fill="auto"/>
            <w:noWrap/>
            <w:vAlign w:val="center"/>
            <w:hideMark/>
          </w:tcPr>
          <w:p w14:paraId="1DDB097F" w14:textId="77777777" w:rsidR="008D125B" w:rsidRPr="008D125B" w:rsidRDefault="008D125B" w:rsidP="008D125B">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PARCIAL</w:t>
            </w:r>
          </w:p>
        </w:tc>
        <w:tc>
          <w:tcPr>
            <w:tcW w:w="1010" w:type="dxa"/>
            <w:tcBorders>
              <w:top w:val="single" w:sz="8" w:space="0" w:color="auto"/>
              <w:left w:val="nil"/>
              <w:bottom w:val="single" w:sz="8" w:space="0" w:color="auto"/>
              <w:right w:val="single" w:sz="8" w:space="0" w:color="auto"/>
            </w:tcBorders>
            <w:shd w:val="clear" w:color="auto" w:fill="auto"/>
            <w:vAlign w:val="center"/>
            <w:hideMark/>
          </w:tcPr>
          <w:p w14:paraId="77080422" w14:textId="77777777" w:rsidR="008D125B" w:rsidRPr="008D125B" w:rsidRDefault="008D125B" w:rsidP="008D125B">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ASIGNACIÓN ANUAL</w:t>
            </w:r>
          </w:p>
        </w:tc>
      </w:tr>
      <w:tr w:rsidR="008D125B" w:rsidRPr="008D125B" w14:paraId="591BC634" w14:textId="77777777" w:rsidTr="008D125B">
        <w:trPr>
          <w:trHeight w:val="315"/>
        </w:trPr>
        <w:tc>
          <w:tcPr>
            <w:tcW w:w="1114" w:type="dxa"/>
            <w:tcBorders>
              <w:top w:val="nil"/>
              <w:left w:val="single" w:sz="8" w:space="0" w:color="auto"/>
              <w:bottom w:val="nil"/>
              <w:right w:val="single" w:sz="4" w:space="0" w:color="auto"/>
            </w:tcBorders>
            <w:shd w:val="clear" w:color="auto" w:fill="auto"/>
            <w:noWrap/>
            <w:vAlign w:val="center"/>
            <w:hideMark/>
          </w:tcPr>
          <w:p w14:paraId="78A1621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w:t>
            </w:r>
          </w:p>
        </w:tc>
        <w:tc>
          <w:tcPr>
            <w:tcW w:w="5529" w:type="dxa"/>
            <w:tcBorders>
              <w:top w:val="nil"/>
              <w:left w:val="nil"/>
              <w:bottom w:val="nil"/>
              <w:right w:val="single" w:sz="4" w:space="0" w:color="auto"/>
            </w:tcBorders>
            <w:shd w:val="clear" w:color="auto" w:fill="auto"/>
            <w:noWrap/>
            <w:vAlign w:val="center"/>
            <w:hideMark/>
          </w:tcPr>
          <w:p w14:paraId="623C801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CORRIENTES</w:t>
            </w:r>
          </w:p>
        </w:tc>
        <w:tc>
          <w:tcPr>
            <w:tcW w:w="1165" w:type="dxa"/>
            <w:tcBorders>
              <w:top w:val="nil"/>
              <w:left w:val="nil"/>
              <w:bottom w:val="nil"/>
              <w:right w:val="single" w:sz="4" w:space="0" w:color="auto"/>
            </w:tcBorders>
            <w:shd w:val="clear" w:color="auto" w:fill="auto"/>
            <w:noWrap/>
            <w:vAlign w:val="center"/>
            <w:hideMark/>
          </w:tcPr>
          <w:p w14:paraId="4609EE1B"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nil"/>
              <w:right w:val="single" w:sz="8" w:space="0" w:color="auto"/>
            </w:tcBorders>
            <w:shd w:val="clear" w:color="auto" w:fill="auto"/>
            <w:noWrap/>
            <w:vAlign w:val="center"/>
            <w:hideMark/>
          </w:tcPr>
          <w:p w14:paraId="06006B29"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934.183,31 </w:t>
            </w:r>
          </w:p>
        </w:tc>
      </w:tr>
      <w:tr w:rsidR="008D125B" w:rsidRPr="008D125B" w14:paraId="77583B6D" w14:textId="77777777" w:rsidTr="008D125B">
        <w:trPr>
          <w:trHeight w:val="300"/>
        </w:trPr>
        <w:tc>
          <w:tcPr>
            <w:tcW w:w="11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98FAF9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w:t>
            </w:r>
          </w:p>
        </w:tc>
        <w:tc>
          <w:tcPr>
            <w:tcW w:w="5529" w:type="dxa"/>
            <w:tcBorders>
              <w:top w:val="single" w:sz="8" w:space="0" w:color="auto"/>
              <w:left w:val="nil"/>
              <w:bottom w:val="single" w:sz="4" w:space="0" w:color="auto"/>
              <w:right w:val="single" w:sz="4" w:space="0" w:color="auto"/>
            </w:tcBorders>
            <w:shd w:val="clear" w:color="auto" w:fill="auto"/>
            <w:noWrap/>
            <w:vAlign w:val="center"/>
            <w:hideMark/>
          </w:tcPr>
          <w:p w14:paraId="384F8FD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EN PERSONAL</w:t>
            </w:r>
          </w:p>
        </w:tc>
        <w:tc>
          <w:tcPr>
            <w:tcW w:w="1165" w:type="dxa"/>
            <w:tcBorders>
              <w:top w:val="single" w:sz="8" w:space="0" w:color="auto"/>
              <w:left w:val="nil"/>
              <w:bottom w:val="single" w:sz="4" w:space="0" w:color="auto"/>
              <w:right w:val="single" w:sz="4" w:space="0" w:color="auto"/>
            </w:tcBorders>
            <w:shd w:val="clear" w:color="auto" w:fill="auto"/>
            <w:noWrap/>
            <w:vAlign w:val="center"/>
            <w:hideMark/>
          </w:tcPr>
          <w:p w14:paraId="5F4D109A"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single" w:sz="8" w:space="0" w:color="auto"/>
              <w:left w:val="nil"/>
              <w:bottom w:val="single" w:sz="4" w:space="0" w:color="auto"/>
              <w:right w:val="single" w:sz="8" w:space="0" w:color="auto"/>
            </w:tcBorders>
            <w:shd w:val="clear" w:color="auto" w:fill="auto"/>
            <w:noWrap/>
            <w:vAlign w:val="center"/>
            <w:hideMark/>
          </w:tcPr>
          <w:p w14:paraId="2A82CF5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702.383,31 </w:t>
            </w:r>
          </w:p>
        </w:tc>
      </w:tr>
      <w:tr w:rsidR="008D125B" w:rsidRPr="008D125B" w14:paraId="567BD54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EECBF1C"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112.51.01</w:t>
            </w:r>
          </w:p>
        </w:tc>
        <w:tc>
          <w:tcPr>
            <w:tcW w:w="5529" w:type="dxa"/>
            <w:tcBorders>
              <w:top w:val="nil"/>
              <w:left w:val="nil"/>
              <w:bottom w:val="single" w:sz="4" w:space="0" w:color="auto"/>
              <w:right w:val="single" w:sz="4" w:space="0" w:color="auto"/>
            </w:tcBorders>
            <w:shd w:val="clear" w:color="auto" w:fill="auto"/>
            <w:noWrap/>
            <w:vAlign w:val="center"/>
            <w:hideMark/>
          </w:tcPr>
          <w:p w14:paraId="2B6C480D"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Remuneraciones Básicas</w:t>
            </w:r>
          </w:p>
        </w:tc>
        <w:tc>
          <w:tcPr>
            <w:tcW w:w="1165" w:type="dxa"/>
            <w:tcBorders>
              <w:top w:val="nil"/>
              <w:left w:val="nil"/>
              <w:bottom w:val="single" w:sz="4" w:space="0" w:color="auto"/>
              <w:right w:val="single" w:sz="4" w:space="0" w:color="auto"/>
            </w:tcBorders>
            <w:shd w:val="clear" w:color="auto" w:fill="auto"/>
            <w:noWrap/>
            <w:vAlign w:val="center"/>
            <w:hideMark/>
          </w:tcPr>
          <w:p w14:paraId="7414DB02"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F22D61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427.287,48 </w:t>
            </w:r>
          </w:p>
        </w:tc>
      </w:tr>
      <w:tr w:rsidR="008D125B" w:rsidRPr="008D125B" w14:paraId="7BA59958"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7B28D2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112.51.01.05</w:t>
            </w:r>
          </w:p>
        </w:tc>
        <w:tc>
          <w:tcPr>
            <w:tcW w:w="5529" w:type="dxa"/>
            <w:tcBorders>
              <w:top w:val="nil"/>
              <w:left w:val="nil"/>
              <w:bottom w:val="single" w:sz="4" w:space="0" w:color="auto"/>
              <w:right w:val="single" w:sz="4" w:space="0" w:color="auto"/>
            </w:tcBorders>
            <w:shd w:val="clear" w:color="auto" w:fill="auto"/>
            <w:noWrap/>
            <w:vAlign w:val="center"/>
            <w:hideMark/>
          </w:tcPr>
          <w:p w14:paraId="47DD715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Remuneraciones Unificadas</w:t>
            </w:r>
          </w:p>
        </w:tc>
        <w:tc>
          <w:tcPr>
            <w:tcW w:w="1165" w:type="dxa"/>
            <w:tcBorders>
              <w:top w:val="nil"/>
              <w:left w:val="nil"/>
              <w:bottom w:val="single" w:sz="4" w:space="0" w:color="auto"/>
              <w:right w:val="single" w:sz="4" w:space="0" w:color="auto"/>
            </w:tcBorders>
            <w:shd w:val="clear" w:color="auto" w:fill="auto"/>
            <w:noWrap/>
            <w:vAlign w:val="center"/>
            <w:hideMark/>
          </w:tcPr>
          <w:p w14:paraId="15514F6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299.336,52 </w:t>
            </w:r>
          </w:p>
        </w:tc>
        <w:tc>
          <w:tcPr>
            <w:tcW w:w="1010" w:type="dxa"/>
            <w:tcBorders>
              <w:top w:val="nil"/>
              <w:left w:val="nil"/>
              <w:bottom w:val="single" w:sz="4" w:space="0" w:color="auto"/>
              <w:right w:val="single" w:sz="8" w:space="0" w:color="auto"/>
            </w:tcBorders>
            <w:shd w:val="clear" w:color="auto" w:fill="auto"/>
            <w:noWrap/>
            <w:vAlign w:val="center"/>
            <w:hideMark/>
          </w:tcPr>
          <w:p w14:paraId="6B60CD0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691C936"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AF8BA1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112.51.01.06</w:t>
            </w:r>
          </w:p>
        </w:tc>
        <w:tc>
          <w:tcPr>
            <w:tcW w:w="5529" w:type="dxa"/>
            <w:tcBorders>
              <w:top w:val="nil"/>
              <w:left w:val="nil"/>
              <w:bottom w:val="single" w:sz="4" w:space="0" w:color="auto"/>
              <w:right w:val="single" w:sz="4" w:space="0" w:color="auto"/>
            </w:tcBorders>
            <w:shd w:val="clear" w:color="auto" w:fill="auto"/>
            <w:noWrap/>
            <w:vAlign w:val="center"/>
            <w:hideMark/>
          </w:tcPr>
          <w:p w14:paraId="53078DD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Salarios Unificados</w:t>
            </w:r>
          </w:p>
        </w:tc>
        <w:tc>
          <w:tcPr>
            <w:tcW w:w="1165" w:type="dxa"/>
            <w:tcBorders>
              <w:top w:val="nil"/>
              <w:left w:val="nil"/>
              <w:bottom w:val="single" w:sz="4" w:space="0" w:color="auto"/>
              <w:right w:val="single" w:sz="4" w:space="0" w:color="auto"/>
            </w:tcBorders>
            <w:shd w:val="clear" w:color="auto" w:fill="auto"/>
            <w:noWrap/>
            <w:vAlign w:val="center"/>
            <w:hideMark/>
          </w:tcPr>
          <w:p w14:paraId="63DA807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127.950,96 </w:t>
            </w:r>
          </w:p>
        </w:tc>
        <w:tc>
          <w:tcPr>
            <w:tcW w:w="1010" w:type="dxa"/>
            <w:tcBorders>
              <w:top w:val="nil"/>
              <w:left w:val="nil"/>
              <w:bottom w:val="single" w:sz="4" w:space="0" w:color="auto"/>
              <w:right w:val="single" w:sz="8" w:space="0" w:color="auto"/>
            </w:tcBorders>
            <w:shd w:val="clear" w:color="auto" w:fill="auto"/>
            <w:noWrap/>
            <w:vAlign w:val="center"/>
            <w:hideMark/>
          </w:tcPr>
          <w:p w14:paraId="507F8157"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1D76A9A"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1E0F7F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112.51.02</w:t>
            </w:r>
          </w:p>
        </w:tc>
        <w:tc>
          <w:tcPr>
            <w:tcW w:w="5529" w:type="dxa"/>
            <w:tcBorders>
              <w:top w:val="nil"/>
              <w:left w:val="nil"/>
              <w:bottom w:val="single" w:sz="4" w:space="0" w:color="auto"/>
              <w:right w:val="single" w:sz="4" w:space="0" w:color="auto"/>
            </w:tcBorders>
            <w:shd w:val="clear" w:color="auto" w:fill="auto"/>
            <w:vAlign w:val="center"/>
            <w:hideMark/>
          </w:tcPr>
          <w:p w14:paraId="0E953598"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Remuneraciones Complementarias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0D35B58E"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082B7F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82.134,84 </w:t>
            </w:r>
          </w:p>
        </w:tc>
      </w:tr>
      <w:tr w:rsidR="008D125B" w:rsidRPr="008D125B" w14:paraId="543F1D50"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0214574"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112.51.02.03</w:t>
            </w:r>
          </w:p>
        </w:tc>
        <w:tc>
          <w:tcPr>
            <w:tcW w:w="5529" w:type="dxa"/>
            <w:tcBorders>
              <w:top w:val="nil"/>
              <w:left w:val="nil"/>
              <w:bottom w:val="single" w:sz="4" w:space="0" w:color="auto"/>
              <w:right w:val="single" w:sz="4" w:space="0" w:color="auto"/>
            </w:tcBorders>
            <w:shd w:val="clear" w:color="auto" w:fill="auto"/>
            <w:noWrap/>
            <w:vAlign w:val="center"/>
            <w:hideMark/>
          </w:tcPr>
          <w:p w14:paraId="67722CC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Tercer Sueldo</w:t>
            </w:r>
          </w:p>
        </w:tc>
        <w:tc>
          <w:tcPr>
            <w:tcW w:w="1165" w:type="dxa"/>
            <w:tcBorders>
              <w:top w:val="nil"/>
              <w:left w:val="nil"/>
              <w:bottom w:val="single" w:sz="4" w:space="0" w:color="auto"/>
              <w:right w:val="single" w:sz="4" w:space="0" w:color="auto"/>
            </w:tcBorders>
            <w:shd w:val="clear" w:color="auto" w:fill="auto"/>
            <w:noWrap/>
            <w:vAlign w:val="center"/>
            <w:hideMark/>
          </w:tcPr>
          <w:p w14:paraId="222C0278"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52.854,84 </w:t>
            </w:r>
          </w:p>
        </w:tc>
        <w:tc>
          <w:tcPr>
            <w:tcW w:w="1010" w:type="dxa"/>
            <w:tcBorders>
              <w:top w:val="nil"/>
              <w:left w:val="nil"/>
              <w:bottom w:val="single" w:sz="4" w:space="0" w:color="auto"/>
              <w:right w:val="single" w:sz="8" w:space="0" w:color="auto"/>
            </w:tcBorders>
            <w:shd w:val="clear" w:color="auto" w:fill="auto"/>
            <w:noWrap/>
            <w:vAlign w:val="center"/>
            <w:hideMark/>
          </w:tcPr>
          <w:p w14:paraId="0D676FF7"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A19F93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45463F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112.51.02.04</w:t>
            </w:r>
          </w:p>
        </w:tc>
        <w:tc>
          <w:tcPr>
            <w:tcW w:w="5529" w:type="dxa"/>
            <w:tcBorders>
              <w:top w:val="nil"/>
              <w:left w:val="nil"/>
              <w:bottom w:val="single" w:sz="4" w:space="0" w:color="auto"/>
              <w:right w:val="single" w:sz="4" w:space="0" w:color="auto"/>
            </w:tcBorders>
            <w:shd w:val="clear" w:color="auto" w:fill="auto"/>
            <w:noWrap/>
            <w:vAlign w:val="center"/>
            <w:hideMark/>
          </w:tcPr>
          <w:p w14:paraId="048B2B9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Cuarto Sueldo</w:t>
            </w:r>
          </w:p>
        </w:tc>
        <w:tc>
          <w:tcPr>
            <w:tcW w:w="1165" w:type="dxa"/>
            <w:tcBorders>
              <w:top w:val="nil"/>
              <w:left w:val="nil"/>
              <w:bottom w:val="single" w:sz="4" w:space="0" w:color="auto"/>
              <w:right w:val="single" w:sz="4" w:space="0" w:color="auto"/>
            </w:tcBorders>
            <w:shd w:val="clear" w:color="auto" w:fill="auto"/>
            <w:noWrap/>
            <w:vAlign w:val="center"/>
            <w:hideMark/>
          </w:tcPr>
          <w:p w14:paraId="6A14BA57"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29.280,00 </w:t>
            </w:r>
          </w:p>
        </w:tc>
        <w:tc>
          <w:tcPr>
            <w:tcW w:w="1010" w:type="dxa"/>
            <w:tcBorders>
              <w:top w:val="nil"/>
              <w:left w:val="nil"/>
              <w:bottom w:val="single" w:sz="4" w:space="0" w:color="auto"/>
              <w:right w:val="single" w:sz="8" w:space="0" w:color="auto"/>
            </w:tcBorders>
            <w:shd w:val="clear" w:color="auto" w:fill="auto"/>
            <w:noWrap/>
            <w:vAlign w:val="center"/>
            <w:hideMark/>
          </w:tcPr>
          <w:p w14:paraId="383D7E10"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FCC7224"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17A7ECF"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112.51.03</w:t>
            </w:r>
          </w:p>
        </w:tc>
        <w:tc>
          <w:tcPr>
            <w:tcW w:w="5529" w:type="dxa"/>
            <w:tcBorders>
              <w:top w:val="nil"/>
              <w:left w:val="nil"/>
              <w:bottom w:val="single" w:sz="4" w:space="0" w:color="auto"/>
              <w:right w:val="single" w:sz="4" w:space="0" w:color="auto"/>
            </w:tcBorders>
            <w:shd w:val="clear" w:color="auto" w:fill="auto"/>
            <w:vAlign w:val="center"/>
            <w:hideMark/>
          </w:tcPr>
          <w:p w14:paraId="135F9E2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Remuneraciones Compensatorias</w:t>
            </w:r>
          </w:p>
        </w:tc>
        <w:tc>
          <w:tcPr>
            <w:tcW w:w="1165" w:type="dxa"/>
            <w:tcBorders>
              <w:top w:val="nil"/>
              <w:left w:val="nil"/>
              <w:bottom w:val="single" w:sz="4" w:space="0" w:color="auto"/>
              <w:right w:val="single" w:sz="4" w:space="0" w:color="auto"/>
            </w:tcBorders>
            <w:shd w:val="clear" w:color="auto" w:fill="auto"/>
            <w:noWrap/>
            <w:vAlign w:val="center"/>
            <w:hideMark/>
          </w:tcPr>
          <w:p w14:paraId="5642CE34"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BED75C8"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35.640,00 </w:t>
            </w:r>
          </w:p>
        </w:tc>
      </w:tr>
      <w:tr w:rsidR="008D125B" w:rsidRPr="008D125B" w14:paraId="25896A5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143ABE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112.51.03.04</w:t>
            </w:r>
          </w:p>
        </w:tc>
        <w:tc>
          <w:tcPr>
            <w:tcW w:w="5529" w:type="dxa"/>
            <w:tcBorders>
              <w:top w:val="nil"/>
              <w:left w:val="nil"/>
              <w:bottom w:val="single" w:sz="4" w:space="0" w:color="auto"/>
              <w:right w:val="single" w:sz="4" w:space="0" w:color="auto"/>
            </w:tcBorders>
            <w:shd w:val="clear" w:color="auto" w:fill="auto"/>
            <w:noWrap/>
            <w:vAlign w:val="center"/>
            <w:hideMark/>
          </w:tcPr>
          <w:p w14:paraId="3C270BD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transporte</w:t>
            </w:r>
          </w:p>
        </w:tc>
        <w:tc>
          <w:tcPr>
            <w:tcW w:w="1165" w:type="dxa"/>
            <w:tcBorders>
              <w:top w:val="nil"/>
              <w:left w:val="nil"/>
              <w:bottom w:val="single" w:sz="4" w:space="0" w:color="auto"/>
              <w:right w:val="single" w:sz="4" w:space="0" w:color="auto"/>
            </w:tcBorders>
            <w:shd w:val="clear" w:color="auto" w:fill="auto"/>
            <w:noWrap/>
            <w:vAlign w:val="center"/>
            <w:hideMark/>
          </w:tcPr>
          <w:p w14:paraId="40FF3803"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3.960,00 </w:t>
            </w:r>
          </w:p>
        </w:tc>
        <w:tc>
          <w:tcPr>
            <w:tcW w:w="1010" w:type="dxa"/>
            <w:tcBorders>
              <w:top w:val="nil"/>
              <w:left w:val="nil"/>
              <w:bottom w:val="single" w:sz="4" w:space="0" w:color="auto"/>
              <w:right w:val="single" w:sz="8" w:space="0" w:color="auto"/>
            </w:tcBorders>
            <w:shd w:val="clear" w:color="auto" w:fill="auto"/>
            <w:noWrap/>
            <w:vAlign w:val="center"/>
            <w:hideMark/>
          </w:tcPr>
          <w:p w14:paraId="1A14A84E"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8244A6F"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3C05ED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112.51.03.06</w:t>
            </w:r>
          </w:p>
        </w:tc>
        <w:tc>
          <w:tcPr>
            <w:tcW w:w="5529" w:type="dxa"/>
            <w:tcBorders>
              <w:top w:val="nil"/>
              <w:left w:val="nil"/>
              <w:bottom w:val="single" w:sz="4" w:space="0" w:color="auto"/>
              <w:right w:val="single" w:sz="4" w:space="0" w:color="auto"/>
            </w:tcBorders>
            <w:shd w:val="clear" w:color="auto" w:fill="auto"/>
            <w:noWrap/>
            <w:vAlign w:val="center"/>
            <w:hideMark/>
          </w:tcPr>
          <w:p w14:paraId="26027D6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Alimentación</w:t>
            </w:r>
          </w:p>
        </w:tc>
        <w:tc>
          <w:tcPr>
            <w:tcW w:w="1165" w:type="dxa"/>
            <w:tcBorders>
              <w:top w:val="nil"/>
              <w:left w:val="nil"/>
              <w:bottom w:val="single" w:sz="4" w:space="0" w:color="auto"/>
              <w:right w:val="single" w:sz="4" w:space="0" w:color="auto"/>
            </w:tcBorders>
            <w:shd w:val="clear" w:color="auto" w:fill="auto"/>
            <w:noWrap/>
            <w:vAlign w:val="center"/>
            <w:hideMark/>
          </w:tcPr>
          <w:p w14:paraId="4890929B"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31.680,00</w:t>
            </w:r>
          </w:p>
        </w:tc>
        <w:tc>
          <w:tcPr>
            <w:tcW w:w="1010" w:type="dxa"/>
            <w:tcBorders>
              <w:top w:val="nil"/>
              <w:left w:val="nil"/>
              <w:bottom w:val="single" w:sz="4" w:space="0" w:color="auto"/>
              <w:right w:val="single" w:sz="8" w:space="0" w:color="auto"/>
            </w:tcBorders>
            <w:shd w:val="clear" w:color="auto" w:fill="auto"/>
            <w:noWrap/>
            <w:vAlign w:val="center"/>
            <w:hideMark/>
          </w:tcPr>
          <w:p w14:paraId="6D55302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761FDF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3488C9F"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112.51.04</w:t>
            </w:r>
          </w:p>
        </w:tc>
        <w:tc>
          <w:tcPr>
            <w:tcW w:w="5529" w:type="dxa"/>
            <w:tcBorders>
              <w:top w:val="nil"/>
              <w:left w:val="nil"/>
              <w:bottom w:val="single" w:sz="4" w:space="0" w:color="auto"/>
              <w:right w:val="single" w:sz="4" w:space="0" w:color="auto"/>
            </w:tcBorders>
            <w:shd w:val="clear" w:color="auto" w:fill="auto"/>
            <w:noWrap/>
            <w:vAlign w:val="center"/>
            <w:hideMark/>
          </w:tcPr>
          <w:p w14:paraId="314772D3"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Subgrupo 4: Remuneraciones </w:t>
            </w:r>
          </w:p>
        </w:tc>
        <w:tc>
          <w:tcPr>
            <w:tcW w:w="1165" w:type="dxa"/>
            <w:tcBorders>
              <w:top w:val="nil"/>
              <w:left w:val="nil"/>
              <w:bottom w:val="nil"/>
              <w:right w:val="nil"/>
            </w:tcBorders>
            <w:shd w:val="clear" w:color="auto" w:fill="auto"/>
            <w:noWrap/>
            <w:vAlign w:val="center"/>
            <w:hideMark/>
          </w:tcPr>
          <w:p w14:paraId="1D0CD1EF" w14:textId="77777777" w:rsidR="008D125B" w:rsidRPr="008D125B" w:rsidRDefault="008D125B" w:rsidP="00182254">
            <w:pPr>
              <w:jc w:val="right"/>
              <w:rPr>
                <w:rFonts w:ascii="Arial" w:eastAsia="Times New Roman" w:hAnsi="Arial" w:cs="Arial"/>
                <w:b/>
                <w:bCs/>
                <w:sz w:val="16"/>
                <w:szCs w:val="16"/>
                <w:u w:val="single"/>
                <w:lang w:eastAsia="es-EC"/>
              </w:rPr>
            </w:pPr>
          </w:p>
        </w:tc>
        <w:tc>
          <w:tcPr>
            <w:tcW w:w="1010" w:type="dxa"/>
            <w:tcBorders>
              <w:top w:val="nil"/>
              <w:left w:val="single" w:sz="4" w:space="0" w:color="auto"/>
              <w:bottom w:val="single" w:sz="4" w:space="0" w:color="auto"/>
              <w:right w:val="single" w:sz="8" w:space="0" w:color="auto"/>
            </w:tcBorders>
            <w:shd w:val="clear" w:color="auto" w:fill="auto"/>
            <w:noWrap/>
            <w:vAlign w:val="center"/>
            <w:hideMark/>
          </w:tcPr>
          <w:p w14:paraId="0FDE8A08"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5.777,30 </w:t>
            </w:r>
          </w:p>
        </w:tc>
      </w:tr>
      <w:tr w:rsidR="008D125B" w:rsidRPr="008D125B" w14:paraId="565B5BBC"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558DB4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112.51.04.01</w:t>
            </w:r>
          </w:p>
        </w:tc>
        <w:tc>
          <w:tcPr>
            <w:tcW w:w="5529" w:type="dxa"/>
            <w:tcBorders>
              <w:top w:val="nil"/>
              <w:left w:val="nil"/>
              <w:bottom w:val="single" w:sz="4" w:space="0" w:color="auto"/>
              <w:right w:val="single" w:sz="4" w:space="0" w:color="auto"/>
            </w:tcBorders>
            <w:shd w:val="clear" w:color="auto" w:fill="auto"/>
            <w:noWrap/>
            <w:vAlign w:val="center"/>
            <w:hideMark/>
          </w:tcPr>
          <w:p w14:paraId="2CDFFD0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Por cargas familiares</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27FA6955"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1.497,92 </w:t>
            </w:r>
          </w:p>
        </w:tc>
        <w:tc>
          <w:tcPr>
            <w:tcW w:w="1010" w:type="dxa"/>
            <w:tcBorders>
              <w:top w:val="nil"/>
              <w:left w:val="nil"/>
              <w:bottom w:val="single" w:sz="4" w:space="0" w:color="auto"/>
              <w:right w:val="single" w:sz="8" w:space="0" w:color="auto"/>
            </w:tcBorders>
            <w:shd w:val="clear" w:color="auto" w:fill="auto"/>
            <w:noWrap/>
            <w:vAlign w:val="center"/>
            <w:hideMark/>
          </w:tcPr>
          <w:p w14:paraId="4CA7A46A"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11C6D2E"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9DB245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112.51.04.08</w:t>
            </w:r>
          </w:p>
        </w:tc>
        <w:tc>
          <w:tcPr>
            <w:tcW w:w="5529" w:type="dxa"/>
            <w:tcBorders>
              <w:top w:val="nil"/>
              <w:left w:val="nil"/>
              <w:bottom w:val="single" w:sz="4" w:space="0" w:color="auto"/>
              <w:right w:val="single" w:sz="4" w:space="0" w:color="auto"/>
            </w:tcBorders>
            <w:shd w:val="clear" w:color="auto" w:fill="auto"/>
            <w:noWrap/>
            <w:vAlign w:val="center"/>
            <w:hideMark/>
          </w:tcPr>
          <w:p w14:paraId="370E372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Subsidio de Antigüedad</w:t>
            </w:r>
          </w:p>
        </w:tc>
        <w:tc>
          <w:tcPr>
            <w:tcW w:w="1165" w:type="dxa"/>
            <w:tcBorders>
              <w:top w:val="nil"/>
              <w:left w:val="nil"/>
              <w:bottom w:val="single" w:sz="4" w:space="0" w:color="auto"/>
              <w:right w:val="single" w:sz="4" w:space="0" w:color="auto"/>
            </w:tcBorders>
            <w:shd w:val="clear" w:color="auto" w:fill="auto"/>
            <w:noWrap/>
            <w:vAlign w:val="center"/>
            <w:hideMark/>
          </w:tcPr>
          <w:p w14:paraId="3765F42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4.279,38 </w:t>
            </w:r>
          </w:p>
        </w:tc>
        <w:tc>
          <w:tcPr>
            <w:tcW w:w="1010" w:type="dxa"/>
            <w:tcBorders>
              <w:top w:val="nil"/>
              <w:left w:val="nil"/>
              <w:bottom w:val="single" w:sz="4" w:space="0" w:color="auto"/>
              <w:right w:val="single" w:sz="8" w:space="0" w:color="auto"/>
            </w:tcBorders>
            <w:shd w:val="clear" w:color="auto" w:fill="auto"/>
            <w:noWrap/>
            <w:vAlign w:val="center"/>
            <w:hideMark/>
          </w:tcPr>
          <w:p w14:paraId="5D549672"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FB0936D"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A95486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112.51.05</w:t>
            </w:r>
          </w:p>
        </w:tc>
        <w:tc>
          <w:tcPr>
            <w:tcW w:w="5529" w:type="dxa"/>
            <w:tcBorders>
              <w:top w:val="nil"/>
              <w:left w:val="nil"/>
              <w:bottom w:val="single" w:sz="4" w:space="0" w:color="auto"/>
              <w:right w:val="single" w:sz="4" w:space="0" w:color="auto"/>
            </w:tcBorders>
            <w:shd w:val="clear" w:color="auto" w:fill="auto"/>
            <w:vAlign w:val="center"/>
            <w:hideMark/>
          </w:tcPr>
          <w:p w14:paraId="1C07E80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5: Remuneraciones Temporales</w:t>
            </w:r>
          </w:p>
        </w:tc>
        <w:tc>
          <w:tcPr>
            <w:tcW w:w="1165" w:type="dxa"/>
            <w:tcBorders>
              <w:top w:val="nil"/>
              <w:left w:val="nil"/>
              <w:bottom w:val="single" w:sz="4" w:space="0" w:color="auto"/>
              <w:right w:val="single" w:sz="4" w:space="0" w:color="auto"/>
            </w:tcBorders>
            <w:shd w:val="clear" w:color="auto" w:fill="auto"/>
            <w:noWrap/>
            <w:vAlign w:val="center"/>
            <w:hideMark/>
          </w:tcPr>
          <w:p w14:paraId="765CD5AA"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27DD06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21.744,00 </w:t>
            </w:r>
          </w:p>
        </w:tc>
      </w:tr>
      <w:tr w:rsidR="008D125B" w:rsidRPr="008D125B" w14:paraId="1C31FA62"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414832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112.51.05.09</w:t>
            </w:r>
          </w:p>
        </w:tc>
        <w:tc>
          <w:tcPr>
            <w:tcW w:w="5529" w:type="dxa"/>
            <w:tcBorders>
              <w:top w:val="nil"/>
              <w:left w:val="nil"/>
              <w:bottom w:val="single" w:sz="4" w:space="0" w:color="auto"/>
              <w:right w:val="single" w:sz="4" w:space="0" w:color="auto"/>
            </w:tcBorders>
            <w:shd w:val="clear" w:color="auto" w:fill="auto"/>
            <w:noWrap/>
            <w:vAlign w:val="center"/>
            <w:hideMark/>
          </w:tcPr>
          <w:p w14:paraId="21F9599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Horas Extraordinarias y suplementarias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75EF0CE8"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ECF27AD"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FAD1D75"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5F2FA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112.51.05.10</w:t>
            </w:r>
          </w:p>
        </w:tc>
        <w:tc>
          <w:tcPr>
            <w:tcW w:w="5529" w:type="dxa"/>
            <w:tcBorders>
              <w:top w:val="nil"/>
              <w:left w:val="nil"/>
              <w:bottom w:val="single" w:sz="4" w:space="0" w:color="auto"/>
              <w:right w:val="single" w:sz="4" w:space="0" w:color="auto"/>
            </w:tcBorders>
            <w:shd w:val="clear" w:color="auto" w:fill="auto"/>
            <w:noWrap/>
            <w:vAlign w:val="center"/>
            <w:hideMark/>
          </w:tcPr>
          <w:p w14:paraId="12B51B41"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Personales por Contrato</w:t>
            </w:r>
          </w:p>
        </w:tc>
        <w:tc>
          <w:tcPr>
            <w:tcW w:w="1165" w:type="dxa"/>
            <w:tcBorders>
              <w:top w:val="nil"/>
              <w:left w:val="nil"/>
              <w:bottom w:val="single" w:sz="4" w:space="0" w:color="auto"/>
              <w:right w:val="single" w:sz="4" w:space="0" w:color="auto"/>
            </w:tcBorders>
            <w:shd w:val="clear" w:color="auto" w:fill="auto"/>
            <w:noWrap/>
            <w:vAlign w:val="center"/>
            <w:hideMark/>
          </w:tcPr>
          <w:p w14:paraId="48E33573"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21.744,00 </w:t>
            </w:r>
          </w:p>
        </w:tc>
        <w:tc>
          <w:tcPr>
            <w:tcW w:w="1010" w:type="dxa"/>
            <w:tcBorders>
              <w:top w:val="nil"/>
              <w:left w:val="nil"/>
              <w:bottom w:val="single" w:sz="4" w:space="0" w:color="auto"/>
              <w:right w:val="single" w:sz="8" w:space="0" w:color="auto"/>
            </w:tcBorders>
            <w:shd w:val="clear" w:color="auto" w:fill="auto"/>
            <w:noWrap/>
            <w:vAlign w:val="center"/>
            <w:hideMark/>
          </w:tcPr>
          <w:p w14:paraId="4F865664"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3C23DB2"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F4FF741"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112.51.05.12</w:t>
            </w:r>
          </w:p>
        </w:tc>
        <w:tc>
          <w:tcPr>
            <w:tcW w:w="5529" w:type="dxa"/>
            <w:tcBorders>
              <w:top w:val="nil"/>
              <w:left w:val="nil"/>
              <w:bottom w:val="single" w:sz="4" w:space="0" w:color="auto"/>
              <w:right w:val="single" w:sz="4" w:space="0" w:color="auto"/>
            </w:tcBorders>
            <w:shd w:val="clear" w:color="auto" w:fill="auto"/>
            <w:noWrap/>
            <w:vAlign w:val="center"/>
            <w:hideMark/>
          </w:tcPr>
          <w:p w14:paraId="19CD6C3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Subrogaciones</w:t>
            </w:r>
          </w:p>
        </w:tc>
        <w:tc>
          <w:tcPr>
            <w:tcW w:w="1165" w:type="dxa"/>
            <w:tcBorders>
              <w:top w:val="nil"/>
              <w:left w:val="nil"/>
              <w:bottom w:val="single" w:sz="4" w:space="0" w:color="auto"/>
              <w:right w:val="single" w:sz="4" w:space="0" w:color="auto"/>
            </w:tcBorders>
            <w:shd w:val="clear" w:color="auto" w:fill="auto"/>
            <w:noWrap/>
            <w:vAlign w:val="center"/>
            <w:hideMark/>
          </w:tcPr>
          <w:p w14:paraId="78BDD152"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2514385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14C8CBD"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DC5923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112.51.05.13</w:t>
            </w:r>
          </w:p>
        </w:tc>
        <w:tc>
          <w:tcPr>
            <w:tcW w:w="5529" w:type="dxa"/>
            <w:tcBorders>
              <w:top w:val="nil"/>
              <w:left w:val="nil"/>
              <w:bottom w:val="single" w:sz="4" w:space="0" w:color="auto"/>
              <w:right w:val="single" w:sz="4" w:space="0" w:color="auto"/>
            </w:tcBorders>
            <w:shd w:val="clear" w:color="auto" w:fill="auto"/>
            <w:noWrap/>
            <w:vAlign w:val="center"/>
            <w:hideMark/>
          </w:tcPr>
          <w:p w14:paraId="3F86CC1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Encargo</w:t>
            </w:r>
          </w:p>
        </w:tc>
        <w:tc>
          <w:tcPr>
            <w:tcW w:w="1165" w:type="dxa"/>
            <w:tcBorders>
              <w:top w:val="nil"/>
              <w:left w:val="nil"/>
              <w:bottom w:val="single" w:sz="4" w:space="0" w:color="auto"/>
              <w:right w:val="single" w:sz="4" w:space="0" w:color="auto"/>
            </w:tcBorders>
            <w:shd w:val="clear" w:color="auto" w:fill="auto"/>
            <w:noWrap/>
            <w:vAlign w:val="center"/>
            <w:hideMark/>
          </w:tcPr>
          <w:p w14:paraId="3150DAE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05EAF1D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76F50C8"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0BFFB0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112.51.06</w:t>
            </w:r>
          </w:p>
        </w:tc>
        <w:tc>
          <w:tcPr>
            <w:tcW w:w="5529" w:type="dxa"/>
            <w:tcBorders>
              <w:top w:val="nil"/>
              <w:left w:val="nil"/>
              <w:bottom w:val="single" w:sz="4" w:space="0" w:color="auto"/>
              <w:right w:val="single" w:sz="4" w:space="0" w:color="auto"/>
            </w:tcBorders>
            <w:shd w:val="clear" w:color="auto" w:fill="auto"/>
            <w:vAlign w:val="center"/>
            <w:hideMark/>
          </w:tcPr>
          <w:p w14:paraId="300D7F7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Aportes Patronales a la Seguridad Social</w:t>
            </w:r>
          </w:p>
        </w:tc>
        <w:tc>
          <w:tcPr>
            <w:tcW w:w="1165" w:type="dxa"/>
            <w:tcBorders>
              <w:top w:val="nil"/>
              <w:left w:val="nil"/>
              <w:bottom w:val="single" w:sz="4" w:space="0" w:color="auto"/>
              <w:right w:val="single" w:sz="4" w:space="0" w:color="auto"/>
            </w:tcBorders>
            <w:shd w:val="clear" w:color="auto" w:fill="auto"/>
            <w:noWrap/>
            <w:vAlign w:val="center"/>
            <w:hideMark/>
          </w:tcPr>
          <w:p w14:paraId="10DF450F"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069019A"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128.799,69 </w:t>
            </w:r>
          </w:p>
        </w:tc>
      </w:tr>
      <w:tr w:rsidR="008D125B" w:rsidRPr="008D125B" w14:paraId="67E2B5AD"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7AC85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112.51.06.01</w:t>
            </w:r>
          </w:p>
        </w:tc>
        <w:tc>
          <w:tcPr>
            <w:tcW w:w="5529" w:type="dxa"/>
            <w:tcBorders>
              <w:top w:val="nil"/>
              <w:left w:val="nil"/>
              <w:bottom w:val="single" w:sz="4" w:space="0" w:color="auto"/>
              <w:right w:val="single" w:sz="4" w:space="0" w:color="auto"/>
            </w:tcBorders>
            <w:shd w:val="clear" w:color="auto" w:fill="auto"/>
            <w:noWrap/>
            <w:vAlign w:val="center"/>
            <w:hideMark/>
          </w:tcPr>
          <w:p w14:paraId="3564C0F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Aporte Patronal</w:t>
            </w:r>
          </w:p>
        </w:tc>
        <w:tc>
          <w:tcPr>
            <w:tcW w:w="1165" w:type="dxa"/>
            <w:tcBorders>
              <w:top w:val="nil"/>
              <w:left w:val="nil"/>
              <w:bottom w:val="single" w:sz="4" w:space="0" w:color="auto"/>
              <w:right w:val="single" w:sz="4" w:space="0" w:color="auto"/>
            </w:tcBorders>
            <w:shd w:val="clear" w:color="auto" w:fill="auto"/>
            <w:noWrap/>
            <w:vAlign w:val="center"/>
            <w:hideMark/>
          </w:tcPr>
          <w:p w14:paraId="754AC9BF"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75.566,15 </w:t>
            </w:r>
          </w:p>
        </w:tc>
        <w:tc>
          <w:tcPr>
            <w:tcW w:w="1010" w:type="dxa"/>
            <w:tcBorders>
              <w:top w:val="nil"/>
              <w:left w:val="nil"/>
              <w:bottom w:val="single" w:sz="4" w:space="0" w:color="auto"/>
              <w:right w:val="single" w:sz="8" w:space="0" w:color="auto"/>
            </w:tcBorders>
            <w:shd w:val="clear" w:color="auto" w:fill="auto"/>
            <w:noWrap/>
            <w:vAlign w:val="center"/>
            <w:hideMark/>
          </w:tcPr>
          <w:p w14:paraId="512A8950"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A563F9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F60921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112.51.06.02</w:t>
            </w:r>
          </w:p>
        </w:tc>
        <w:tc>
          <w:tcPr>
            <w:tcW w:w="5529" w:type="dxa"/>
            <w:tcBorders>
              <w:top w:val="nil"/>
              <w:left w:val="nil"/>
              <w:bottom w:val="single" w:sz="4" w:space="0" w:color="auto"/>
              <w:right w:val="single" w:sz="4" w:space="0" w:color="auto"/>
            </w:tcBorders>
            <w:shd w:val="clear" w:color="auto" w:fill="auto"/>
            <w:noWrap/>
            <w:vAlign w:val="center"/>
            <w:hideMark/>
          </w:tcPr>
          <w:p w14:paraId="36D1CAA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Fondos de Reserva</w:t>
            </w:r>
          </w:p>
        </w:tc>
        <w:tc>
          <w:tcPr>
            <w:tcW w:w="1165" w:type="dxa"/>
            <w:tcBorders>
              <w:top w:val="nil"/>
              <w:left w:val="nil"/>
              <w:bottom w:val="single" w:sz="4" w:space="0" w:color="auto"/>
              <w:right w:val="single" w:sz="4" w:space="0" w:color="auto"/>
            </w:tcBorders>
            <w:shd w:val="clear" w:color="auto" w:fill="auto"/>
            <w:noWrap/>
            <w:vAlign w:val="center"/>
            <w:hideMark/>
          </w:tcPr>
          <w:p w14:paraId="295784F1"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53.233,54 </w:t>
            </w:r>
          </w:p>
        </w:tc>
        <w:tc>
          <w:tcPr>
            <w:tcW w:w="1010" w:type="dxa"/>
            <w:tcBorders>
              <w:top w:val="nil"/>
              <w:left w:val="nil"/>
              <w:bottom w:val="single" w:sz="4" w:space="0" w:color="auto"/>
              <w:right w:val="single" w:sz="8" w:space="0" w:color="auto"/>
            </w:tcBorders>
            <w:shd w:val="clear" w:color="auto" w:fill="auto"/>
            <w:noWrap/>
            <w:vAlign w:val="center"/>
            <w:hideMark/>
          </w:tcPr>
          <w:p w14:paraId="1D93CE1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CC8C89E"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9D17723"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112.51.07</w:t>
            </w:r>
          </w:p>
        </w:tc>
        <w:tc>
          <w:tcPr>
            <w:tcW w:w="5529" w:type="dxa"/>
            <w:tcBorders>
              <w:top w:val="nil"/>
              <w:left w:val="nil"/>
              <w:bottom w:val="single" w:sz="4" w:space="0" w:color="auto"/>
              <w:right w:val="single" w:sz="4" w:space="0" w:color="auto"/>
            </w:tcBorders>
            <w:shd w:val="clear" w:color="auto" w:fill="auto"/>
            <w:noWrap/>
            <w:vAlign w:val="center"/>
            <w:hideMark/>
          </w:tcPr>
          <w:p w14:paraId="23D4754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7: Indemnizaciones</w:t>
            </w:r>
          </w:p>
        </w:tc>
        <w:tc>
          <w:tcPr>
            <w:tcW w:w="1165" w:type="dxa"/>
            <w:tcBorders>
              <w:top w:val="nil"/>
              <w:left w:val="nil"/>
              <w:bottom w:val="single" w:sz="4" w:space="0" w:color="auto"/>
              <w:right w:val="single" w:sz="4" w:space="0" w:color="auto"/>
            </w:tcBorders>
            <w:shd w:val="clear" w:color="auto" w:fill="auto"/>
            <w:noWrap/>
            <w:vAlign w:val="center"/>
            <w:hideMark/>
          </w:tcPr>
          <w:p w14:paraId="28A3C610"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DF2202A"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1.000,00 </w:t>
            </w:r>
          </w:p>
        </w:tc>
      </w:tr>
      <w:tr w:rsidR="008D125B" w:rsidRPr="008D125B" w14:paraId="2EBD11C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DC53BA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112.51.07.02</w:t>
            </w:r>
          </w:p>
        </w:tc>
        <w:tc>
          <w:tcPr>
            <w:tcW w:w="5529" w:type="dxa"/>
            <w:tcBorders>
              <w:top w:val="nil"/>
              <w:left w:val="nil"/>
              <w:bottom w:val="single" w:sz="4" w:space="0" w:color="auto"/>
              <w:right w:val="single" w:sz="4" w:space="0" w:color="auto"/>
            </w:tcBorders>
            <w:shd w:val="clear" w:color="auto" w:fill="auto"/>
            <w:vAlign w:val="center"/>
            <w:hideMark/>
          </w:tcPr>
          <w:p w14:paraId="128F335E" w14:textId="47C138E5"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Supresión de Puestos</w:t>
            </w:r>
          </w:p>
        </w:tc>
        <w:tc>
          <w:tcPr>
            <w:tcW w:w="1165" w:type="dxa"/>
            <w:tcBorders>
              <w:top w:val="nil"/>
              <w:left w:val="nil"/>
              <w:bottom w:val="single" w:sz="4" w:space="0" w:color="auto"/>
              <w:right w:val="single" w:sz="4" w:space="0" w:color="auto"/>
            </w:tcBorders>
            <w:shd w:val="clear" w:color="auto" w:fill="auto"/>
            <w:noWrap/>
            <w:vAlign w:val="center"/>
            <w:hideMark/>
          </w:tcPr>
          <w:p w14:paraId="1AB2569F"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46B1D173"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8D125B" w:rsidRPr="008D125B" w14:paraId="76583460" w14:textId="77777777" w:rsidTr="008D125B">
        <w:trPr>
          <w:trHeight w:val="3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65EDEF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112.51.07.04</w:t>
            </w:r>
          </w:p>
        </w:tc>
        <w:tc>
          <w:tcPr>
            <w:tcW w:w="5529" w:type="dxa"/>
            <w:tcBorders>
              <w:top w:val="nil"/>
              <w:left w:val="nil"/>
              <w:bottom w:val="single" w:sz="4" w:space="0" w:color="auto"/>
              <w:right w:val="single" w:sz="4" w:space="0" w:color="auto"/>
            </w:tcBorders>
            <w:shd w:val="clear" w:color="auto" w:fill="auto"/>
            <w:vAlign w:val="center"/>
            <w:hideMark/>
          </w:tcPr>
          <w:p w14:paraId="209BCED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desahucio</w:t>
            </w:r>
          </w:p>
        </w:tc>
        <w:tc>
          <w:tcPr>
            <w:tcW w:w="1165" w:type="dxa"/>
            <w:tcBorders>
              <w:top w:val="nil"/>
              <w:left w:val="nil"/>
              <w:bottom w:val="single" w:sz="4" w:space="0" w:color="auto"/>
              <w:right w:val="single" w:sz="4" w:space="0" w:color="auto"/>
            </w:tcBorders>
            <w:shd w:val="clear" w:color="auto" w:fill="auto"/>
            <w:noWrap/>
            <w:vAlign w:val="center"/>
            <w:hideMark/>
          </w:tcPr>
          <w:p w14:paraId="145B01A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025AF43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8D125B" w:rsidRPr="008D125B" w14:paraId="547DC121" w14:textId="77777777" w:rsidTr="008D125B">
        <w:trPr>
          <w:trHeight w:val="36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0DE48E1"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112.51.07.07</w:t>
            </w:r>
          </w:p>
        </w:tc>
        <w:tc>
          <w:tcPr>
            <w:tcW w:w="5529" w:type="dxa"/>
            <w:tcBorders>
              <w:top w:val="nil"/>
              <w:left w:val="nil"/>
              <w:bottom w:val="single" w:sz="4" w:space="0" w:color="auto"/>
              <w:right w:val="single" w:sz="4" w:space="0" w:color="auto"/>
            </w:tcBorders>
            <w:shd w:val="clear" w:color="auto" w:fill="auto"/>
            <w:vAlign w:val="center"/>
            <w:hideMark/>
          </w:tcPr>
          <w:p w14:paraId="5A9EAFD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vacaciones no gozadas por Cesación de Funciones</w:t>
            </w:r>
          </w:p>
        </w:tc>
        <w:tc>
          <w:tcPr>
            <w:tcW w:w="1165" w:type="dxa"/>
            <w:tcBorders>
              <w:top w:val="nil"/>
              <w:left w:val="nil"/>
              <w:bottom w:val="single" w:sz="4" w:space="0" w:color="auto"/>
              <w:right w:val="single" w:sz="4" w:space="0" w:color="auto"/>
            </w:tcBorders>
            <w:shd w:val="clear" w:color="auto" w:fill="auto"/>
            <w:noWrap/>
            <w:vAlign w:val="center"/>
            <w:hideMark/>
          </w:tcPr>
          <w:p w14:paraId="14CC8541"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0520C04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8D125B" w:rsidRPr="008D125B" w14:paraId="69B9A8C8" w14:textId="77777777" w:rsidTr="008D125B">
        <w:trPr>
          <w:trHeight w:val="31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7766FE8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112.51.07.11</w:t>
            </w:r>
          </w:p>
        </w:tc>
        <w:tc>
          <w:tcPr>
            <w:tcW w:w="5529" w:type="dxa"/>
            <w:tcBorders>
              <w:top w:val="nil"/>
              <w:left w:val="nil"/>
              <w:bottom w:val="single" w:sz="8" w:space="0" w:color="auto"/>
              <w:right w:val="single" w:sz="4" w:space="0" w:color="auto"/>
            </w:tcBorders>
            <w:shd w:val="clear" w:color="auto" w:fill="auto"/>
            <w:noWrap/>
            <w:vAlign w:val="center"/>
            <w:hideMark/>
          </w:tcPr>
          <w:p w14:paraId="4540792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Indemnizaciones Laborales </w:t>
            </w:r>
          </w:p>
        </w:tc>
        <w:tc>
          <w:tcPr>
            <w:tcW w:w="1165" w:type="dxa"/>
            <w:tcBorders>
              <w:top w:val="nil"/>
              <w:left w:val="nil"/>
              <w:bottom w:val="single" w:sz="8" w:space="0" w:color="auto"/>
              <w:right w:val="single" w:sz="4" w:space="0" w:color="auto"/>
            </w:tcBorders>
            <w:shd w:val="clear" w:color="auto" w:fill="auto"/>
            <w:noWrap/>
            <w:vAlign w:val="center"/>
            <w:hideMark/>
          </w:tcPr>
          <w:p w14:paraId="5575D39E"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8" w:space="0" w:color="auto"/>
              <w:right w:val="single" w:sz="8" w:space="0" w:color="auto"/>
            </w:tcBorders>
            <w:shd w:val="clear" w:color="auto" w:fill="auto"/>
            <w:noWrap/>
            <w:vAlign w:val="center"/>
            <w:hideMark/>
          </w:tcPr>
          <w:p w14:paraId="2444428C"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8B58610"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28CFC2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w:t>
            </w:r>
          </w:p>
        </w:tc>
        <w:tc>
          <w:tcPr>
            <w:tcW w:w="5529" w:type="dxa"/>
            <w:tcBorders>
              <w:top w:val="nil"/>
              <w:left w:val="nil"/>
              <w:bottom w:val="single" w:sz="4" w:space="0" w:color="auto"/>
              <w:right w:val="single" w:sz="4" w:space="0" w:color="auto"/>
            </w:tcBorders>
            <w:shd w:val="clear" w:color="auto" w:fill="auto"/>
            <w:noWrap/>
            <w:vAlign w:val="center"/>
            <w:hideMark/>
          </w:tcPr>
          <w:p w14:paraId="45B1B1BE"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BIENES Y SERVICIOS DE CONSUMO </w:t>
            </w:r>
          </w:p>
        </w:tc>
        <w:tc>
          <w:tcPr>
            <w:tcW w:w="1165" w:type="dxa"/>
            <w:tcBorders>
              <w:top w:val="nil"/>
              <w:left w:val="nil"/>
              <w:bottom w:val="single" w:sz="4" w:space="0" w:color="auto"/>
              <w:right w:val="single" w:sz="4" w:space="0" w:color="auto"/>
            </w:tcBorders>
            <w:shd w:val="clear" w:color="auto" w:fill="auto"/>
            <w:noWrap/>
            <w:vAlign w:val="center"/>
            <w:hideMark/>
          </w:tcPr>
          <w:p w14:paraId="4CFC967F"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126632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w:t>
            </w:r>
            <w:r w:rsidRPr="008D125B">
              <w:rPr>
                <w:rFonts w:ascii="Arial" w:eastAsia="Times New Roman" w:hAnsi="Arial" w:cs="Arial"/>
                <w:b/>
                <w:bCs/>
                <w:sz w:val="16"/>
                <w:szCs w:val="16"/>
                <w:u w:val="single"/>
                <w:lang w:eastAsia="es-EC"/>
              </w:rPr>
              <w:lastRenderedPageBreak/>
              <w:t xml:space="preserve">231.800,00 </w:t>
            </w:r>
          </w:p>
        </w:tc>
      </w:tr>
      <w:tr w:rsidR="008D125B" w:rsidRPr="008D125B" w14:paraId="4CD70E25"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6E4D99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lastRenderedPageBreak/>
              <w:t>112.53.01</w:t>
            </w:r>
          </w:p>
        </w:tc>
        <w:tc>
          <w:tcPr>
            <w:tcW w:w="5529" w:type="dxa"/>
            <w:tcBorders>
              <w:top w:val="nil"/>
              <w:left w:val="nil"/>
              <w:bottom w:val="single" w:sz="4" w:space="0" w:color="auto"/>
              <w:right w:val="single" w:sz="4" w:space="0" w:color="auto"/>
            </w:tcBorders>
            <w:shd w:val="clear" w:color="auto" w:fill="auto"/>
            <w:noWrap/>
            <w:vAlign w:val="center"/>
            <w:hideMark/>
          </w:tcPr>
          <w:p w14:paraId="047B940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Servicios Básicos</w:t>
            </w:r>
          </w:p>
        </w:tc>
        <w:tc>
          <w:tcPr>
            <w:tcW w:w="1165" w:type="dxa"/>
            <w:tcBorders>
              <w:top w:val="nil"/>
              <w:left w:val="nil"/>
              <w:bottom w:val="single" w:sz="4" w:space="0" w:color="auto"/>
              <w:right w:val="single" w:sz="4" w:space="0" w:color="auto"/>
            </w:tcBorders>
            <w:shd w:val="clear" w:color="auto" w:fill="auto"/>
            <w:noWrap/>
            <w:vAlign w:val="center"/>
            <w:hideMark/>
          </w:tcPr>
          <w:p w14:paraId="13E9954D"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311618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103.000,00 </w:t>
            </w:r>
          </w:p>
        </w:tc>
      </w:tr>
      <w:tr w:rsidR="008D125B" w:rsidRPr="008D125B" w14:paraId="75D8A60E"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14691A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112.53.01.04</w:t>
            </w:r>
          </w:p>
        </w:tc>
        <w:tc>
          <w:tcPr>
            <w:tcW w:w="5529" w:type="dxa"/>
            <w:tcBorders>
              <w:top w:val="nil"/>
              <w:left w:val="nil"/>
              <w:bottom w:val="single" w:sz="4" w:space="0" w:color="auto"/>
              <w:right w:val="single" w:sz="4" w:space="0" w:color="auto"/>
            </w:tcBorders>
            <w:shd w:val="clear" w:color="auto" w:fill="auto"/>
            <w:noWrap/>
            <w:vAlign w:val="center"/>
            <w:hideMark/>
          </w:tcPr>
          <w:p w14:paraId="3B4FDB2A" w14:textId="2EC83DEF"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Energía Eléctrica</w:t>
            </w:r>
          </w:p>
        </w:tc>
        <w:tc>
          <w:tcPr>
            <w:tcW w:w="1165" w:type="dxa"/>
            <w:tcBorders>
              <w:top w:val="nil"/>
              <w:left w:val="nil"/>
              <w:bottom w:val="single" w:sz="4" w:space="0" w:color="auto"/>
              <w:right w:val="single" w:sz="4" w:space="0" w:color="auto"/>
            </w:tcBorders>
            <w:shd w:val="clear" w:color="auto" w:fill="auto"/>
            <w:noWrap/>
            <w:vAlign w:val="center"/>
            <w:hideMark/>
          </w:tcPr>
          <w:p w14:paraId="0197A604"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4" w:space="0" w:color="auto"/>
              <w:right w:val="single" w:sz="8" w:space="0" w:color="auto"/>
            </w:tcBorders>
            <w:shd w:val="clear" w:color="auto" w:fill="auto"/>
            <w:noWrap/>
            <w:vAlign w:val="center"/>
            <w:hideMark/>
          </w:tcPr>
          <w:p w14:paraId="31C88D1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50A0F28"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676D7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112.53.01.05</w:t>
            </w:r>
          </w:p>
        </w:tc>
        <w:tc>
          <w:tcPr>
            <w:tcW w:w="5529" w:type="dxa"/>
            <w:tcBorders>
              <w:top w:val="nil"/>
              <w:left w:val="nil"/>
              <w:bottom w:val="single" w:sz="4" w:space="0" w:color="auto"/>
              <w:right w:val="single" w:sz="4" w:space="0" w:color="auto"/>
            </w:tcBorders>
            <w:shd w:val="clear" w:color="auto" w:fill="auto"/>
            <w:noWrap/>
            <w:vAlign w:val="center"/>
            <w:hideMark/>
          </w:tcPr>
          <w:p w14:paraId="01DF78E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Telecomunicaciones</w:t>
            </w:r>
          </w:p>
        </w:tc>
        <w:tc>
          <w:tcPr>
            <w:tcW w:w="1165" w:type="dxa"/>
            <w:tcBorders>
              <w:top w:val="nil"/>
              <w:left w:val="nil"/>
              <w:bottom w:val="single" w:sz="4" w:space="0" w:color="auto"/>
              <w:right w:val="single" w:sz="4" w:space="0" w:color="auto"/>
            </w:tcBorders>
            <w:shd w:val="clear" w:color="auto" w:fill="auto"/>
            <w:noWrap/>
            <w:vAlign w:val="center"/>
            <w:hideMark/>
          </w:tcPr>
          <w:p w14:paraId="752ED7E3"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53.000,00 </w:t>
            </w:r>
          </w:p>
        </w:tc>
        <w:tc>
          <w:tcPr>
            <w:tcW w:w="1010" w:type="dxa"/>
            <w:tcBorders>
              <w:top w:val="nil"/>
              <w:left w:val="nil"/>
              <w:bottom w:val="single" w:sz="4" w:space="0" w:color="auto"/>
              <w:right w:val="single" w:sz="8" w:space="0" w:color="auto"/>
            </w:tcBorders>
            <w:shd w:val="clear" w:color="auto" w:fill="auto"/>
            <w:noWrap/>
            <w:vAlign w:val="center"/>
            <w:hideMark/>
          </w:tcPr>
          <w:p w14:paraId="211D1DB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25C68B0"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DF46047"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112.53.02</w:t>
            </w:r>
          </w:p>
        </w:tc>
        <w:tc>
          <w:tcPr>
            <w:tcW w:w="5529" w:type="dxa"/>
            <w:tcBorders>
              <w:top w:val="nil"/>
              <w:left w:val="nil"/>
              <w:bottom w:val="single" w:sz="4" w:space="0" w:color="auto"/>
              <w:right w:val="single" w:sz="4" w:space="0" w:color="auto"/>
            </w:tcBorders>
            <w:shd w:val="clear" w:color="auto" w:fill="auto"/>
            <w:noWrap/>
            <w:vAlign w:val="center"/>
            <w:hideMark/>
          </w:tcPr>
          <w:p w14:paraId="431E494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Servicios Generales</w:t>
            </w:r>
          </w:p>
        </w:tc>
        <w:tc>
          <w:tcPr>
            <w:tcW w:w="1165" w:type="dxa"/>
            <w:tcBorders>
              <w:top w:val="nil"/>
              <w:left w:val="nil"/>
              <w:bottom w:val="single" w:sz="4" w:space="0" w:color="auto"/>
              <w:right w:val="single" w:sz="4" w:space="0" w:color="auto"/>
            </w:tcBorders>
            <w:shd w:val="clear" w:color="auto" w:fill="auto"/>
            <w:noWrap/>
            <w:vAlign w:val="center"/>
            <w:hideMark/>
          </w:tcPr>
          <w:p w14:paraId="7BED04B2"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EDA28CF"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25.000,00 </w:t>
            </w:r>
          </w:p>
        </w:tc>
      </w:tr>
      <w:tr w:rsidR="008D125B" w:rsidRPr="008D125B" w14:paraId="54287134" w14:textId="77777777" w:rsidTr="008D125B">
        <w:trPr>
          <w:trHeight w:val="6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E28F97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112.53.02.04</w:t>
            </w:r>
          </w:p>
        </w:tc>
        <w:tc>
          <w:tcPr>
            <w:tcW w:w="5529" w:type="dxa"/>
            <w:tcBorders>
              <w:top w:val="nil"/>
              <w:left w:val="nil"/>
              <w:bottom w:val="single" w:sz="4" w:space="0" w:color="auto"/>
              <w:right w:val="single" w:sz="4" w:space="0" w:color="auto"/>
            </w:tcBorders>
            <w:shd w:val="clear" w:color="auto" w:fill="auto"/>
            <w:vAlign w:val="center"/>
            <w:hideMark/>
          </w:tcPr>
          <w:p w14:paraId="14F6EF5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Edición, Impresión, Reproducción, Publicaciones Suscripciones, Fotocopiado, </w:t>
            </w:r>
          </w:p>
        </w:tc>
        <w:tc>
          <w:tcPr>
            <w:tcW w:w="1165" w:type="dxa"/>
            <w:tcBorders>
              <w:top w:val="nil"/>
              <w:left w:val="nil"/>
              <w:bottom w:val="single" w:sz="4" w:space="0" w:color="auto"/>
              <w:right w:val="single" w:sz="4" w:space="0" w:color="auto"/>
            </w:tcBorders>
            <w:shd w:val="clear" w:color="auto" w:fill="auto"/>
            <w:noWrap/>
            <w:vAlign w:val="center"/>
            <w:hideMark/>
          </w:tcPr>
          <w:p w14:paraId="6047F341"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20.000,00 </w:t>
            </w:r>
          </w:p>
        </w:tc>
        <w:tc>
          <w:tcPr>
            <w:tcW w:w="1010" w:type="dxa"/>
            <w:tcBorders>
              <w:top w:val="nil"/>
              <w:left w:val="nil"/>
              <w:bottom w:val="single" w:sz="4" w:space="0" w:color="auto"/>
              <w:right w:val="single" w:sz="8" w:space="0" w:color="auto"/>
            </w:tcBorders>
            <w:shd w:val="clear" w:color="auto" w:fill="auto"/>
            <w:noWrap/>
            <w:vAlign w:val="center"/>
            <w:hideMark/>
          </w:tcPr>
          <w:p w14:paraId="434BF5FB"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CB1B212"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E8BBB9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112.53.02.46</w:t>
            </w:r>
          </w:p>
        </w:tc>
        <w:tc>
          <w:tcPr>
            <w:tcW w:w="5529" w:type="dxa"/>
            <w:tcBorders>
              <w:top w:val="nil"/>
              <w:left w:val="nil"/>
              <w:bottom w:val="single" w:sz="4" w:space="0" w:color="auto"/>
              <w:right w:val="single" w:sz="4" w:space="0" w:color="auto"/>
            </w:tcBorders>
            <w:shd w:val="clear" w:color="auto" w:fill="auto"/>
            <w:noWrap/>
            <w:vAlign w:val="center"/>
            <w:hideMark/>
          </w:tcPr>
          <w:p w14:paraId="41A9938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de Identificación, Marcación, Autentificación, Rastreo, Monitoreo, Seguimiento y/o Trazabilidad</w:t>
            </w:r>
          </w:p>
        </w:tc>
        <w:tc>
          <w:tcPr>
            <w:tcW w:w="1165" w:type="dxa"/>
            <w:tcBorders>
              <w:top w:val="nil"/>
              <w:left w:val="nil"/>
              <w:bottom w:val="single" w:sz="4" w:space="0" w:color="auto"/>
              <w:right w:val="single" w:sz="4" w:space="0" w:color="auto"/>
            </w:tcBorders>
            <w:shd w:val="clear" w:color="auto" w:fill="auto"/>
            <w:noWrap/>
            <w:vAlign w:val="center"/>
            <w:hideMark/>
          </w:tcPr>
          <w:p w14:paraId="218DC145"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563C2704"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97993BD"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80952C7"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112.53.03</w:t>
            </w:r>
          </w:p>
        </w:tc>
        <w:tc>
          <w:tcPr>
            <w:tcW w:w="5529" w:type="dxa"/>
            <w:tcBorders>
              <w:top w:val="nil"/>
              <w:left w:val="nil"/>
              <w:bottom w:val="single" w:sz="4" w:space="0" w:color="auto"/>
              <w:right w:val="single" w:sz="4" w:space="0" w:color="auto"/>
            </w:tcBorders>
            <w:shd w:val="clear" w:color="auto" w:fill="auto"/>
            <w:vAlign w:val="center"/>
            <w:hideMark/>
          </w:tcPr>
          <w:p w14:paraId="08B967E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Traslados, Instalaciones, Viáticos y Subsistencias</w:t>
            </w:r>
          </w:p>
        </w:tc>
        <w:tc>
          <w:tcPr>
            <w:tcW w:w="1165" w:type="dxa"/>
            <w:tcBorders>
              <w:top w:val="nil"/>
              <w:left w:val="nil"/>
              <w:bottom w:val="single" w:sz="4" w:space="0" w:color="auto"/>
              <w:right w:val="single" w:sz="4" w:space="0" w:color="auto"/>
            </w:tcBorders>
            <w:shd w:val="clear" w:color="auto" w:fill="auto"/>
            <w:noWrap/>
            <w:vAlign w:val="center"/>
            <w:hideMark/>
          </w:tcPr>
          <w:p w14:paraId="4BD3A098"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0C4D059"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600,00 </w:t>
            </w:r>
          </w:p>
        </w:tc>
      </w:tr>
      <w:tr w:rsidR="008D125B" w:rsidRPr="008D125B" w14:paraId="013A323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825965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112.53.03.01</w:t>
            </w:r>
          </w:p>
        </w:tc>
        <w:tc>
          <w:tcPr>
            <w:tcW w:w="5529" w:type="dxa"/>
            <w:tcBorders>
              <w:top w:val="nil"/>
              <w:left w:val="nil"/>
              <w:bottom w:val="single" w:sz="4" w:space="0" w:color="auto"/>
              <w:right w:val="single" w:sz="4" w:space="0" w:color="auto"/>
            </w:tcBorders>
            <w:shd w:val="clear" w:color="auto" w:fill="auto"/>
            <w:noWrap/>
            <w:vAlign w:val="center"/>
            <w:hideMark/>
          </w:tcPr>
          <w:p w14:paraId="5505A24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Pasajes al Interior</w:t>
            </w:r>
          </w:p>
        </w:tc>
        <w:tc>
          <w:tcPr>
            <w:tcW w:w="1165" w:type="dxa"/>
            <w:tcBorders>
              <w:top w:val="nil"/>
              <w:left w:val="nil"/>
              <w:bottom w:val="single" w:sz="4" w:space="0" w:color="auto"/>
              <w:right w:val="single" w:sz="4" w:space="0" w:color="auto"/>
            </w:tcBorders>
            <w:shd w:val="clear" w:color="auto" w:fill="auto"/>
            <w:noWrap/>
            <w:vAlign w:val="center"/>
            <w:hideMark/>
          </w:tcPr>
          <w:p w14:paraId="542E9438"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19F904CF"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062C28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0A570F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112.53.03.03</w:t>
            </w:r>
          </w:p>
        </w:tc>
        <w:tc>
          <w:tcPr>
            <w:tcW w:w="5529" w:type="dxa"/>
            <w:tcBorders>
              <w:top w:val="nil"/>
              <w:left w:val="nil"/>
              <w:bottom w:val="single" w:sz="4" w:space="0" w:color="auto"/>
              <w:right w:val="single" w:sz="4" w:space="0" w:color="auto"/>
            </w:tcBorders>
            <w:shd w:val="clear" w:color="auto" w:fill="auto"/>
            <w:noWrap/>
            <w:vAlign w:val="center"/>
            <w:hideMark/>
          </w:tcPr>
          <w:p w14:paraId="55EAF59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Viáticos y Subsistencias en el Interior</w:t>
            </w:r>
          </w:p>
        </w:tc>
        <w:tc>
          <w:tcPr>
            <w:tcW w:w="1165" w:type="dxa"/>
            <w:tcBorders>
              <w:top w:val="nil"/>
              <w:left w:val="nil"/>
              <w:bottom w:val="single" w:sz="4" w:space="0" w:color="auto"/>
              <w:right w:val="single" w:sz="4" w:space="0" w:color="auto"/>
            </w:tcBorders>
            <w:shd w:val="clear" w:color="auto" w:fill="auto"/>
            <w:noWrap/>
            <w:vAlign w:val="center"/>
            <w:hideMark/>
          </w:tcPr>
          <w:p w14:paraId="31DD7D7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 </w:t>
            </w:r>
          </w:p>
        </w:tc>
        <w:tc>
          <w:tcPr>
            <w:tcW w:w="1010" w:type="dxa"/>
            <w:tcBorders>
              <w:top w:val="nil"/>
              <w:left w:val="nil"/>
              <w:bottom w:val="single" w:sz="4" w:space="0" w:color="auto"/>
              <w:right w:val="single" w:sz="8" w:space="0" w:color="auto"/>
            </w:tcBorders>
            <w:shd w:val="clear" w:color="auto" w:fill="auto"/>
            <w:noWrap/>
            <w:vAlign w:val="center"/>
            <w:hideMark/>
          </w:tcPr>
          <w:p w14:paraId="1923E05B"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0D35EDF"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7CD62C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112.53.04</w:t>
            </w:r>
          </w:p>
        </w:tc>
        <w:tc>
          <w:tcPr>
            <w:tcW w:w="5529" w:type="dxa"/>
            <w:tcBorders>
              <w:top w:val="nil"/>
              <w:left w:val="nil"/>
              <w:bottom w:val="single" w:sz="4" w:space="0" w:color="auto"/>
              <w:right w:val="single" w:sz="4" w:space="0" w:color="auto"/>
            </w:tcBorders>
            <w:shd w:val="clear" w:color="auto" w:fill="auto"/>
            <w:vAlign w:val="center"/>
            <w:hideMark/>
          </w:tcPr>
          <w:p w14:paraId="5D5231F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4: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3552F4B8"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A830E9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 </w:t>
            </w:r>
          </w:p>
        </w:tc>
      </w:tr>
      <w:tr w:rsidR="008D125B" w:rsidRPr="008D125B" w14:paraId="18D3D503"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7EB445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112.53.04.02</w:t>
            </w:r>
          </w:p>
        </w:tc>
        <w:tc>
          <w:tcPr>
            <w:tcW w:w="5529" w:type="dxa"/>
            <w:tcBorders>
              <w:top w:val="nil"/>
              <w:left w:val="nil"/>
              <w:bottom w:val="single" w:sz="4" w:space="0" w:color="auto"/>
              <w:right w:val="single" w:sz="4" w:space="0" w:color="auto"/>
            </w:tcBorders>
            <w:shd w:val="clear" w:color="auto" w:fill="auto"/>
            <w:noWrap/>
            <w:vAlign w:val="center"/>
            <w:hideMark/>
          </w:tcPr>
          <w:p w14:paraId="47A9815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Edificios Locales, Residencias y Cableado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4CD3C83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73B599A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8D125B" w:rsidRPr="008D125B" w14:paraId="7FB13C20"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19FA2F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112.53.04.04</w:t>
            </w:r>
          </w:p>
        </w:tc>
        <w:tc>
          <w:tcPr>
            <w:tcW w:w="5529" w:type="dxa"/>
            <w:tcBorders>
              <w:top w:val="nil"/>
              <w:left w:val="nil"/>
              <w:bottom w:val="single" w:sz="4" w:space="0" w:color="auto"/>
              <w:right w:val="single" w:sz="4" w:space="0" w:color="auto"/>
            </w:tcBorders>
            <w:shd w:val="clear" w:color="auto" w:fill="auto"/>
            <w:vAlign w:val="center"/>
            <w:hideMark/>
          </w:tcPr>
          <w:p w14:paraId="343CA804"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16066EB5"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0FD1D3A6"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EC0B43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D5C9A0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112.53.05</w:t>
            </w:r>
          </w:p>
        </w:tc>
        <w:tc>
          <w:tcPr>
            <w:tcW w:w="5529" w:type="dxa"/>
            <w:tcBorders>
              <w:top w:val="nil"/>
              <w:left w:val="nil"/>
              <w:bottom w:val="single" w:sz="4" w:space="0" w:color="auto"/>
              <w:right w:val="single" w:sz="4" w:space="0" w:color="auto"/>
            </w:tcBorders>
            <w:shd w:val="clear" w:color="auto" w:fill="auto"/>
            <w:noWrap/>
            <w:vAlign w:val="center"/>
            <w:hideMark/>
          </w:tcPr>
          <w:p w14:paraId="748CCDEF"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5: Arrendamiento de Bienes</w:t>
            </w:r>
          </w:p>
        </w:tc>
        <w:tc>
          <w:tcPr>
            <w:tcW w:w="1165" w:type="dxa"/>
            <w:tcBorders>
              <w:top w:val="nil"/>
              <w:left w:val="nil"/>
              <w:bottom w:val="single" w:sz="4" w:space="0" w:color="auto"/>
              <w:right w:val="single" w:sz="4" w:space="0" w:color="auto"/>
            </w:tcBorders>
            <w:shd w:val="clear" w:color="auto" w:fill="auto"/>
            <w:noWrap/>
            <w:vAlign w:val="center"/>
            <w:hideMark/>
          </w:tcPr>
          <w:p w14:paraId="58C54528"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2FAE8C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   </w:t>
            </w:r>
          </w:p>
        </w:tc>
      </w:tr>
      <w:tr w:rsidR="008D125B" w:rsidRPr="008D125B" w14:paraId="0DA6014A"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1CE9C5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112.53.05.05</w:t>
            </w:r>
          </w:p>
        </w:tc>
        <w:tc>
          <w:tcPr>
            <w:tcW w:w="5529" w:type="dxa"/>
            <w:tcBorders>
              <w:top w:val="nil"/>
              <w:left w:val="nil"/>
              <w:bottom w:val="single" w:sz="4" w:space="0" w:color="auto"/>
              <w:right w:val="single" w:sz="4" w:space="0" w:color="auto"/>
            </w:tcBorders>
            <w:shd w:val="clear" w:color="auto" w:fill="auto"/>
            <w:noWrap/>
            <w:vAlign w:val="center"/>
            <w:hideMark/>
          </w:tcPr>
          <w:p w14:paraId="3E5080D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Vehículos (Arrendamiento)</w:t>
            </w:r>
          </w:p>
        </w:tc>
        <w:tc>
          <w:tcPr>
            <w:tcW w:w="1165" w:type="dxa"/>
            <w:tcBorders>
              <w:top w:val="nil"/>
              <w:left w:val="nil"/>
              <w:bottom w:val="single" w:sz="4" w:space="0" w:color="auto"/>
              <w:right w:val="single" w:sz="4" w:space="0" w:color="auto"/>
            </w:tcBorders>
            <w:shd w:val="clear" w:color="auto" w:fill="auto"/>
            <w:noWrap/>
            <w:vAlign w:val="center"/>
            <w:hideMark/>
          </w:tcPr>
          <w:p w14:paraId="316B534E"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7D67AEB3"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C3D0EEA"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48C3BE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112.53.06</w:t>
            </w:r>
          </w:p>
        </w:tc>
        <w:tc>
          <w:tcPr>
            <w:tcW w:w="5529" w:type="dxa"/>
            <w:tcBorders>
              <w:top w:val="nil"/>
              <w:left w:val="nil"/>
              <w:bottom w:val="single" w:sz="4" w:space="0" w:color="auto"/>
              <w:right w:val="single" w:sz="4" w:space="0" w:color="auto"/>
            </w:tcBorders>
            <w:shd w:val="clear" w:color="auto" w:fill="auto"/>
            <w:vAlign w:val="center"/>
            <w:hideMark/>
          </w:tcPr>
          <w:p w14:paraId="02E262AA"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Contratación de Estudios e Investigaciones</w:t>
            </w:r>
          </w:p>
        </w:tc>
        <w:tc>
          <w:tcPr>
            <w:tcW w:w="1165" w:type="dxa"/>
            <w:tcBorders>
              <w:top w:val="nil"/>
              <w:left w:val="nil"/>
              <w:bottom w:val="single" w:sz="4" w:space="0" w:color="auto"/>
              <w:right w:val="single" w:sz="4" w:space="0" w:color="auto"/>
            </w:tcBorders>
            <w:shd w:val="clear" w:color="auto" w:fill="auto"/>
            <w:noWrap/>
            <w:vAlign w:val="center"/>
            <w:hideMark/>
          </w:tcPr>
          <w:p w14:paraId="41EFB626"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42BB7F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 </w:t>
            </w:r>
          </w:p>
        </w:tc>
      </w:tr>
      <w:tr w:rsidR="008D125B" w:rsidRPr="008D125B" w14:paraId="73C6230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D7209D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112.53.06.12</w:t>
            </w:r>
          </w:p>
        </w:tc>
        <w:tc>
          <w:tcPr>
            <w:tcW w:w="5529" w:type="dxa"/>
            <w:tcBorders>
              <w:top w:val="nil"/>
              <w:left w:val="nil"/>
              <w:bottom w:val="single" w:sz="4" w:space="0" w:color="auto"/>
              <w:right w:val="single" w:sz="4" w:space="0" w:color="auto"/>
            </w:tcBorders>
            <w:shd w:val="clear" w:color="auto" w:fill="auto"/>
            <w:noWrap/>
            <w:vAlign w:val="center"/>
            <w:hideMark/>
          </w:tcPr>
          <w:p w14:paraId="6AF046FC" w14:textId="0C3D35C8"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Capacitación a Servidores </w:t>
            </w:r>
            <w:r w:rsidR="00182254" w:rsidRPr="008D125B">
              <w:rPr>
                <w:rFonts w:ascii="Arial" w:eastAsia="Times New Roman" w:hAnsi="Arial" w:cs="Arial"/>
                <w:sz w:val="16"/>
                <w:szCs w:val="16"/>
                <w:lang w:eastAsia="es-EC"/>
              </w:rPr>
              <w:t>Públicos</w:t>
            </w:r>
          </w:p>
        </w:tc>
        <w:tc>
          <w:tcPr>
            <w:tcW w:w="1165" w:type="dxa"/>
            <w:tcBorders>
              <w:top w:val="nil"/>
              <w:left w:val="nil"/>
              <w:bottom w:val="single" w:sz="4" w:space="0" w:color="auto"/>
              <w:right w:val="single" w:sz="4" w:space="0" w:color="auto"/>
            </w:tcBorders>
            <w:shd w:val="clear" w:color="auto" w:fill="auto"/>
            <w:noWrap/>
            <w:vAlign w:val="center"/>
            <w:hideMark/>
          </w:tcPr>
          <w:p w14:paraId="1EE00F22"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14B16040"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9C5800A"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39E09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112.53.07</w:t>
            </w:r>
          </w:p>
        </w:tc>
        <w:tc>
          <w:tcPr>
            <w:tcW w:w="5529" w:type="dxa"/>
            <w:tcBorders>
              <w:top w:val="nil"/>
              <w:left w:val="nil"/>
              <w:bottom w:val="single" w:sz="4" w:space="0" w:color="auto"/>
              <w:right w:val="single" w:sz="4" w:space="0" w:color="auto"/>
            </w:tcBorders>
            <w:shd w:val="clear" w:color="auto" w:fill="auto"/>
            <w:noWrap/>
            <w:vAlign w:val="center"/>
            <w:hideMark/>
          </w:tcPr>
          <w:p w14:paraId="2E68D04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7: Gastos en Informática</w:t>
            </w:r>
          </w:p>
        </w:tc>
        <w:tc>
          <w:tcPr>
            <w:tcW w:w="1165" w:type="dxa"/>
            <w:tcBorders>
              <w:top w:val="nil"/>
              <w:left w:val="nil"/>
              <w:bottom w:val="single" w:sz="4" w:space="0" w:color="auto"/>
              <w:right w:val="single" w:sz="4" w:space="0" w:color="auto"/>
            </w:tcBorders>
            <w:shd w:val="clear" w:color="auto" w:fill="auto"/>
            <w:noWrap/>
            <w:vAlign w:val="center"/>
            <w:hideMark/>
          </w:tcPr>
          <w:p w14:paraId="0609FC39"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81DC96F"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12.500,00 </w:t>
            </w:r>
          </w:p>
        </w:tc>
      </w:tr>
      <w:tr w:rsidR="008D125B" w:rsidRPr="008D125B" w14:paraId="1A9D754B" w14:textId="77777777" w:rsidTr="008D125B">
        <w:trPr>
          <w:trHeight w:val="6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8CDDBD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112.53.07.01</w:t>
            </w:r>
          </w:p>
        </w:tc>
        <w:tc>
          <w:tcPr>
            <w:tcW w:w="5529" w:type="dxa"/>
            <w:tcBorders>
              <w:top w:val="nil"/>
              <w:left w:val="nil"/>
              <w:bottom w:val="single" w:sz="4" w:space="0" w:color="auto"/>
              <w:right w:val="single" w:sz="4" w:space="0" w:color="auto"/>
            </w:tcBorders>
            <w:shd w:val="clear" w:color="auto" w:fill="auto"/>
            <w:vAlign w:val="center"/>
            <w:hideMark/>
          </w:tcPr>
          <w:p w14:paraId="3C78C47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Desarrollo, Actualización, Asistencia Técnica y Soporte de Sistemas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0016DE62"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1.500,00 </w:t>
            </w:r>
          </w:p>
        </w:tc>
        <w:tc>
          <w:tcPr>
            <w:tcW w:w="1010" w:type="dxa"/>
            <w:tcBorders>
              <w:top w:val="nil"/>
              <w:left w:val="nil"/>
              <w:bottom w:val="single" w:sz="4" w:space="0" w:color="auto"/>
              <w:right w:val="single" w:sz="8" w:space="0" w:color="auto"/>
            </w:tcBorders>
            <w:shd w:val="clear" w:color="auto" w:fill="auto"/>
            <w:noWrap/>
            <w:vAlign w:val="center"/>
            <w:hideMark/>
          </w:tcPr>
          <w:p w14:paraId="085E0975"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F9DA492"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5A990B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112.53.07.02</w:t>
            </w:r>
          </w:p>
        </w:tc>
        <w:tc>
          <w:tcPr>
            <w:tcW w:w="5529" w:type="dxa"/>
            <w:tcBorders>
              <w:top w:val="nil"/>
              <w:left w:val="nil"/>
              <w:bottom w:val="single" w:sz="4" w:space="0" w:color="auto"/>
              <w:right w:val="single" w:sz="4" w:space="0" w:color="auto"/>
            </w:tcBorders>
            <w:shd w:val="clear" w:color="auto" w:fill="auto"/>
            <w:vAlign w:val="center"/>
            <w:hideMark/>
          </w:tcPr>
          <w:p w14:paraId="75207A6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Arrendamiento y Licencias de Uso de Paquetes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7A05DB6C"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4DBFBC0A"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28C490A"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DBF662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112.53.07.04</w:t>
            </w:r>
          </w:p>
        </w:tc>
        <w:tc>
          <w:tcPr>
            <w:tcW w:w="5529" w:type="dxa"/>
            <w:tcBorders>
              <w:top w:val="nil"/>
              <w:left w:val="nil"/>
              <w:bottom w:val="single" w:sz="4" w:space="0" w:color="auto"/>
              <w:right w:val="single" w:sz="4" w:space="0" w:color="auto"/>
            </w:tcBorders>
            <w:shd w:val="clear" w:color="auto" w:fill="auto"/>
            <w:vAlign w:val="center"/>
            <w:hideMark/>
          </w:tcPr>
          <w:p w14:paraId="62BFD73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Mantenimiento y Reparación de Equipos y Sist.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74AF3C9A"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01B4DCEE"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061B390"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ADACF6A"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112.53.08</w:t>
            </w:r>
          </w:p>
        </w:tc>
        <w:tc>
          <w:tcPr>
            <w:tcW w:w="5529" w:type="dxa"/>
            <w:tcBorders>
              <w:top w:val="nil"/>
              <w:left w:val="nil"/>
              <w:bottom w:val="single" w:sz="4" w:space="0" w:color="auto"/>
              <w:right w:val="single" w:sz="4" w:space="0" w:color="auto"/>
            </w:tcBorders>
            <w:shd w:val="clear" w:color="auto" w:fill="auto"/>
            <w:vAlign w:val="center"/>
            <w:hideMark/>
          </w:tcPr>
          <w:p w14:paraId="2753EAA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8: Bienes de Uso y Consumo Corriente</w:t>
            </w:r>
          </w:p>
        </w:tc>
        <w:tc>
          <w:tcPr>
            <w:tcW w:w="1165" w:type="dxa"/>
            <w:tcBorders>
              <w:top w:val="nil"/>
              <w:left w:val="nil"/>
              <w:bottom w:val="single" w:sz="4" w:space="0" w:color="auto"/>
              <w:right w:val="single" w:sz="4" w:space="0" w:color="auto"/>
            </w:tcBorders>
            <w:shd w:val="clear" w:color="auto" w:fill="auto"/>
            <w:noWrap/>
            <w:vAlign w:val="center"/>
            <w:hideMark/>
          </w:tcPr>
          <w:p w14:paraId="595CE326"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B831FA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87.500,00 </w:t>
            </w:r>
          </w:p>
        </w:tc>
      </w:tr>
      <w:tr w:rsidR="008D125B" w:rsidRPr="008D125B" w14:paraId="79DBD62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F32851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112.53.08.03</w:t>
            </w:r>
          </w:p>
        </w:tc>
        <w:tc>
          <w:tcPr>
            <w:tcW w:w="5529" w:type="dxa"/>
            <w:tcBorders>
              <w:top w:val="nil"/>
              <w:left w:val="nil"/>
              <w:bottom w:val="single" w:sz="4" w:space="0" w:color="auto"/>
              <w:right w:val="single" w:sz="4" w:space="0" w:color="auto"/>
            </w:tcBorders>
            <w:shd w:val="clear" w:color="auto" w:fill="auto"/>
            <w:noWrap/>
            <w:vAlign w:val="center"/>
            <w:hideMark/>
          </w:tcPr>
          <w:p w14:paraId="60296F4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Lubricantes</w:t>
            </w:r>
          </w:p>
        </w:tc>
        <w:tc>
          <w:tcPr>
            <w:tcW w:w="1165" w:type="dxa"/>
            <w:tcBorders>
              <w:top w:val="nil"/>
              <w:left w:val="nil"/>
              <w:bottom w:val="single" w:sz="4" w:space="0" w:color="auto"/>
              <w:right w:val="single" w:sz="4" w:space="0" w:color="auto"/>
            </w:tcBorders>
            <w:shd w:val="clear" w:color="auto" w:fill="auto"/>
            <w:noWrap/>
            <w:vAlign w:val="center"/>
            <w:hideMark/>
          </w:tcPr>
          <w:p w14:paraId="309F6E35"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2.500,00 </w:t>
            </w:r>
          </w:p>
        </w:tc>
        <w:tc>
          <w:tcPr>
            <w:tcW w:w="1010" w:type="dxa"/>
            <w:tcBorders>
              <w:top w:val="nil"/>
              <w:left w:val="nil"/>
              <w:bottom w:val="single" w:sz="4" w:space="0" w:color="auto"/>
              <w:right w:val="single" w:sz="8" w:space="0" w:color="auto"/>
            </w:tcBorders>
            <w:shd w:val="clear" w:color="auto" w:fill="auto"/>
            <w:noWrap/>
            <w:vAlign w:val="center"/>
            <w:hideMark/>
          </w:tcPr>
          <w:p w14:paraId="6F53B88C"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0DD9A7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1B2B93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112.53.08.04</w:t>
            </w:r>
          </w:p>
        </w:tc>
        <w:tc>
          <w:tcPr>
            <w:tcW w:w="5529" w:type="dxa"/>
            <w:tcBorders>
              <w:top w:val="nil"/>
              <w:left w:val="nil"/>
              <w:bottom w:val="single" w:sz="4" w:space="0" w:color="auto"/>
              <w:right w:val="single" w:sz="4" w:space="0" w:color="auto"/>
            </w:tcBorders>
            <w:shd w:val="clear" w:color="auto" w:fill="auto"/>
            <w:noWrap/>
            <w:vAlign w:val="center"/>
            <w:hideMark/>
          </w:tcPr>
          <w:p w14:paraId="40770A0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Oficina</w:t>
            </w:r>
          </w:p>
        </w:tc>
        <w:tc>
          <w:tcPr>
            <w:tcW w:w="1165" w:type="dxa"/>
            <w:tcBorders>
              <w:top w:val="nil"/>
              <w:left w:val="nil"/>
              <w:bottom w:val="single" w:sz="4" w:space="0" w:color="auto"/>
              <w:right w:val="single" w:sz="4" w:space="0" w:color="auto"/>
            </w:tcBorders>
            <w:shd w:val="clear" w:color="auto" w:fill="auto"/>
            <w:noWrap/>
            <w:vAlign w:val="center"/>
            <w:hideMark/>
          </w:tcPr>
          <w:p w14:paraId="31C8931A"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45.000,00 </w:t>
            </w:r>
          </w:p>
        </w:tc>
        <w:tc>
          <w:tcPr>
            <w:tcW w:w="1010" w:type="dxa"/>
            <w:tcBorders>
              <w:top w:val="nil"/>
              <w:left w:val="nil"/>
              <w:bottom w:val="single" w:sz="4" w:space="0" w:color="auto"/>
              <w:right w:val="single" w:sz="8" w:space="0" w:color="auto"/>
            </w:tcBorders>
            <w:shd w:val="clear" w:color="auto" w:fill="auto"/>
            <w:noWrap/>
            <w:vAlign w:val="center"/>
            <w:hideMark/>
          </w:tcPr>
          <w:p w14:paraId="76C00DC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2BE7A3C"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07C3F0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112.53.08.05</w:t>
            </w:r>
          </w:p>
        </w:tc>
        <w:tc>
          <w:tcPr>
            <w:tcW w:w="5529" w:type="dxa"/>
            <w:tcBorders>
              <w:top w:val="nil"/>
              <w:left w:val="nil"/>
              <w:bottom w:val="single" w:sz="4" w:space="0" w:color="auto"/>
              <w:right w:val="single" w:sz="4" w:space="0" w:color="auto"/>
            </w:tcBorders>
            <w:shd w:val="clear" w:color="auto" w:fill="auto"/>
            <w:noWrap/>
            <w:vAlign w:val="center"/>
            <w:hideMark/>
          </w:tcPr>
          <w:p w14:paraId="098A709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Aseo</w:t>
            </w:r>
          </w:p>
        </w:tc>
        <w:tc>
          <w:tcPr>
            <w:tcW w:w="1165" w:type="dxa"/>
            <w:tcBorders>
              <w:top w:val="nil"/>
              <w:left w:val="nil"/>
              <w:bottom w:val="single" w:sz="4" w:space="0" w:color="auto"/>
              <w:right w:val="single" w:sz="4" w:space="0" w:color="auto"/>
            </w:tcBorders>
            <w:shd w:val="clear" w:color="auto" w:fill="auto"/>
            <w:noWrap/>
            <w:vAlign w:val="center"/>
            <w:hideMark/>
          </w:tcPr>
          <w:p w14:paraId="1F0E3F87"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15.000,00 </w:t>
            </w:r>
          </w:p>
        </w:tc>
        <w:tc>
          <w:tcPr>
            <w:tcW w:w="1010" w:type="dxa"/>
            <w:tcBorders>
              <w:top w:val="nil"/>
              <w:left w:val="nil"/>
              <w:bottom w:val="single" w:sz="4" w:space="0" w:color="auto"/>
              <w:right w:val="single" w:sz="8" w:space="0" w:color="auto"/>
            </w:tcBorders>
            <w:shd w:val="clear" w:color="auto" w:fill="auto"/>
            <w:noWrap/>
            <w:vAlign w:val="center"/>
            <w:hideMark/>
          </w:tcPr>
          <w:p w14:paraId="00A7DC63"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BE853A8"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064397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112.53.08.07</w:t>
            </w:r>
          </w:p>
        </w:tc>
        <w:tc>
          <w:tcPr>
            <w:tcW w:w="5529" w:type="dxa"/>
            <w:tcBorders>
              <w:top w:val="nil"/>
              <w:left w:val="nil"/>
              <w:bottom w:val="single" w:sz="4" w:space="0" w:color="auto"/>
              <w:right w:val="single" w:sz="4" w:space="0" w:color="auto"/>
            </w:tcBorders>
            <w:shd w:val="clear" w:color="auto" w:fill="auto"/>
            <w:vAlign w:val="center"/>
            <w:hideMark/>
          </w:tcPr>
          <w:p w14:paraId="3FFCB41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Impresión, Fotografía, Reproducción y Publicaciones</w:t>
            </w:r>
          </w:p>
        </w:tc>
        <w:tc>
          <w:tcPr>
            <w:tcW w:w="1165" w:type="dxa"/>
            <w:tcBorders>
              <w:top w:val="nil"/>
              <w:left w:val="nil"/>
              <w:bottom w:val="single" w:sz="4" w:space="0" w:color="auto"/>
              <w:right w:val="single" w:sz="4" w:space="0" w:color="auto"/>
            </w:tcBorders>
            <w:shd w:val="clear" w:color="auto" w:fill="auto"/>
            <w:noWrap/>
            <w:vAlign w:val="center"/>
            <w:hideMark/>
          </w:tcPr>
          <w:p w14:paraId="5C94A7FF"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4DFDC7D7"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4AF50A5" w14:textId="77777777" w:rsidTr="008D125B">
        <w:trPr>
          <w:trHeight w:val="9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ADE119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112.53.08.11</w:t>
            </w:r>
          </w:p>
        </w:tc>
        <w:tc>
          <w:tcPr>
            <w:tcW w:w="5529" w:type="dxa"/>
            <w:tcBorders>
              <w:top w:val="nil"/>
              <w:left w:val="nil"/>
              <w:bottom w:val="single" w:sz="4" w:space="0" w:color="auto"/>
              <w:right w:val="single" w:sz="4" w:space="0" w:color="auto"/>
            </w:tcBorders>
            <w:shd w:val="clear" w:color="auto" w:fill="auto"/>
            <w:vAlign w:val="center"/>
            <w:hideMark/>
          </w:tcPr>
          <w:p w14:paraId="7456E67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65" w:type="dxa"/>
            <w:tcBorders>
              <w:top w:val="nil"/>
              <w:left w:val="nil"/>
              <w:bottom w:val="single" w:sz="4" w:space="0" w:color="auto"/>
              <w:right w:val="single" w:sz="4" w:space="0" w:color="auto"/>
            </w:tcBorders>
            <w:shd w:val="clear" w:color="auto" w:fill="auto"/>
            <w:noWrap/>
            <w:vAlign w:val="center"/>
            <w:hideMark/>
          </w:tcPr>
          <w:p w14:paraId="44D3432F"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77C53C82"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D3DB213"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4B5A8E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112.53.08.13</w:t>
            </w:r>
          </w:p>
        </w:tc>
        <w:tc>
          <w:tcPr>
            <w:tcW w:w="5529" w:type="dxa"/>
            <w:tcBorders>
              <w:top w:val="nil"/>
              <w:left w:val="nil"/>
              <w:bottom w:val="single" w:sz="4" w:space="0" w:color="auto"/>
              <w:right w:val="single" w:sz="4" w:space="0" w:color="auto"/>
            </w:tcBorders>
            <w:shd w:val="clear" w:color="auto" w:fill="auto"/>
            <w:noWrap/>
            <w:vAlign w:val="center"/>
            <w:hideMark/>
          </w:tcPr>
          <w:p w14:paraId="381C788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Repuestos y Accesorios</w:t>
            </w:r>
          </w:p>
        </w:tc>
        <w:tc>
          <w:tcPr>
            <w:tcW w:w="1165" w:type="dxa"/>
            <w:tcBorders>
              <w:top w:val="nil"/>
              <w:left w:val="nil"/>
              <w:bottom w:val="single" w:sz="4" w:space="0" w:color="auto"/>
              <w:right w:val="single" w:sz="4" w:space="0" w:color="auto"/>
            </w:tcBorders>
            <w:shd w:val="clear" w:color="auto" w:fill="auto"/>
            <w:noWrap/>
            <w:vAlign w:val="center"/>
            <w:hideMark/>
          </w:tcPr>
          <w:p w14:paraId="3748ED7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03CAFC4C"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2085DA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2E53AC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112.53.08.26</w:t>
            </w:r>
          </w:p>
        </w:tc>
        <w:tc>
          <w:tcPr>
            <w:tcW w:w="5529" w:type="dxa"/>
            <w:tcBorders>
              <w:top w:val="nil"/>
              <w:left w:val="nil"/>
              <w:bottom w:val="single" w:sz="4" w:space="0" w:color="auto"/>
              <w:right w:val="single" w:sz="4" w:space="0" w:color="auto"/>
            </w:tcBorders>
            <w:shd w:val="clear" w:color="auto" w:fill="auto"/>
            <w:noWrap/>
            <w:vAlign w:val="center"/>
            <w:hideMark/>
          </w:tcPr>
          <w:p w14:paraId="0F0D914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Dispositivos médicos de uso general</w:t>
            </w:r>
          </w:p>
        </w:tc>
        <w:tc>
          <w:tcPr>
            <w:tcW w:w="1165" w:type="dxa"/>
            <w:tcBorders>
              <w:top w:val="nil"/>
              <w:left w:val="nil"/>
              <w:bottom w:val="single" w:sz="4" w:space="0" w:color="auto"/>
              <w:right w:val="single" w:sz="4" w:space="0" w:color="auto"/>
            </w:tcBorders>
            <w:shd w:val="clear" w:color="auto" w:fill="auto"/>
            <w:noWrap/>
            <w:vAlign w:val="center"/>
            <w:hideMark/>
          </w:tcPr>
          <w:p w14:paraId="168B439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77AC8F74"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92B28B3"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5FDF47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lastRenderedPageBreak/>
              <w:t>112.53.14</w:t>
            </w:r>
          </w:p>
        </w:tc>
        <w:tc>
          <w:tcPr>
            <w:tcW w:w="5529" w:type="dxa"/>
            <w:tcBorders>
              <w:top w:val="nil"/>
              <w:left w:val="nil"/>
              <w:bottom w:val="single" w:sz="4" w:space="0" w:color="auto"/>
              <w:right w:val="single" w:sz="4" w:space="0" w:color="auto"/>
            </w:tcBorders>
            <w:shd w:val="clear" w:color="auto" w:fill="auto"/>
            <w:vAlign w:val="center"/>
            <w:hideMark/>
          </w:tcPr>
          <w:p w14:paraId="7A97309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14: Bienes Muebles no Depreciables</w:t>
            </w:r>
          </w:p>
        </w:tc>
        <w:tc>
          <w:tcPr>
            <w:tcW w:w="1165" w:type="dxa"/>
            <w:tcBorders>
              <w:top w:val="nil"/>
              <w:left w:val="nil"/>
              <w:bottom w:val="single" w:sz="4" w:space="0" w:color="auto"/>
              <w:right w:val="single" w:sz="4" w:space="0" w:color="auto"/>
            </w:tcBorders>
            <w:shd w:val="clear" w:color="auto" w:fill="auto"/>
            <w:noWrap/>
            <w:vAlign w:val="center"/>
            <w:hideMark/>
          </w:tcPr>
          <w:p w14:paraId="152F409C"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0CE65F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3.000,00 </w:t>
            </w:r>
          </w:p>
        </w:tc>
      </w:tr>
      <w:tr w:rsidR="008D125B" w:rsidRPr="008D125B" w14:paraId="2160C4B8"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7C51EB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112.53.14.03</w:t>
            </w:r>
          </w:p>
        </w:tc>
        <w:tc>
          <w:tcPr>
            <w:tcW w:w="5529" w:type="dxa"/>
            <w:tcBorders>
              <w:top w:val="nil"/>
              <w:left w:val="nil"/>
              <w:bottom w:val="single" w:sz="4" w:space="0" w:color="auto"/>
              <w:right w:val="single" w:sz="4" w:space="0" w:color="auto"/>
            </w:tcBorders>
            <w:shd w:val="clear" w:color="auto" w:fill="auto"/>
            <w:noWrap/>
            <w:vAlign w:val="center"/>
            <w:hideMark/>
          </w:tcPr>
          <w:p w14:paraId="5037209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Mobiliarios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6DEA858A"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5911F7EA"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14B2885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867923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112.53.14.04</w:t>
            </w:r>
          </w:p>
        </w:tc>
        <w:tc>
          <w:tcPr>
            <w:tcW w:w="5529" w:type="dxa"/>
            <w:tcBorders>
              <w:top w:val="nil"/>
              <w:left w:val="nil"/>
              <w:bottom w:val="single" w:sz="4" w:space="0" w:color="auto"/>
              <w:right w:val="single" w:sz="4" w:space="0" w:color="auto"/>
            </w:tcBorders>
            <w:shd w:val="clear" w:color="auto" w:fill="auto"/>
            <w:noWrap/>
            <w:vAlign w:val="center"/>
            <w:hideMark/>
          </w:tcPr>
          <w:p w14:paraId="58616434"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2B4E1461"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6D709FE2"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671391D"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025CA3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112.53.14.06</w:t>
            </w:r>
          </w:p>
        </w:tc>
        <w:tc>
          <w:tcPr>
            <w:tcW w:w="5529" w:type="dxa"/>
            <w:tcBorders>
              <w:top w:val="nil"/>
              <w:left w:val="nil"/>
              <w:bottom w:val="single" w:sz="4" w:space="0" w:color="auto"/>
              <w:right w:val="single" w:sz="4" w:space="0" w:color="auto"/>
            </w:tcBorders>
            <w:shd w:val="clear" w:color="auto" w:fill="auto"/>
            <w:noWrap/>
            <w:vAlign w:val="center"/>
            <w:hideMark/>
          </w:tcPr>
          <w:p w14:paraId="64CBCB44"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Herramientas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7941D261"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6D30DBE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1E2271B" w14:textId="77777777" w:rsidTr="008D125B">
        <w:trPr>
          <w:trHeight w:val="46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40A8BB51"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112.53.14.07</w:t>
            </w:r>
          </w:p>
        </w:tc>
        <w:tc>
          <w:tcPr>
            <w:tcW w:w="5529" w:type="dxa"/>
            <w:tcBorders>
              <w:top w:val="nil"/>
              <w:left w:val="nil"/>
              <w:bottom w:val="single" w:sz="8" w:space="0" w:color="auto"/>
              <w:right w:val="single" w:sz="4" w:space="0" w:color="auto"/>
            </w:tcBorders>
            <w:shd w:val="clear" w:color="auto" w:fill="auto"/>
            <w:vAlign w:val="center"/>
            <w:hideMark/>
          </w:tcPr>
          <w:p w14:paraId="2426EB9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Equipos, Sistemas y Paquetes Informáticos (No depreciable)</w:t>
            </w:r>
          </w:p>
        </w:tc>
        <w:tc>
          <w:tcPr>
            <w:tcW w:w="1165" w:type="dxa"/>
            <w:tcBorders>
              <w:top w:val="nil"/>
              <w:left w:val="nil"/>
              <w:bottom w:val="single" w:sz="8" w:space="0" w:color="auto"/>
              <w:right w:val="single" w:sz="4" w:space="0" w:color="auto"/>
            </w:tcBorders>
            <w:shd w:val="clear" w:color="auto" w:fill="auto"/>
            <w:noWrap/>
            <w:vAlign w:val="center"/>
            <w:hideMark/>
          </w:tcPr>
          <w:p w14:paraId="0428DF8B"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8" w:space="0" w:color="auto"/>
              <w:right w:val="single" w:sz="8" w:space="0" w:color="auto"/>
            </w:tcBorders>
            <w:shd w:val="clear" w:color="auto" w:fill="auto"/>
            <w:noWrap/>
            <w:vAlign w:val="center"/>
            <w:hideMark/>
          </w:tcPr>
          <w:p w14:paraId="2F148940"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63EA71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C02FBE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w:t>
            </w:r>
          </w:p>
        </w:tc>
        <w:tc>
          <w:tcPr>
            <w:tcW w:w="5529" w:type="dxa"/>
            <w:tcBorders>
              <w:top w:val="nil"/>
              <w:left w:val="nil"/>
              <w:bottom w:val="single" w:sz="4" w:space="0" w:color="auto"/>
              <w:right w:val="single" w:sz="4" w:space="0" w:color="auto"/>
            </w:tcBorders>
            <w:shd w:val="clear" w:color="auto" w:fill="auto"/>
            <w:vAlign w:val="center"/>
            <w:hideMark/>
          </w:tcPr>
          <w:p w14:paraId="398645CD"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DE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6F30997E"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367D76AD"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1.544.750,80 </w:t>
            </w:r>
          </w:p>
        </w:tc>
      </w:tr>
      <w:tr w:rsidR="008D125B" w:rsidRPr="008D125B" w14:paraId="52B408F3"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C9CC179"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w:t>
            </w:r>
          </w:p>
        </w:tc>
        <w:tc>
          <w:tcPr>
            <w:tcW w:w="5529" w:type="dxa"/>
            <w:tcBorders>
              <w:top w:val="nil"/>
              <w:left w:val="nil"/>
              <w:bottom w:val="single" w:sz="4" w:space="0" w:color="auto"/>
              <w:right w:val="single" w:sz="4" w:space="0" w:color="auto"/>
            </w:tcBorders>
            <w:shd w:val="clear" w:color="auto" w:fill="auto"/>
            <w:vAlign w:val="center"/>
            <w:hideMark/>
          </w:tcPr>
          <w:p w14:paraId="14B7079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EN PERSONAL PARA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4CA9F987"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FD67E32"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493.250,80 </w:t>
            </w:r>
          </w:p>
        </w:tc>
      </w:tr>
      <w:tr w:rsidR="008D125B" w:rsidRPr="008D125B" w14:paraId="61930738" w14:textId="77777777" w:rsidTr="008D125B">
        <w:trPr>
          <w:trHeight w:val="25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FC8226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112.71.01</w:t>
            </w:r>
          </w:p>
        </w:tc>
        <w:tc>
          <w:tcPr>
            <w:tcW w:w="5529" w:type="dxa"/>
            <w:tcBorders>
              <w:top w:val="nil"/>
              <w:left w:val="nil"/>
              <w:bottom w:val="single" w:sz="4" w:space="0" w:color="auto"/>
              <w:right w:val="single" w:sz="4" w:space="0" w:color="auto"/>
            </w:tcBorders>
            <w:shd w:val="clear" w:color="auto" w:fill="auto"/>
            <w:vAlign w:val="center"/>
            <w:hideMark/>
          </w:tcPr>
          <w:p w14:paraId="1BDB9D63"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Remuneraciones Básicas</w:t>
            </w:r>
          </w:p>
        </w:tc>
        <w:tc>
          <w:tcPr>
            <w:tcW w:w="1165" w:type="dxa"/>
            <w:tcBorders>
              <w:top w:val="nil"/>
              <w:left w:val="nil"/>
              <w:bottom w:val="single" w:sz="4" w:space="0" w:color="auto"/>
              <w:right w:val="single" w:sz="4" w:space="0" w:color="auto"/>
            </w:tcBorders>
            <w:shd w:val="clear" w:color="auto" w:fill="auto"/>
            <w:noWrap/>
            <w:vAlign w:val="center"/>
            <w:hideMark/>
          </w:tcPr>
          <w:p w14:paraId="533190A4"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F86CDD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178.806,60 </w:t>
            </w:r>
          </w:p>
        </w:tc>
      </w:tr>
      <w:tr w:rsidR="008D125B" w:rsidRPr="008D125B" w14:paraId="413F9943"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088DAF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112.71.01.05</w:t>
            </w:r>
          </w:p>
        </w:tc>
        <w:tc>
          <w:tcPr>
            <w:tcW w:w="5529" w:type="dxa"/>
            <w:tcBorders>
              <w:top w:val="nil"/>
              <w:left w:val="nil"/>
              <w:bottom w:val="single" w:sz="4" w:space="0" w:color="auto"/>
              <w:right w:val="single" w:sz="4" w:space="0" w:color="auto"/>
            </w:tcBorders>
            <w:shd w:val="clear" w:color="auto" w:fill="auto"/>
            <w:vAlign w:val="center"/>
            <w:hideMark/>
          </w:tcPr>
          <w:p w14:paraId="7D44231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Remuneraciones Unificadas</w:t>
            </w:r>
          </w:p>
        </w:tc>
        <w:tc>
          <w:tcPr>
            <w:tcW w:w="1165" w:type="dxa"/>
            <w:tcBorders>
              <w:top w:val="nil"/>
              <w:left w:val="nil"/>
              <w:bottom w:val="single" w:sz="4" w:space="0" w:color="auto"/>
              <w:right w:val="single" w:sz="4" w:space="0" w:color="auto"/>
            </w:tcBorders>
            <w:shd w:val="clear" w:color="auto" w:fill="auto"/>
            <w:noWrap/>
            <w:vAlign w:val="center"/>
            <w:hideMark/>
          </w:tcPr>
          <w:p w14:paraId="3A033DD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73.668,00 </w:t>
            </w:r>
          </w:p>
        </w:tc>
        <w:tc>
          <w:tcPr>
            <w:tcW w:w="1010" w:type="dxa"/>
            <w:tcBorders>
              <w:top w:val="nil"/>
              <w:left w:val="nil"/>
              <w:bottom w:val="single" w:sz="4" w:space="0" w:color="auto"/>
              <w:right w:val="single" w:sz="8" w:space="0" w:color="auto"/>
            </w:tcBorders>
            <w:shd w:val="clear" w:color="auto" w:fill="auto"/>
            <w:noWrap/>
            <w:vAlign w:val="center"/>
            <w:hideMark/>
          </w:tcPr>
          <w:p w14:paraId="296921BA"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047459C"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FE77E2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112.71.01.06</w:t>
            </w:r>
          </w:p>
        </w:tc>
        <w:tc>
          <w:tcPr>
            <w:tcW w:w="5529" w:type="dxa"/>
            <w:tcBorders>
              <w:top w:val="nil"/>
              <w:left w:val="nil"/>
              <w:bottom w:val="single" w:sz="4" w:space="0" w:color="auto"/>
              <w:right w:val="single" w:sz="4" w:space="0" w:color="auto"/>
            </w:tcBorders>
            <w:shd w:val="clear" w:color="auto" w:fill="auto"/>
            <w:noWrap/>
            <w:vAlign w:val="center"/>
            <w:hideMark/>
          </w:tcPr>
          <w:p w14:paraId="2EDE62D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Salarios Unificados</w:t>
            </w:r>
          </w:p>
        </w:tc>
        <w:tc>
          <w:tcPr>
            <w:tcW w:w="1165" w:type="dxa"/>
            <w:tcBorders>
              <w:top w:val="nil"/>
              <w:left w:val="nil"/>
              <w:bottom w:val="single" w:sz="4" w:space="0" w:color="auto"/>
              <w:right w:val="single" w:sz="4" w:space="0" w:color="auto"/>
            </w:tcBorders>
            <w:shd w:val="clear" w:color="auto" w:fill="auto"/>
            <w:noWrap/>
            <w:vAlign w:val="center"/>
            <w:hideMark/>
          </w:tcPr>
          <w:p w14:paraId="2482F4C7"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105.138,60 </w:t>
            </w:r>
          </w:p>
        </w:tc>
        <w:tc>
          <w:tcPr>
            <w:tcW w:w="1010" w:type="dxa"/>
            <w:tcBorders>
              <w:top w:val="nil"/>
              <w:left w:val="nil"/>
              <w:bottom w:val="single" w:sz="4" w:space="0" w:color="auto"/>
              <w:right w:val="single" w:sz="8" w:space="0" w:color="auto"/>
            </w:tcBorders>
            <w:shd w:val="clear" w:color="auto" w:fill="auto"/>
            <w:noWrap/>
            <w:vAlign w:val="center"/>
            <w:hideMark/>
          </w:tcPr>
          <w:p w14:paraId="4EF536E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63C8783"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9462C6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112.71.02</w:t>
            </w:r>
          </w:p>
        </w:tc>
        <w:tc>
          <w:tcPr>
            <w:tcW w:w="5529" w:type="dxa"/>
            <w:tcBorders>
              <w:top w:val="nil"/>
              <w:left w:val="nil"/>
              <w:bottom w:val="single" w:sz="4" w:space="0" w:color="auto"/>
              <w:right w:val="single" w:sz="4" w:space="0" w:color="auto"/>
            </w:tcBorders>
            <w:shd w:val="clear" w:color="auto" w:fill="auto"/>
            <w:vAlign w:val="center"/>
            <w:hideMark/>
          </w:tcPr>
          <w:p w14:paraId="5422C7EE"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Remuneraciones Complementarias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555CE51A"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7CE0902"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93.772,26 </w:t>
            </w:r>
          </w:p>
        </w:tc>
      </w:tr>
      <w:tr w:rsidR="008D125B" w:rsidRPr="008D125B" w14:paraId="4CDA623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B279B1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112.71.02.03</w:t>
            </w:r>
          </w:p>
        </w:tc>
        <w:tc>
          <w:tcPr>
            <w:tcW w:w="5529" w:type="dxa"/>
            <w:tcBorders>
              <w:top w:val="nil"/>
              <w:left w:val="nil"/>
              <w:bottom w:val="single" w:sz="4" w:space="0" w:color="auto"/>
              <w:right w:val="single" w:sz="4" w:space="0" w:color="auto"/>
            </w:tcBorders>
            <w:shd w:val="clear" w:color="auto" w:fill="auto"/>
            <w:noWrap/>
            <w:vAlign w:val="center"/>
            <w:hideMark/>
          </w:tcPr>
          <w:p w14:paraId="797657F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Tercer Sueldo</w:t>
            </w:r>
          </w:p>
        </w:tc>
        <w:tc>
          <w:tcPr>
            <w:tcW w:w="1165" w:type="dxa"/>
            <w:tcBorders>
              <w:top w:val="nil"/>
              <w:left w:val="nil"/>
              <w:bottom w:val="single" w:sz="4" w:space="0" w:color="auto"/>
              <w:right w:val="single" w:sz="4" w:space="0" w:color="auto"/>
            </w:tcBorders>
            <w:shd w:val="clear" w:color="auto" w:fill="auto"/>
            <w:noWrap/>
            <w:vAlign w:val="center"/>
            <w:hideMark/>
          </w:tcPr>
          <w:p w14:paraId="4C187910"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64.492,26 </w:t>
            </w:r>
          </w:p>
        </w:tc>
        <w:tc>
          <w:tcPr>
            <w:tcW w:w="1010" w:type="dxa"/>
            <w:tcBorders>
              <w:top w:val="nil"/>
              <w:left w:val="nil"/>
              <w:bottom w:val="single" w:sz="4" w:space="0" w:color="auto"/>
              <w:right w:val="single" w:sz="8" w:space="0" w:color="auto"/>
            </w:tcBorders>
            <w:shd w:val="clear" w:color="auto" w:fill="auto"/>
            <w:noWrap/>
            <w:vAlign w:val="center"/>
            <w:hideMark/>
          </w:tcPr>
          <w:p w14:paraId="61E943C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0104F8A"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0F6BCE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112.71.02.04</w:t>
            </w:r>
          </w:p>
        </w:tc>
        <w:tc>
          <w:tcPr>
            <w:tcW w:w="5529" w:type="dxa"/>
            <w:tcBorders>
              <w:top w:val="nil"/>
              <w:left w:val="nil"/>
              <w:bottom w:val="single" w:sz="4" w:space="0" w:color="auto"/>
              <w:right w:val="single" w:sz="4" w:space="0" w:color="auto"/>
            </w:tcBorders>
            <w:shd w:val="clear" w:color="auto" w:fill="auto"/>
            <w:noWrap/>
            <w:vAlign w:val="center"/>
            <w:hideMark/>
          </w:tcPr>
          <w:p w14:paraId="44BA03D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Cuarto Sueldo</w:t>
            </w:r>
          </w:p>
        </w:tc>
        <w:tc>
          <w:tcPr>
            <w:tcW w:w="1165" w:type="dxa"/>
            <w:tcBorders>
              <w:top w:val="nil"/>
              <w:left w:val="nil"/>
              <w:bottom w:val="single" w:sz="4" w:space="0" w:color="auto"/>
              <w:right w:val="single" w:sz="4" w:space="0" w:color="auto"/>
            </w:tcBorders>
            <w:shd w:val="clear" w:color="auto" w:fill="auto"/>
            <w:noWrap/>
            <w:vAlign w:val="center"/>
            <w:hideMark/>
          </w:tcPr>
          <w:p w14:paraId="2F316CBA"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29.280,00 </w:t>
            </w:r>
          </w:p>
        </w:tc>
        <w:tc>
          <w:tcPr>
            <w:tcW w:w="1010" w:type="dxa"/>
            <w:tcBorders>
              <w:top w:val="nil"/>
              <w:left w:val="nil"/>
              <w:bottom w:val="single" w:sz="4" w:space="0" w:color="auto"/>
              <w:right w:val="single" w:sz="8" w:space="0" w:color="auto"/>
            </w:tcBorders>
            <w:shd w:val="clear" w:color="auto" w:fill="auto"/>
            <w:noWrap/>
            <w:vAlign w:val="center"/>
            <w:hideMark/>
          </w:tcPr>
          <w:p w14:paraId="1624E275"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4DF686B"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CC81AF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112.71.03</w:t>
            </w:r>
          </w:p>
        </w:tc>
        <w:tc>
          <w:tcPr>
            <w:tcW w:w="5529" w:type="dxa"/>
            <w:tcBorders>
              <w:top w:val="nil"/>
              <w:left w:val="nil"/>
              <w:bottom w:val="single" w:sz="4" w:space="0" w:color="auto"/>
              <w:right w:val="single" w:sz="4" w:space="0" w:color="auto"/>
            </w:tcBorders>
            <w:shd w:val="clear" w:color="auto" w:fill="auto"/>
            <w:vAlign w:val="center"/>
            <w:hideMark/>
          </w:tcPr>
          <w:p w14:paraId="13BFCB5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Remuneraciones Compensatorias</w:t>
            </w:r>
          </w:p>
        </w:tc>
        <w:tc>
          <w:tcPr>
            <w:tcW w:w="1165" w:type="dxa"/>
            <w:tcBorders>
              <w:top w:val="nil"/>
              <w:left w:val="nil"/>
              <w:bottom w:val="single" w:sz="4" w:space="0" w:color="auto"/>
              <w:right w:val="single" w:sz="4" w:space="0" w:color="auto"/>
            </w:tcBorders>
            <w:shd w:val="clear" w:color="auto" w:fill="auto"/>
            <w:noWrap/>
            <w:vAlign w:val="center"/>
            <w:hideMark/>
          </w:tcPr>
          <w:p w14:paraId="3FE91011"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B1A23E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15.444,00 </w:t>
            </w:r>
          </w:p>
        </w:tc>
      </w:tr>
      <w:tr w:rsidR="008D125B" w:rsidRPr="008D125B" w14:paraId="53BEC934"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9B5D07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112.71.03.04</w:t>
            </w:r>
          </w:p>
        </w:tc>
        <w:tc>
          <w:tcPr>
            <w:tcW w:w="5529" w:type="dxa"/>
            <w:tcBorders>
              <w:top w:val="nil"/>
              <w:left w:val="nil"/>
              <w:bottom w:val="single" w:sz="4" w:space="0" w:color="auto"/>
              <w:right w:val="single" w:sz="4" w:space="0" w:color="auto"/>
            </w:tcBorders>
            <w:shd w:val="clear" w:color="auto" w:fill="auto"/>
            <w:noWrap/>
            <w:vAlign w:val="center"/>
            <w:hideMark/>
          </w:tcPr>
          <w:p w14:paraId="7F0B989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transporte</w:t>
            </w:r>
          </w:p>
        </w:tc>
        <w:tc>
          <w:tcPr>
            <w:tcW w:w="1165" w:type="dxa"/>
            <w:tcBorders>
              <w:top w:val="nil"/>
              <w:left w:val="nil"/>
              <w:bottom w:val="single" w:sz="4" w:space="0" w:color="auto"/>
              <w:right w:val="single" w:sz="4" w:space="0" w:color="auto"/>
            </w:tcBorders>
            <w:shd w:val="clear" w:color="auto" w:fill="auto"/>
            <w:noWrap/>
            <w:vAlign w:val="center"/>
            <w:hideMark/>
          </w:tcPr>
          <w:p w14:paraId="7AEA6CAA"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1.716,00 </w:t>
            </w:r>
          </w:p>
        </w:tc>
        <w:tc>
          <w:tcPr>
            <w:tcW w:w="1010" w:type="dxa"/>
            <w:tcBorders>
              <w:top w:val="nil"/>
              <w:left w:val="nil"/>
              <w:bottom w:val="single" w:sz="4" w:space="0" w:color="auto"/>
              <w:right w:val="single" w:sz="8" w:space="0" w:color="auto"/>
            </w:tcBorders>
            <w:shd w:val="clear" w:color="auto" w:fill="auto"/>
            <w:noWrap/>
            <w:vAlign w:val="center"/>
            <w:hideMark/>
          </w:tcPr>
          <w:p w14:paraId="0E57A76D"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9B65235"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939AA1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112.71.03.06</w:t>
            </w:r>
          </w:p>
        </w:tc>
        <w:tc>
          <w:tcPr>
            <w:tcW w:w="5529" w:type="dxa"/>
            <w:tcBorders>
              <w:top w:val="nil"/>
              <w:left w:val="nil"/>
              <w:bottom w:val="single" w:sz="4" w:space="0" w:color="auto"/>
              <w:right w:val="single" w:sz="4" w:space="0" w:color="auto"/>
            </w:tcBorders>
            <w:shd w:val="clear" w:color="auto" w:fill="auto"/>
            <w:noWrap/>
            <w:vAlign w:val="center"/>
            <w:hideMark/>
          </w:tcPr>
          <w:p w14:paraId="143F9BF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Alimentación</w:t>
            </w:r>
          </w:p>
        </w:tc>
        <w:tc>
          <w:tcPr>
            <w:tcW w:w="1165" w:type="dxa"/>
            <w:tcBorders>
              <w:top w:val="nil"/>
              <w:left w:val="nil"/>
              <w:bottom w:val="single" w:sz="4" w:space="0" w:color="auto"/>
              <w:right w:val="single" w:sz="4" w:space="0" w:color="auto"/>
            </w:tcBorders>
            <w:shd w:val="clear" w:color="auto" w:fill="auto"/>
            <w:noWrap/>
            <w:vAlign w:val="center"/>
            <w:hideMark/>
          </w:tcPr>
          <w:p w14:paraId="674EF12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13.728,00</w:t>
            </w:r>
          </w:p>
        </w:tc>
        <w:tc>
          <w:tcPr>
            <w:tcW w:w="1010" w:type="dxa"/>
            <w:tcBorders>
              <w:top w:val="nil"/>
              <w:left w:val="nil"/>
              <w:bottom w:val="single" w:sz="4" w:space="0" w:color="auto"/>
              <w:right w:val="single" w:sz="8" w:space="0" w:color="auto"/>
            </w:tcBorders>
            <w:shd w:val="clear" w:color="auto" w:fill="auto"/>
            <w:noWrap/>
            <w:vAlign w:val="center"/>
            <w:hideMark/>
          </w:tcPr>
          <w:p w14:paraId="5A863544"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9A13B5C"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27CB9A9"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112.71.04</w:t>
            </w:r>
          </w:p>
        </w:tc>
        <w:tc>
          <w:tcPr>
            <w:tcW w:w="5529" w:type="dxa"/>
            <w:tcBorders>
              <w:top w:val="nil"/>
              <w:left w:val="nil"/>
              <w:bottom w:val="single" w:sz="4" w:space="0" w:color="auto"/>
              <w:right w:val="single" w:sz="4" w:space="0" w:color="auto"/>
            </w:tcBorders>
            <w:shd w:val="clear" w:color="auto" w:fill="auto"/>
            <w:noWrap/>
            <w:vAlign w:val="center"/>
            <w:hideMark/>
          </w:tcPr>
          <w:p w14:paraId="55EB4C47"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Subgrupo 4: Remuneraciones </w:t>
            </w:r>
          </w:p>
        </w:tc>
        <w:tc>
          <w:tcPr>
            <w:tcW w:w="1165" w:type="dxa"/>
            <w:tcBorders>
              <w:top w:val="nil"/>
              <w:left w:val="nil"/>
              <w:bottom w:val="nil"/>
              <w:right w:val="nil"/>
            </w:tcBorders>
            <w:shd w:val="clear" w:color="auto" w:fill="auto"/>
            <w:noWrap/>
            <w:vAlign w:val="center"/>
            <w:hideMark/>
          </w:tcPr>
          <w:p w14:paraId="3EDA2F5D" w14:textId="77777777" w:rsidR="008D125B" w:rsidRPr="008D125B" w:rsidRDefault="008D125B" w:rsidP="00182254">
            <w:pPr>
              <w:jc w:val="right"/>
              <w:rPr>
                <w:rFonts w:ascii="Arial" w:eastAsia="Times New Roman" w:hAnsi="Arial" w:cs="Arial"/>
                <w:b/>
                <w:bCs/>
                <w:sz w:val="16"/>
                <w:szCs w:val="16"/>
                <w:u w:val="single"/>
                <w:lang w:eastAsia="es-EC"/>
              </w:rPr>
            </w:pPr>
          </w:p>
        </w:tc>
        <w:tc>
          <w:tcPr>
            <w:tcW w:w="1010" w:type="dxa"/>
            <w:tcBorders>
              <w:top w:val="nil"/>
              <w:left w:val="single" w:sz="4" w:space="0" w:color="auto"/>
              <w:bottom w:val="single" w:sz="4" w:space="0" w:color="auto"/>
              <w:right w:val="single" w:sz="8" w:space="0" w:color="auto"/>
            </w:tcBorders>
            <w:shd w:val="clear" w:color="auto" w:fill="auto"/>
            <w:noWrap/>
            <w:vAlign w:val="center"/>
            <w:hideMark/>
          </w:tcPr>
          <w:p w14:paraId="5357C80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2.817,52 </w:t>
            </w:r>
          </w:p>
        </w:tc>
      </w:tr>
      <w:tr w:rsidR="008D125B" w:rsidRPr="008D125B" w14:paraId="1A7F2966"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96F269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112.71.04.01</w:t>
            </w:r>
          </w:p>
        </w:tc>
        <w:tc>
          <w:tcPr>
            <w:tcW w:w="5529" w:type="dxa"/>
            <w:tcBorders>
              <w:top w:val="nil"/>
              <w:left w:val="nil"/>
              <w:bottom w:val="single" w:sz="4" w:space="0" w:color="auto"/>
              <w:right w:val="single" w:sz="4" w:space="0" w:color="auto"/>
            </w:tcBorders>
            <w:shd w:val="clear" w:color="auto" w:fill="auto"/>
            <w:noWrap/>
            <w:vAlign w:val="center"/>
            <w:hideMark/>
          </w:tcPr>
          <w:p w14:paraId="682762F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Por cargas familiares</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4A0C72D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821,12 </w:t>
            </w:r>
          </w:p>
        </w:tc>
        <w:tc>
          <w:tcPr>
            <w:tcW w:w="1010" w:type="dxa"/>
            <w:tcBorders>
              <w:top w:val="nil"/>
              <w:left w:val="nil"/>
              <w:bottom w:val="single" w:sz="4" w:space="0" w:color="auto"/>
              <w:right w:val="single" w:sz="8" w:space="0" w:color="auto"/>
            </w:tcBorders>
            <w:shd w:val="clear" w:color="auto" w:fill="auto"/>
            <w:noWrap/>
            <w:vAlign w:val="center"/>
            <w:hideMark/>
          </w:tcPr>
          <w:p w14:paraId="5A9ED5DB"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8007C3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B63E4A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112.71.04.08</w:t>
            </w:r>
          </w:p>
        </w:tc>
        <w:tc>
          <w:tcPr>
            <w:tcW w:w="5529" w:type="dxa"/>
            <w:tcBorders>
              <w:top w:val="nil"/>
              <w:left w:val="nil"/>
              <w:bottom w:val="single" w:sz="4" w:space="0" w:color="auto"/>
              <w:right w:val="single" w:sz="4" w:space="0" w:color="auto"/>
            </w:tcBorders>
            <w:shd w:val="clear" w:color="auto" w:fill="auto"/>
            <w:noWrap/>
            <w:vAlign w:val="center"/>
            <w:hideMark/>
          </w:tcPr>
          <w:p w14:paraId="6248AAA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Subsidio de Antigüedad</w:t>
            </w:r>
          </w:p>
        </w:tc>
        <w:tc>
          <w:tcPr>
            <w:tcW w:w="1165" w:type="dxa"/>
            <w:tcBorders>
              <w:top w:val="nil"/>
              <w:left w:val="nil"/>
              <w:bottom w:val="single" w:sz="4" w:space="0" w:color="auto"/>
              <w:right w:val="single" w:sz="4" w:space="0" w:color="auto"/>
            </w:tcBorders>
            <w:shd w:val="clear" w:color="auto" w:fill="auto"/>
            <w:noWrap/>
            <w:vAlign w:val="center"/>
            <w:hideMark/>
          </w:tcPr>
          <w:p w14:paraId="18C76811"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1.996,40 </w:t>
            </w:r>
          </w:p>
        </w:tc>
        <w:tc>
          <w:tcPr>
            <w:tcW w:w="1010" w:type="dxa"/>
            <w:tcBorders>
              <w:top w:val="nil"/>
              <w:left w:val="nil"/>
              <w:bottom w:val="single" w:sz="4" w:space="0" w:color="auto"/>
              <w:right w:val="single" w:sz="8" w:space="0" w:color="auto"/>
            </w:tcBorders>
            <w:shd w:val="clear" w:color="auto" w:fill="auto"/>
            <w:noWrap/>
            <w:vAlign w:val="center"/>
            <w:hideMark/>
          </w:tcPr>
          <w:p w14:paraId="34F00BC6"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CB3C00C"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5AA99FB"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112.71.06</w:t>
            </w:r>
          </w:p>
        </w:tc>
        <w:tc>
          <w:tcPr>
            <w:tcW w:w="5529" w:type="dxa"/>
            <w:tcBorders>
              <w:top w:val="nil"/>
              <w:left w:val="nil"/>
              <w:bottom w:val="single" w:sz="4" w:space="0" w:color="auto"/>
              <w:right w:val="single" w:sz="4" w:space="0" w:color="auto"/>
            </w:tcBorders>
            <w:shd w:val="clear" w:color="auto" w:fill="auto"/>
            <w:vAlign w:val="center"/>
            <w:hideMark/>
          </w:tcPr>
          <w:p w14:paraId="3CE21504" w14:textId="77777777" w:rsidR="008D125B" w:rsidRPr="008D125B" w:rsidRDefault="008D125B" w:rsidP="008D125B">
            <w:pPr>
              <w:jc w:val="cente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Aportes Patronales a la Seguridad Social</w:t>
            </w:r>
          </w:p>
        </w:tc>
        <w:tc>
          <w:tcPr>
            <w:tcW w:w="1165" w:type="dxa"/>
            <w:tcBorders>
              <w:top w:val="nil"/>
              <w:left w:val="nil"/>
              <w:bottom w:val="single" w:sz="4" w:space="0" w:color="auto"/>
              <w:right w:val="single" w:sz="4" w:space="0" w:color="auto"/>
            </w:tcBorders>
            <w:shd w:val="clear" w:color="auto" w:fill="auto"/>
            <w:noWrap/>
            <w:vAlign w:val="center"/>
            <w:hideMark/>
          </w:tcPr>
          <w:p w14:paraId="484D0455"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DAC0E77"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157.866,42 </w:t>
            </w:r>
          </w:p>
        </w:tc>
      </w:tr>
      <w:tr w:rsidR="008D125B" w:rsidRPr="008D125B" w14:paraId="2287EFB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6DB7DD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112.71.06.01</w:t>
            </w:r>
          </w:p>
        </w:tc>
        <w:tc>
          <w:tcPr>
            <w:tcW w:w="5529" w:type="dxa"/>
            <w:tcBorders>
              <w:top w:val="nil"/>
              <w:left w:val="nil"/>
              <w:bottom w:val="single" w:sz="4" w:space="0" w:color="auto"/>
              <w:right w:val="single" w:sz="4" w:space="0" w:color="auto"/>
            </w:tcBorders>
            <w:shd w:val="clear" w:color="auto" w:fill="auto"/>
            <w:noWrap/>
            <w:vAlign w:val="center"/>
            <w:hideMark/>
          </w:tcPr>
          <w:p w14:paraId="5D78DB5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Aporte Patronal</w:t>
            </w:r>
          </w:p>
        </w:tc>
        <w:tc>
          <w:tcPr>
            <w:tcW w:w="1165" w:type="dxa"/>
            <w:tcBorders>
              <w:top w:val="nil"/>
              <w:left w:val="nil"/>
              <w:bottom w:val="single" w:sz="4" w:space="0" w:color="auto"/>
              <w:right w:val="single" w:sz="4" w:space="0" w:color="auto"/>
            </w:tcBorders>
            <w:shd w:val="clear" w:color="auto" w:fill="auto"/>
            <w:noWrap/>
            <w:vAlign w:val="center"/>
            <w:hideMark/>
          </w:tcPr>
          <w:p w14:paraId="00832785"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92.268,41 </w:t>
            </w:r>
          </w:p>
        </w:tc>
        <w:tc>
          <w:tcPr>
            <w:tcW w:w="1010" w:type="dxa"/>
            <w:tcBorders>
              <w:top w:val="nil"/>
              <w:left w:val="nil"/>
              <w:bottom w:val="single" w:sz="4" w:space="0" w:color="auto"/>
              <w:right w:val="single" w:sz="8" w:space="0" w:color="auto"/>
            </w:tcBorders>
            <w:shd w:val="clear" w:color="auto" w:fill="auto"/>
            <w:noWrap/>
            <w:vAlign w:val="center"/>
            <w:hideMark/>
          </w:tcPr>
          <w:p w14:paraId="428FD26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0EEFB1D"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404488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112.71.06.02</w:t>
            </w:r>
          </w:p>
        </w:tc>
        <w:tc>
          <w:tcPr>
            <w:tcW w:w="5529" w:type="dxa"/>
            <w:tcBorders>
              <w:top w:val="nil"/>
              <w:left w:val="nil"/>
              <w:bottom w:val="single" w:sz="4" w:space="0" w:color="auto"/>
              <w:right w:val="single" w:sz="4" w:space="0" w:color="auto"/>
            </w:tcBorders>
            <w:shd w:val="clear" w:color="auto" w:fill="auto"/>
            <w:noWrap/>
            <w:vAlign w:val="center"/>
            <w:hideMark/>
          </w:tcPr>
          <w:p w14:paraId="435F1EF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Fondos de Reserva</w:t>
            </w:r>
          </w:p>
        </w:tc>
        <w:tc>
          <w:tcPr>
            <w:tcW w:w="1165" w:type="dxa"/>
            <w:tcBorders>
              <w:top w:val="nil"/>
              <w:left w:val="nil"/>
              <w:bottom w:val="single" w:sz="4" w:space="0" w:color="auto"/>
              <w:right w:val="single" w:sz="4" w:space="0" w:color="auto"/>
            </w:tcBorders>
            <w:shd w:val="clear" w:color="auto" w:fill="auto"/>
            <w:noWrap/>
            <w:vAlign w:val="center"/>
            <w:hideMark/>
          </w:tcPr>
          <w:p w14:paraId="33348F60"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65.598,01 </w:t>
            </w:r>
          </w:p>
        </w:tc>
        <w:tc>
          <w:tcPr>
            <w:tcW w:w="1010" w:type="dxa"/>
            <w:tcBorders>
              <w:top w:val="nil"/>
              <w:left w:val="nil"/>
              <w:bottom w:val="single" w:sz="4" w:space="0" w:color="auto"/>
              <w:right w:val="single" w:sz="8" w:space="0" w:color="auto"/>
            </w:tcBorders>
            <w:shd w:val="clear" w:color="auto" w:fill="auto"/>
            <w:noWrap/>
            <w:vAlign w:val="center"/>
            <w:hideMark/>
          </w:tcPr>
          <w:p w14:paraId="026D29F3"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2C9AC379"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B2444FA"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112.71.05</w:t>
            </w:r>
          </w:p>
        </w:tc>
        <w:tc>
          <w:tcPr>
            <w:tcW w:w="5529" w:type="dxa"/>
            <w:tcBorders>
              <w:top w:val="nil"/>
              <w:left w:val="nil"/>
              <w:bottom w:val="single" w:sz="4" w:space="0" w:color="auto"/>
              <w:right w:val="single" w:sz="4" w:space="0" w:color="auto"/>
            </w:tcBorders>
            <w:shd w:val="clear" w:color="auto" w:fill="auto"/>
            <w:noWrap/>
            <w:vAlign w:val="center"/>
            <w:hideMark/>
          </w:tcPr>
          <w:p w14:paraId="19771991"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Remuneraciones Temporales</w:t>
            </w:r>
          </w:p>
        </w:tc>
        <w:tc>
          <w:tcPr>
            <w:tcW w:w="1165" w:type="dxa"/>
            <w:tcBorders>
              <w:top w:val="nil"/>
              <w:left w:val="nil"/>
              <w:bottom w:val="single" w:sz="4" w:space="0" w:color="auto"/>
              <w:right w:val="single" w:sz="4" w:space="0" w:color="auto"/>
            </w:tcBorders>
            <w:shd w:val="clear" w:color="auto" w:fill="auto"/>
            <w:noWrap/>
            <w:vAlign w:val="center"/>
            <w:hideMark/>
          </w:tcPr>
          <w:p w14:paraId="091C94FD"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88C6210" w14:textId="77777777" w:rsidR="008D125B" w:rsidRPr="008D125B" w:rsidRDefault="008D125B" w:rsidP="008D125B">
            <w:pPr>
              <w:rPr>
                <w:rFonts w:ascii="Arial" w:eastAsia="Times New Roman" w:hAnsi="Arial" w:cs="Arial"/>
                <w:b/>
                <w:bCs/>
                <w:color w:val="000000"/>
                <w:sz w:val="16"/>
                <w:szCs w:val="16"/>
                <w:u w:val="single"/>
                <w:lang w:eastAsia="es-EC"/>
              </w:rPr>
            </w:pPr>
            <w:r w:rsidRPr="008D125B">
              <w:rPr>
                <w:rFonts w:ascii="Arial" w:eastAsia="Times New Roman" w:hAnsi="Arial" w:cs="Arial"/>
                <w:b/>
                <w:bCs/>
                <w:color w:val="000000"/>
                <w:sz w:val="16"/>
                <w:szCs w:val="16"/>
                <w:u w:val="single"/>
                <w:lang w:eastAsia="es-EC"/>
              </w:rPr>
              <w:t xml:space="preserve">              44.544,00 </w:t>
            </w:r>
          </w:p>
        </w:tc>
      </w:tr>
      <w:tr w:rsidR="008D125B" w:rsidRPr="008D125B" w14:paraId="00D2BC4F"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849D39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112.71.05.09</w:t>
            </w:r>
          </w:p>
        </w:tc>
        <w:tc>
          <w:tcPr>
            <w:tcW w:w="5529" w:type="dxa"/>
            <w:tcBorders>
              <w:top w:val="nil"/>
              <w:left w:val="nil"/>
              <w:bottom w:val="single" w:sz="4" w:space="0" w:color="auto"/>
              <w:right w:val="single" w:sz="4" w:space="0" w:color="auto"/>
            </w:tcBorders>
            <w:shd w:val="clear" w:color="auto" w:fill="auto"/>
            <w:noWrap/>
            <w:vAlign w:val="center"/>
            <w:hideMark/>
          </w:tcPr>
          <w:p w14:paraId="53484C5C"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Horas extras</w:t>
            </w:r>
          </w:p>
        </w:tc>
        <w:tc>
          <w:tcPr>
            <w:tcW w:w="1165" w:type="dxa"/>
            <w:tcBorders>
              <w:top w:val="nil"/>
              <w:left w:val="nil"/>
              <w:bottom w:val="single" w:sz="4" w:space="0" w:color="auto"/>
              <w:right w:val="single" w:sz="4" w:space="0" w:color="auto"/>
            </w:tcBorders>
            <w:shd w:val="clear" w:color="auto" w:fill="auto"/>
            <w:noWrap/>
            <w:vAlign w:val="center"/>
            <w:hideMark/>
          </w:tcPr>
          <w:p w14:paraId="17A637D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30.000,00 </w:t>
            </w:r>
          </w:p>
        </w:tc>
        <w:tc>
          <w:tcPr>
            <w:tcW w:w="1010" w:type="dxa"/>
            <w:tcBorders>
              <w:top w:val="nil"/>
              <w:left w:val="nil"/>
              <w:bottom w:val="single" w:sz="4" w:space="0" w:color="auto"/>
              <w:right w:val="single" w:sz="8" w:space="0" w:color="auto"/>
            </w:tcBorders>
            <w:shd w:val="clear" w:color="auto" w:fill="auto"/>
            <w:noWrap/>
            <w:vAlign w:val="center"/>
            <w:hideMark/>
          </w:tcPr>
          <w:p w14:paraId="5EB92BD0"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CC1A9B3"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F8ECBD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112.11.05.10</w:t>
            </w:r>
          </w:p>
        </w:tc>
        <w:tc>
          <w:tcPr>
            <w:tcW w:w="5529" w:type="dxa"/>
            <w:tcBorders>
              <w:top w:val="nil"/>
              <w:left w:val="nil"/>
              <w:bottom w:val="single" w:sz="4" w:space="0" w:color="auto"/>
              <w:right w:val="single" w:sz="4" w:space="0" w:color="auto"/>
            </w:tcBorders>
            <w:shd w:val="clear" w:color="auto" w:fill="auto"/>
            <w:noWrap/>
            <w:vAlign w:val="center"/>
            <w:hideMark/>
          </w:tcPr>
          <w:p w14:paraId="142E9FD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Personales por Contrato</w:t>
            </w:r>
          </w:p>
        </w:tc>
        <w:tc>
          <w:tcPr>
            <w:tcW w:w="1165" w:type="dxa"/>
            <w:tcBorders>
              <w:top w:val="nil"/>
              <w:left w:val="nil"/>
              <w:bottom w:val="single" w:sz="4" w:space="0" w:color="auto"/>
              <w:right w:val="single" w:sz="4" w:space="0" w:color="auto"/>
            </w:tcBorders>
            <w:shd w:val="clear" w:color="auto" w:fill="auto"/>
            <w:noWrap/>
            <w:vAlign w:val="center"/>
            <w:hideMark/>
          </w:tcPr>
          <w:p w14:paraId="5BB7E5CB"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14.544,00 </w:t>
            </w:r>
          </w:p>
        </w:tc>
        <w:tc>
          <w:tcPr>
            <w:tcW w:w="1010" w:type="dxa"/>
            <w:tcBorders>
              <w:top w:val="nil"/>
              <w:left w:val="nil"/>
              <w:bottom w:val="single" w:sz="4" w:space="0" w:color="auto"/>
              <w:right w:val="single" w:sz="8" w:space="0" w:color="auto"/>
            </w:tcBorders>
            <w:shd w:val="clear" w:color="auto" w:fill="auto"/>
            <w:noWrap/>
            <w:vAlign w:val="center"/>
            <w:hideMark/>
          </w:tcPr>
          <w:p w14:paraId="38F792A6"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9ED7549" w14:textId="77777777" w:rsidTr="008D125B">
        <w:trPr>
          <w:trHeight w:val="300"/>
        </w:trPr>
        <w:tc>
          <w:tcPr>
            <w:tcW w:w="1114" w:type="dxa"/>
            <w:tcBorders>
              <w:top w:val="nil"/>
              <w:left w:val="single" w:sz="8" w:space="0" w:color="auto"/>
              <w:bottom w:val="single" w:sz="4" w:space="0" w:color="auto"/>
              <w:right w:val="single" w:sz="4" w:space="0" w:color="auto"/>
            </w:tcBorders>
            <w:shd w:val="clear" w:color="000000" w:fill="FFFFFF"/>
            <w:noWrap/>
            <w:vAlign w:val="bottom"/>
            <w:hideMark/>
          </w:tcPr>
          <w:p w14:paraId="7C97DEC3"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112.73</w:t>
            </w:r>
          </w:p>
        </w:tc>
        <w:tc>
          <w:tcPr>
            <w:tcW w:w="5529" w:type="dxa"/>
            <w:tcBorders>
              <w:top w:val="nil"/>
              <w:left w:val="nil"/>
              <w:bottom w:val="single" w:sz="4" w:space="0" w:color="auto"/>
              <w:right w:val="single" w:sz="4" w:space="0" w:color="auto"/>
            </w:tcBorders>
            <w:shd w:val="clear" w:color="000000" w:fill="FFFFFF"/>
            <w:noWrap/>
            <w:vAlign w:val="bottom"/>
            <w:hideMark/>
          </w:tcPr>
          <w:p w14:paraId="6949DB85"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BIENES Y SERVICIOS DE CONSUMO </w:t>
            </w:r>
          </w:p>
        </w:tc>
        <w:tc>
          <w:tcPr>
            <w:tcW w:w="1165" w:type="dxa"/>
            <w:tcBorders>
              <w:top w:val="nil"/>
              <w:left w:val="nil"/>
              <w:bottom w:val="single" w:sz="4" w:space="0" w:color="auto"/>
              <w:right w:val="single" w:sz="4" w:space="0" w:color="auto"/>
            </w:tcBorders>
            <w:shd w:val="clear" w:color="auto" w:fill="auto"/>
            <w:noWrap/>
            <w:vAlign w:val="center"/>
            <w:hideMark/>
          </w:tcPr>
          <w:p w14:paraId="517760BF"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BC75AA6"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1.051.500,00 </w:t>
            </w:r>
          </w:p>
        </w:tc>
      </w:tr>
      <w:tr w:rsidR="008D125B" w:rsidRPr="008D125B" w14:paraId="6716F95C"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5B9496A"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112.73.02</w:t>
            </w:r>
          </w:p>
        </w:tc>
        <w:tc>
          <w:tcPr>
            <w:tcW w:w="5529" w:type="dxa"/>
            <w:tcBorders>
              <w:top w:val="nil"/>
              <w:left w:val="nil"/>
              <w:bottom w:val="single" w:sz="4" w:space="0" w:color="auto"/>
              <w:right w:val="single" w:sz="4" w:space="0" w:color="auto"/>
            </w:tcBorders>
            <w:shd w:val="clear" w:color="auto" w:fill="auto"/>
            <w:noWrap/>
            <w:vAlign w:val="center"/>
            <w:hideMark/>
          </w:tcPr>
          <w:p w14:paraId="30421D75"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Servicios Generales</w:t>
            </w:r>
          </w:p>
        </w:tc>
        <w:tc>
          <w:tcPr>
            <w:tcW w:w="1165" w:type="dxa"/>
            <w:tcBorders>
              <w:top w:val="nil"/>
              <w:left w:val="nil"/>
              <w:bottom w:val="single" w:sz="4" w:space="0" w:color="auto"/>
              <w:right w:val="single" w:sz="4" w:space="0" w:color="auto"/>
            </w:tcBorders>
            <w:shd w:val="clear" w:color="auto" w:fill="auto"/>
            <w:noWrap/>
            <w:vAlign w:val="center"/>
            <w:hideMark/>
          </w:tcPr>
          <w:p w14:paraId="7370E2F3"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CBF6F20"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560.000,00 </w:t>
            </w:r>
          </w:p>
        </w:tc>
      </w:tr>
      <w:tr w:rsidR="008D125B" w:rsidRPr="008D125B" w14:paraId="170AEBF2"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7693D5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112.73.02.02</w:t>
            </w:r>
          </w:p>
        </w:tc>
        <w:tc>
          <w:tcPr>
            <w:tcW w:w="5529" w:type="dxa"/>
            <w:tcBorders>
              <w:top w:val="nil"/>
              <w:left w:val="nil"/>
              <w:bottom w:val="single" w:sz="4" w:space="0" w:color="auto"/>
              <w:right w:val="single" w:sz="4" w:space="0" w:color="auto"/>
            </w:tcBorders>
            <w:shd w:val="clear" w:color="auto" w:fill="auto"/>
            <w:noWrap/>
            <w:vAlign w:val="center"/>
            <w:hideMark/>
          </w:tcPr>
          <w:p w14:paraId="1B6373F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Fletes a Maniobras</w:t>
            </w:r>
          </w:p>
        </w:tc>
        <w:tc>
          <w:tcPr>
            <w:tcW w:w="1165" w:type="dxa"/>
            <w:tcBorders>
              <w:top w:val="nil"/>
              <w:left w:val="nil"/>
              <w:bottom w:val="single" w:sz="4" w:space="0" w:color="auto"/>
              <w:right w:val="single" w:sz="4" w:space="0" w:color="auto"/>
            </w:tcBorders>
            <w:shd w:val="clear" w:color="auto" w:fill="auto"/>
            <w:noWrap/>
            <w:vAlign w:val="center"/>
            <w:hideMark/>
          </w:tcPr>
          <w:p w14:paraId="5165D06F"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49FA0126"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r>
      <w:tr w:rsidR="008D125B" w:rsidRPr="008D125B" w14:paraId="2C0801A5"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90A4DE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112.73.02.08</w:t>
            </w:r>
          </w:p>
        </w:tc>
        <w:tc>
          <w:tcPr>
            <w:tcW w:w="5529" w:type="dxa"/>
            <w:tcBorders>
              <w:top w:val="nil"/>
              <w:left w:val="nil"/>
              <w:bottom w:val="single" w:sz="4" w:space="0" w:color="auto"/>
              <w:right w:val="single" w:sz="4" w:space="0" w:color="auto"/>
            </w:tcBorders>
            <w:shd w:val="clear" w:color="auto" w:fill="auto"/>
            <w:noWrap/>
            <w:vAlign w:val="center"/>
            <w:hideMark/>
          </w:tcPr>
          <w:p w14:paraId="3B5C3A9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 de Seguridad y Vigilancia</w:t>
            </w:r>
          </w:p>
        </w:tc>
        <w:tc>
          <w:tcPr>
            <w:tcW w:w="1165" w:type="dxa"/>
            <w:tcBorders>
              <w:top w:val="nil"/>
              <w:left w:val="nil"/>
              <w:bottom w:val="single" w:sz="4" w:space="0" w:color="auto"/>
              <w:right w:val="single" w:sz="4" w:space="0" w:color="auto"/>
            </w:tcBorders>
            <w:shd w:val="clear" w:color="auto" w:fill="auto"/>
            <w:noWrap/>
            <w:vAlign w:val="center"/>
            <w:hideMark/>
          </w:tcPr>
          <w:p w14:paraId="5C4177BE"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250.000,00 </w:t>
            </w:r>
          </w:p>
        </w:tc>
        <w:tc>
          <w:tcPr>
            <w:tcW w:w="1010" w:type="dxa"/>
            <w:tcBorders>
              <w:top w:val="nil"/>
              <w:left w:val="nil"/>
              <w:bottom w:val="single" w:sz="4" w:space="0" w:color="auto"/>
              <w:right w:val="single" w:sz="8" w:space="0" w:color="auto"/>
            </w:tcBorders>
            <w:shd w:val="clear" w:color="auto" w:fill="auto"/>
            <w:noWrap/>
            <w:vAlign w:val="center"/>
            <w:hideMark/>
          </w:tcPr>
          <w:p w14:paraId="569BA4A4"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CBCA1C7"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bottom"/>
            <w:hideMark/>
          </w:tcPr>
          <w:p w14:paraId="4A33D72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112.73.02.55</w:t>
            </w:r>
          </w:p>
        </w:tc>
        <w:tc>
          <w:tcPr>
            <w:tcW w:w="5529" w:type="dxa"/>
            <w:tcBorders>
              <w:top w:val="nil"/>
              <w:left w:val="nil"/>
              <w:bottom w:val="single" w:sz="4" w:space="0" w:color="auto"/>
              <w:right w:val="single" w:sz="4" w:space="0" w:color="auto"/>
            </w:tcBorders>
            <w:shd w:val="clear" w:color="auto" w:fill="auto"/>
            <w:vAlign w:val="bottom"/>
            <w:hideMark/>
          </w:tcPr>
          <w:p w14:paraId="41D1E68F"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Combustibles</w:t>
            </w:r>
          </w:p>
        </w:tc>
        <w:tc>
          <w:tcPr>
            <w:tcW w:w="1165" w:type="dxa"/>
            <w:tcBorders>
              <w:top w:val="nil"/>
              <w:left w:val="nil"/>
              <w:bottom w:val="single" w:sz="4" w:space="0" w:color="auto"/>
              <w:right w:val="single" w:sz="4" w:space="0" w:color="auto"/>
            </w:tcBorders>
            <w:shd w:val="clear" w:color="auto" w:fill="auto"/>
            <w:noWrap/>
            <w:vAlign w:val="center"/>
            <w:hideMark/>
          </w:tcPr>
          <w:p w14:paraId="2C86CB4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300.000,00 </w:t>
            </w:r>
          </w:p>
        </w:tc>
        <w:tc>
          <w:tcPr>
            <w:tcW w:w="1010" w:type="dxa"/>
            <w:tcBorders>
              <w:top w:val="nil"/>
              <w:left w:val="nil"/>
              <w:bottom w:val="single" w:sz="4" w:space="0" w:color="auto"/>
              <w:right w:val="single" w:sz="8" w:space="0" w:color="auto"/>
            </w:tcBorders>
            <w:shd w:val="clear" w:color="auto" w:fill="auto"/>
            <w:noWrap/>
            <w:vAlign w:val="center"/>
            <w:hideMark/>
          </w:tcPr>
          <w:p w14:paraId="4A320A2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DACE5A2"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B975C28"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112.73.03</w:t>
            </w:r>
          </w:p>
        </w:tc>
        <w:tc>
          <w:tcPr>
            <w:tcW w:w="5529" w:type="dxa"/>
            <w:tcBorders>
              <w:top w:val="nil"/>
              <w:left w:val="nil"/>
              <w:bottom w:val="single" w:sz="4" w:space="0" w:color="auto"/>
              <w:right w:val="single" w:sz="4" w:space="0" w:color="auto"/>
            </w:tcBorders>
            <w:shd w:val="clear" w:color="auto" w:fill="auto"/>
            <w:vAlign w:val="center"/>
            <w:hideMark/>
          </w:tcPr>
          <w:p w14:paraId="28B756F4"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Traslados, Instalaciones, Viáticos y Subsistencias</w:t>
            </w:r>
          </w:p>
        </w:tc>
        <w:tc>
          <w:tcPr>
            <w:tcW w:w="1165" w:type="dxa"/>
            <w:tcBorders>
              <w:top w:val="nil"/>
              <w:left w:val="nil"/>
              <w:bottom w:val="single" w:sz="4" w:space="0" w:color="auto"/>
              <w:right w:val="single" w:sz="4" w:space="0" w:color="auto"/>
            </w:tcBorders>
            <w:shd w:val="clear" w:color="auto" w:fill="auto"/>
            <w:noWrap/>
            <w:vAlign w:val="center"/>
            <w:hideMark/>
          </w:tcPr>
          <w:p w14:paraId="1C8FA230"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D4DD338"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1.500,00 </w:t>
            </w:r>
          </w:p>
        </w:tc>
      </w:tr>
      <w:tr w:rsidR="008D125B" w:rsidRPr="008D125B" w14:paraId="561236F4"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CF24CF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112.73.03.01</w:t>
            </w:r>
          </w:p>
        </w:tc>
        <w:tc>
          <w:tcPr>
            <w:tcW w:w="5529" w:type="dxa"/>
            <w:tcBorders>
              <w:top w:val="nil"/>
              <w:left w:val="nil"/>
              <w:bottom w:val="single" w:sz="4" w:space="0" w:color="auto"/>
              <w:right w:val="single" w:sz="4" w:space="0" w:color="auto"/>
            </w:tcBorders>
            <w:shd w:val="clear" w:color="auto" w:fill="auto"/>
            <w:noWrap/>
            <w:vAlign w:val="center"/>
            <w:hideMark/>
          </w:tcPr>
          <w:p w14:paraId="667FAD1E"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Pasajes al Interior</w:t>
            </w:r>
          </w:p>
        </w:tc>
        <w:tc>
          <w:tcPr>
            <w:tcW w:w="1165" w:type="dxa"/>
            <w:tcBorders>
              <w:top w:val="nil"/>
              <w:left w:val="nil"/>
              <w:bottom w:val="single" w:sz="4" w:space="0" w:color="auto"/>
              <w:right w:val="single" w:sz="4" w:space="0" w:color="auto"/>
            </w:tcBorders>
            <w:shd w:val="clear" w:color="auto" w:fill="auto"/>
            <w:noWrap/>
            <w:vAlign w:val="center"/>
            <w:hideMark/>
          </w:tcPr>
          <w:p w14:paraId="4B214EBC"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 </w:t>
            </w:r>
          </w:p>
        </w:tc>
        <w:tc>
          <w:tcPr>
            <w:tcW w:w="1010" w:type="dxa"/>
            <w:tcBorders>
              <w:top w:val="nil"/>
              <w:left w:val="nil"/>
              <w:bottom w:val="single" w:sz="4" w:space="0" w:color="auto"/>
              <w:right w:val="single" w:sz="8" w:space="0" w:color="auto"/>
            </w:tcBorders>
            <w:shd w:val="clear" w:color="auto" w:fill="auto"/>
            <w:noWrap/>
            <w:vAlign w:val="center"/>
            <w:hideMark/>
          </w:tcPr>
          <w:p w14:paraId="57D65F4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E34FE26"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D31AC4"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112.73.03.03</w:t>
            </w:r>
          </w:p>
        </w:tc>
        <w:tc>
          <w:tcPr>
            <w:tcW w:w="5529" w:type="dxa"/>
            <w:tcBorders>
              <w:top w:val="nil"/>
              <w:left w:val="nil"/>
              <w:bottom w:val="single" w:sz="4" w:space="0" w:color="auto"/>
              <w:right w:val="single" w:sz="4" w:space="0" w:color="auto"/>
            </w:tcBorders>
            <w:shd w:val="clear" w:color="auto" w:fill="auto"/>
            <w:noWrap/>
            <w:vAlign w:val="center"/>
            <w:hideMark/>
          </w:tcPr>
          <w:p w14:paraId="24B688C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Viáticos y Subsistencias en el Interior</w:t>
            </w:r>
          </w:p>
        </w:tc>
        <w:tc>
          <w:tcPr>
            <w:tcW w:w="1165" w:type="dxa"/>
            <w:tcBorders>
              <w:top w:val="nil"/>
              <w:left w:val="nil"/>
              <w:bottom w:val="single" w:sz="4" w:space="0" w:color="auto"/>
              <w:right w:val="single" w:sz="4" w:space="0" w:color="auto"/>
            </w:tcBorders>
            <w:shd w:val="clear" w:color="auto" w:fill="auto"/>
            <w:noWrap/>
            <w:vAlign w:val="center"/>
            <w:hideMark/>
          </w:tcPr>
          <w:p w14:paraId="09AAF1C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7E09EF7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9DB3C1A" w14:textId="77777777" w:rsidTr="008D125B">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206E820"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lastRenderedPageBreak/>
              <w:t>112.73.04</w:t>
            </w:r>
          </w:p>
        </w:tc>
        <w:tc>
          <w:tcPr>
            <w:tcW w:w="5529" w:type="dxa"/>
            <w:tcBorders>
              <w:top w:val="nil"/>
              <w:left w:val="nil"/>
              <w:bottom w:val="single" w:sz="4" w:space="0" w:color="auto"/>
              <w:right w:val="single" w:sz="4" w:space="0" w:color="auto"/>
            </w:tcBorders>
            <w:shd w:val="clear" w:color="auto" w:fill="auto"/>
            <w:vAlign w:val="center"/>
            <w:hideMark/>
          </w:tcPr>
          <w:p w14:paraId="4E03D1D1"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03950FA1"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88538A8" w14:textId="77777777" w:rsidR="008D125B" w:rsidRPr="008D125B" w:rsidRDefault="008D125B" w:rsidP="008D125B">
            <w:pPr>
              <w:rPr>
                <w:rFonts w:ascii="Arial" w:eastAsia="Times New Roman" w:hAnsi="Arial" w:cs="Arial"/>
                <w:b/>
                <w:bCs/>
                <w:color w:val="000000"/>
                <w:sz w:val="16"/>
                <w:szCs w:val="16"/>
                <w:u w:val="single"/>
                <w:lang w:eastAsia="es-EC"/>
              </w:rPr>
            </w:pPr>
            <w:r w:rsidRPr="008D125B">
              <w:rPr>
                <w:rFonts w:ascii="Arial" w:eastAsia="Times New Roman" w:hAnsi="Arial" w:cs="Arial"/>
                <w:b/>
                <w:bCs/>
                <w:color w:val="000000"/>
                <w:sz w:val="16"/>
                <w:szCs w:val="16"/>
                <w:u w:val="single"/>
                <w:lang w:eastAsia="es-EC"/>
              </w:rPr>
              <w:t xml:space="preserve">              60.000,00 </w:t>
            </w:r>
          </w:p>
        </w:tc>
      </w:tr>
      <w:tr w:rsidR="008D125B" w:rsidRPr="008D125B" w14:paraId="2EEFE946"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A9D9EB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112.73,04,04</w:t>
            </w:r>
          </w:p>
        </w:tc>
        <w:tc>
          <w:tcPr>
            <w:tcW w:w="5529" w:type="dxa"/>
            <w:tcBorders>
              <w:top w:val="nil"/>
              <w:left w:val="nil"/>
              <w:bottom w:val="single" w:sz="4" w:space="0" w:color="auto"/>
              <w:right w:val="single" w:sz="4" w:space="0" w:color="auto"/>
            </w:tcBorders>
            <w:shd w:val="clear" w:color="auto" w:fill="auto"/>
            <w:vAlign w:val="center"/>
            <w:hideMark/>
          </w:tcPr>
          <w:p w14:paraId="3BDDBFD9"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w:t>
            </w:r>
          </w:p>
        </w:tc>
        <w:tc>
          <w:tcPr>
            <w:tcW w:w="1165" w:type="dxa"/>
            <w:tcBorders>
              <w:top w:val="nil"/>
              <w:left w:val="nil"/>
              <w:bottom w:val="single" w:sz="4" w:space="0" w:color="auto"/>
              <w:right w:val="single" w:sz="4" w:space="0" w:color="auto"/>
            </w:tcBorders>
            <w:shd w:val="clear" w:color="auto" w:fill="auto"/>
            <w:noWrap/>
            <w:vAlign w:val="center"/>
            <w:hideMark/>
          </w:tcPr>
          <w:p w14:paraId="4515AF9D"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4" w:space="0" w:color="auto"/>
              <w:right w:val="single" w:sz="8" w:space="0" w:color="auto"/>
            </w:tcBorders>
            <w:shd w:val="clear" w:color="auto" w:fill="auto"/>
            <w:noWrap/>
            <w:vAlign w:val="center"/>
            <w:hideMark/>
          </w:tcPr>
          <w:p w14:paraId="6BFEF452"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73BB5A0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D4E318"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112.73,04,05</w:t>
            </w:r>
          </w:p>
        </w:tc>
        <w:tc>
          <w:tcPr>
            <w:tcW w:w="5529" w:type="dxa"/>
            <w:tcBorders>
              <w:top w:val="nil"/>
              <w:left w:val="nil"/>
              <w:bottom w:val="single" w:sz="4" w:space="0" w:color="auto"/>
              <w:right w:val="single" w:sz="4" w:space="0" w:color="auto"/>
            </w:tcBorders>
            <w:shd w:val="clear" w:color="auto" w:fill="auto"/>
            <w:vAlign w:val="center"/>
            <w:hideMark/>
          </w:tcPr>
          <w:p w14:paraId="3618E031"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Vehículos</w:t>
            </w:r>
          </w:p>
        </w:tc>
        <w:tc>
          <w:tcPr>
            <w:tcW w:w="1165" w:type="dxa"/>
            <w:tcBorders>
              <w:top w:val="nil"/>
              <w:left w:val="nil"/>
              <w:bottom w:val="single" w:sz="4" w:space="0" w:color="auto"/>
              <w:right w:val="single" w:sz="4" w:space="0" w:color="auto"/>
            </w:tcBorders>
            <w:shd w:val="clear" w:color="auto" w:fill="auto"/>
            <w:noWrap/>
            <w:vAlign w:val="center"/>
            <w:hideMark/>
          </w:tcPr>
          <w:p w14:paraId="735D94C9"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6821CCD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0C0304CD" w14:textId="77777777" w:rsidTr="008D125B">
        <w:trPr>
          <w:trHeight w:val="46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57A5C51"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112.73.08</w:t>
            </w:r>
          </w:p>
        </w:tc>
        <w:tc>
          <w:tcPr>
            <w:tcW w:w="5529" w:type="dxa"/>
            <w:tcBorders>
              <w:top w:val="nil"/>
              <w:left w:val="nil"/>
              <w:bottom w:val="single" w:sz="4" w:space="0" w:color="auto"/>
              <w:right w:val="single" w:sz="4" w:space="0" w:color="auto"/>
            </w:tcBorders>
            <w:shd w:val="clear" w:color="auto" w:fill="auto"/>
            <w:vAlign w:val="center"/>
            <w:hideMark/>
          </w:tcPr>
          <w:p w14:paraId="7234873C"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Bienes de Uso y Consumo de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6434F3B8"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E76BB79"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430.000,00 </w:t>
            </w:r>
          </w:p>
        </w:tc>
      </w:tr>
      <w:tr w:rsidR="008D125B" w:rsidRPr="008D125B" w14:paraId="25C1D467" w14:textId="77777777" w:rsidTr="008D125B">
        <w:trPr>
          <w:trHeight w:val="76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ADBD8E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112,73.08.02</w:t>
            </w:r>
          </w:p>
        </w:tc>
        <w:tc>
          <w:tcPr>
            <w:tcW w:w="5529" w:type="dxa"/>
            <w:tcBorders>
              <w:top w:val="nil"/>
              <w:left w:val="nil"/>
              <w:bottom w:val="single" w:sz="4" w:space="0" w:color="auto"/>
              <w:right w:val="single" w:sz="4" w:space="0" w:color="auto"/>
            </w:tcBorders>
            <w:shd w:val="clear" w:color="auto" w:fill="auto"/>
            <w:vAlign w:val="center"/>
            <w:hideMark/>
          </w:tcPr>
          <w:p w14:paraId="0F1D0B1C" w14:textId="28F6243F"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Vestuario, </w:t>
            </w:r>
            <w:r w:rsidR="00182254" w:rsidRPr="008D125B">
              <w:rPr>
                <w:rFonts w:ascii="Arial" w:eastAsia="Times New Roman" w:hAnsi="Arial" w:cs="Arial"/>
                <w:sz w:val="16"/>
                <w:szCs w:val="16"/>
                <w:lang w:eastAsia="es-EC"/>
              </w:rPr>
              <w:t>Lencería</w:t>
            </w:r>
            <w:r w:rsidRPr="008D125B">
              <w:rPr>
                <w:rFonts w:ascii="Arial" w:eastAsia="Times New Roman" w:hAnsi="Arial" w:cs="Arial"/>
                <w:sz w:val="16"/>
                <w:szCs w:val="16"/>
                <w:lang w:eastAsia="es-EC"/>
              </w:rPr>
              <w:t xml:space="preserve"> y Prendas de Protección y, Accesorios para Uniformes Militares y Policiales; y, Carpas</w:t>
            </w:r>
          </w:p>
        </w:tc>
        <w:tc>
          <w:tcPr>
            <w:tcW w:w="1165" w:type="dxa"/>
            <w:tcBorders>
              <w:top w:val="nil"/>
              <w:left w:val="nil"/>
              <w:bottom w:val="single" w:sz="4" w:space="0" w:color="auto"/>
              <w:right w:val="single" w:sz="4" w:space="0" w:color="auto"/>
            </w:tcBorders>
            <w:shd w:val="clear" w:color="auto" w:fill="auto"/>
            <w:noWrap/>
            <w:vAlign w:val="center"/>
            <w:hideMark/>
          </w:tcPr>
          <w:p w14:paraId="683FE7F1" w14:textId="77777777" w:rsidR="008D125B" w:rsidRPr="008D125B" w:rsidRDefault="008D125B" w:rsidP="00182254">
            <w:pPr>
              <w:jc w:val="right"/>
              <w:rPr>
                <w:rFonts w:ascii="Arial" w:eastAsia="Times New Roman" w:hAnsi="Arial" w:cs="Arial"/>
                <w:b/>
                <w:bCs/>
                <w:color w:val="C00000"/>
                <w:sz w:val="16"/>
                <w:szCs w:val="16"/>
                <w:lang w:eastAsia="es-EC"/>
              </w:rPr>
            </w:pPr>
            <w:r w:rsidRPr="008D125B">
              <w:rPr>
                <w:rFonts w:ascii="Arial" w:eastAsia="Times New Roman" w:hAnsi="Arial" w:cs="Arial"/>
                <w:b/>
                <w:bCs/>
                <w:color w:val="C00000"/>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76B20048" w14:textId="77777777" w:rsidR="008D125B" w:rsidRPr="008D125B" w:rsidRDefault="008D125B" w:rsidP="008D125B">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r>
      <w:tr w:rsidR="008D125B" w:rsidRPr="008D125B" w14:paraId="750FB901"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7FE2BD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112,73.08.11</w:t>
            </w:r>
          </w:p>
        </w:tc>
        <w:tc>
          <w:tcPr>
            <w:tcW w:w="5529" w:type="dxa"/>
            <w:tcBorders>
              <w:top w:val="nil"/>
              <w:left w:val="nil"/>
              <w:bottom w:val="single" w:sz="4" w:space="0" w:color="auto"/>
              <w:right w:val="single" w:sz="4" w:space="0" w:color="auto"/>
            </w:tcBorders>
            <w:shd w:val="clear" w:color="auto" w:fill="auto"/>
            <w:noWrap/>
            <w:vAlign w:val="center"/>
            <w:hideMark/>
          </w:tcPr>
          <w:p w14:paraId="0CE4A85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Insumos</w:t>
            </w:r>
          </w:p>
        </w:tc>
        <w:tc>
          <w:tcPr>
            <w:tcW w:w="1165" w:type="dxa"/>
            <w:tcBorders>
              <w:top w:val="nil"/>
              <w:left w:val="nil"/>
              <w:bottom w:val="single" w:sz="4" w:space="0" w:color="auto"/>
              <w:right w:val="single" w:sz="4" w:space="0" w:color="auto"/>
            </w:tcBorders>
            <w:shd w:val="clear" w:color="auto" w:fill="auto"/>
            <w:noWrap/>
            <w:vAlign w:val="center"/>
            <w:hideMark/>
          </w:tcPr>
          <w:p w14:paraId="3B1A747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00F29376"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49C28AD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73962D5"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112.73.08.13</w:t>
            </w:r>
          </w:p>
        </w:tc>
        <w:tc>
          <w:tcPr>
            <w:tcW w:w="5529" w:type="dxa"/>
            <w:tcBorders>
              <w:top w:val="nil"/>
              <w:left w:val="nil"/>
              <w:bottom w:val="single" w:sz="4" w:space="0" w:color="auto"/>
              <w:right w:val="single" w:sz="4" w:space="0" w:color="auto"/>
            </w:tcBorders>
            <w:shd w:val="clear" w:color="auto" w:fill="auto"/>
            <w:noWrap/>
            <w:vAlign w:val="center"/>
            <w:hideMark/>
          </w:tcPr>
          <w:p w14:paraId="6F917A57"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Repuestos</w:t>
            </w:r>
          </w:p>
        </w:tc>
        <w:tc>
          <w:tcPr>
            <w:tcW w:w="1165" w:type="dxa"/>
            <w:tcBorders>
              <w:top w:val="nil"/>
              <w:left w:val="nil"/>
              <w:bottom w:val="single" w:sz="4" w:space="0" w:color="auto"/>
              <w:right w:val="single" w:sz="4" w:space="0" w:color="auto"/>
            </w:tcBorders>
            <w:shd w:val="clear" w:color="auto" w:fill="auto"/>
            <w:noWrap/>
            <w:vAlign w:val="center"/>
            <w:hideMark/>
          </w:tcPr>
          <w:p w14:paraId="3B0F4A46"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370.000,00 </w:t>
            </w:r>
          </w:p>
        </w:tc>
        <w:tc>
          <w:tcPr>
            <w:tcW w:w="1010" w:type="dxa"/>
            <w:tcBorders>
              <w:top w:val="nil"/>
              <w:left w:val="nil"/>
              <w:bottom w:val="single" w:sz="4" w:space="0" w:color="auto"/>
              <w:right w:val="single" w:sz="8" w:space="0" w:color="auto"/>
            </w:tcBorders>
            <w:shd w:val="clear" w:color="auto" w:fill="auto"/>
            <w:noWrap/>
            <w:vAlign w:val="center"/>
            <w:hideMark/>
          </w:tcPr>
          <w:p w14:paraId="54A14435"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CC84688" w14:textId="77777777" w:rsidTr="008D125B">
        <w:trPr>
          <w:trHeight w:val="31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4755D916"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112.73.08.03</w:t>
            </w:r>
          </w:p>
        </w:tc>
        <w:tc>
          <w:tcPr>
            <w:tcW w:w="5529" w:type="dxa"/>
            <w:tcBorders>
              <w:top w:val="nil"/>
              <w:left w:val="nil"/>
              <w:bottom w:val="single" w:sz="8" w:space="0" w:color="auto"/>
              <w:right w:val="single" w:sz="4" w:space="0" w:color="auto"/>
            </w:tcBorders>
            <w:shd w:val="clear" w:color="auto" w:fill="auto"/>
            <w:noWrap/>
            <w:vAlign w:val="center"/>
            <w:hideMark/>
          </w:tcPr>
          <w:p w14:paraId="4375FF8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lubricantes</w:t>
            </w:r>
          </w:p>
        </w:tc>
        <w:tc>
          <w:tcPr>
            <w:tcW w:w="1165" w:type="dxa"/>
            <w:tcBorders>
              <w:top w:val="nil"/>
              <w:left w:val="nil"/>
              <w:bottom w:val="single" w:sz="8" w:space="0" w:color="auto"/>
              <w:right w:val="single" w:sz="4" w:space="0" w:color="auto"/>
            </w:tcBorders>
            <w:shd w:val="clear" w:color="auto" w:fill="auto"/>
            <w:noWrap/>
            <w:vAlign w:val="center"/>
            <w:hideMark/>
          </w:tcPr>
          <w:p w14:paraId="20D9A6E8"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8" w:space="0" w:color="auto"/>
              <w:right w:val="single" w:sz="8" w:space="0" w:color="auto"/>
            </w:tcBorders>
            <w:shd w:val="clear" w:color="auto" w:fill="auto"/>
            <w:noWrap/>
            <w:vAlign w:val="center"/>
            <w:hideMark/>
          </w:tcPr>
          <w:p w14:paraId="58E4CE39"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4CAC9B8"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A46C9D8"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w:t>
            </w:r>
          </w:p>
        </w:tc>
        <w:tc>
          <w:tcPr>
            <w:tcW w:w="5529" w:type="dxa"/>
            <w:tcBorders>
              <w:top w:val="nil"/>
              <w:left w:val="nil"/>
              <w:bottom w:val="single" w:sz="4" w:space="0" w:color="auto"/>
              <w:right w:val="single" w:sz="4" w:space="0" w:color="auto"/>
            </w:tcBorders>
            <w:shd w:val="clear" w:color="auto" w:fill="auto"/>
            <w:noWrap/>
            <w:vAlign w:val="center"/>
            <w:hideMark/>
          </w:tcPr>
          <w:p w14:paraId="58BA0F4D"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DE CAPITAL</w:t>
            </w:r>
          </w:p>
        </w:tc>
        <w:tc>
          <w:tcPr>
            <w:tcW w:w="1165" w:type="dxa"/>
            <w:tcBorders>
              <w:top w:val="nil"/>
              <w:left w:val="nil"/>
              <w:bottom w:val="single" w:sz="4" w:space="0" w:color="auto"/>
              <w:right w:val="single" w:sz="4" w:space="0" w:color="auto"/>
            </w:tcBorders>
            <w:shd w:val="clear" w:color="auto" w:fill="auto"/>
            <w:noWrap/>
            <w:vAlign w:val="center"/>
            <w:hideMark/>
          </w:tcPr>
          <w:p w14:paraId="74E9E0C6" w14:textId="77777777" w:rsidR="008D125B" w:rsidRPr="008D125B" w:rsidRDefault="008D125B" w:rsidP="00182254">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B610A09"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8D125B" w:rsidRPr="008D125B" w14:paraId="19F41626"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2A97880"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112,84</w:t>
            </w:r>
          </w:p>
        </w:tc>
        <w:tc>
          <w:tcPr>
            <w:tcW w:w="5529" w:type="dxa"/>
            <w:tcBorders>
              <w:top w:val="nil"/>
              <w:left w:val="nil"/>
              <w:bottom w:val="single" w:sz="4" w:space="0" w:color="auto"/>
              <w:right w:val="single" w:sz="4" w:space="0" w:color="auto"/>
            </w:tcBorders>
            <w:shd w:val="clear" w:color="auto" w:fill="auto"/>
            <w:noWrap/>
            <w:vAlign w:val="center"/>
            <w:hideMark/>
          </w:tcPr>
          <w:p w14:paraId="4A80AC7A"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BIENES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4565A654"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7AAAE78"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8D125B" w:rsidRPr="008D125B" w14:paraId="02416E8B"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028081"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112.84.01</w:t>
            </w:r>
          </w:p>
        </w:tc>
        <w:tc>
          <w:tcPr>
            <w:tcW w:w="5529" w:type="dxa"/>
            <w:tcBorders>
              <w:top w:val="nil"/>
              <w:left w:val="nil"/>
              <w:bottom w:val="single" w:sz="4" w:space="0" w:color="auto"/>
              <w:right w:val="single" w:sz="4" w:space="0" w:color="auto"/>
            </w:tcBorders>
            <w:shd w:val="clear" w:color="auto" w:fill="auto"/>
            <w:noWrap/>
            <w:vAlign w:val="center"/>
            <w:hideMark/>
          </w:tcPr>
          <w:p w14:paraId="2F08A064"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Bienes Muebles</w:t>
            </w:r>
          </w:p>
        </w:tc>
        <w:tc>
          <w:tcPr>
            <w:tcW w:w="1165" w:type="dxa"/>
            <w:tcBorders>
              <w:top w:val="nil"/>
              <w:left w:val="nil"/>
              <w:bottom w:val="single" w:sz="4" w:space="0" w:color="auto"/>
              <w:right w:val="single" w:sz="4" w:space="0" w:color="auto"/>
            </w:tcBorders>
            <w:shd w:val="clear" w:color="auto" w:fill="auto"/>
            <w:noWrap/>
            <w:vAlign w:val="center"/>
            <w:hideMark/>
          </w:tcPr>
          <w:p w14:paraId="78FDF9C3" w14:textId="77777777" w:rsidR="008D125B" w:rsidRPr="008D125B" w:rsidRDefault="008D125B" w:rsidP="00182254">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2639B16" w14:textId="77777777" w:rsidR="008D125B" w:rsidRPr="008D125B" w:rsidRDefault="008D125B" w:rsidP="008D125B">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8D125B" w:rsidRPr="008D125B" w14:paraId="006A927E"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33A6BE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112.84.01.03</w:t>
            </w:r>
          </w:p>
        </w:tc>
        <w:tc>
          <w:tcPr>
            <w:tcW w:w="5529" w:type="dxa"/>
            <w:tcBorders>
              <w:top w:val="nil"/>
              <w:left w:val="nil"/>
              <w:bottom w:val="single" w:sz="4" w:space="0" w:color="auto"/>
              <w:right w:val="single" w:sz="4" w:space="0" w:color="auto"/>
            </w:tcBorders>
            <w:shd w:val="clear" w:color="auto" w:fill="auto"/>
            <w:noWrap/>
            <w:vAlign w:val="center"/>
            <w:hideMark/>
          </w:tcPr>
          <w:p w14:paraId="134ACA4D"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Mobiliarios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373FB1BB"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 </w:t>
            </w:r>
          </w:p>
        </w:tc>
        <w:tc>
          <w:tcPr>
            <w:tcW w:w="1010" w:type="dxa"/>
            <w:tcBorders>
              <w:top w:val="nil"/>
              <w:left w:val="nil"/>
              <w:bottom w:val="single" w:sz="4" w:space="0" w:color="auto"/>
              <w:right w:val="single" w:sz="8" w:space="0" w:color="auto"/>
            </w:tcBorders>
            <w:shd w:val="clear" w:color="auto" w:fill="auto"/>
            <w:noWrap/>
            <w:vAlign w:val="center"/>
            <w:hideMark/>
          </w:tcPr>
          <w:p w14:paraId="219230E5"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53060E54" w14:textId="77777777" w:rsidTr="008D125B">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82A253"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112.84.01.04</w:t>
            </w:r>
          </w:p>
        </w:tc>
        <w:tc>
          <w:tcPr>
            <w:tcW w:w="5529" w:type="dxa"/>
            <w:tcBorders>
              <w:top w:val="nil"/>
              <w:left w:val="nil"/>
              <w:bottom w:val="single" w:sz="4" w:space="0" w:color="auto"/>
              <w:right w:val="single" w:sz="4" w:space="0" w:color="auto"/>
            </w:tcBorders>
            <w:shd w:val="clear" w:color="auto" w:fill="auto"/>
            <w:noWrap/>
            <w:vAlign w:val="center"/>
            <w:hideMark/>
          </w:tcPr>
          <w:p w14:paraId="159A06A0"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50FCD724"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4.000,00 </w:t>
            </w:r>
          </w:p>
        </w:tc>
        <w:tc>
          <w:tcPr>
            <w:tcW w:w="1010" w:type="dxa"/>
            <w:tcBorders>
              <w:top w:val="nil"/>
              <w:left w:val="nil"/>
              <w:bottom w:val="single" w:sz="4" w:space="0" w:color="auto"/>
              <w:right w:val="single" w:sz="8" w:space="0" w:color="auto"/>
            </w:tcBorders>
            <w:shd w:val="clear" w:color="auto" w:fill="auto"/>
            <w:noWrap/>
            <w:vAlign w:val="center"/>
            <w:hideMark/>
          </w:tcPr>
          <w:p w14:paraId="0ED66C51"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6F812791" w14:textId="77777777" w:rsidTr="008D125B">
        <w:trPr>
          <w:trHeight w:val="315"/>
        </w:trPr>
        <w:tc>
          <w:tcPr>
            <w:tcW w:w="1114" w:type="dxa"/>
            <w:tcBorders>
              <w:top w:val="nil"/>
              <w:left w:val="single" w:sz="8" w:space="0" w:color="auto"/>
              <w:bottom w:val="nil"/>
              <w:right w:val="single" w:sz="4" w:space="0" w:color="auto"/>
            </w:tcBorders>
            <w:shd w:val="clear" w:color="auto" w:fill="auto"/>
            <w:noWrap/>
            <w:vAlign w:val="center"/>
            <w:hideMark/>
          </w:tcPr>
          <w:p w14:paraId="2A60A17B"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112.84.01.07</w:t>
            </w:r>
          </w:p>
        </w:tc>
        <w:tc>
          <w:tcPr>
            <w:tcW w:w="5529" w:type="dxa"/>
            <w:tcBorders>
              <w:top w:val="nil"/>
              <w:left w:val="nil"/>
              <w:bottom w:val="nil"/>
              <w:right w:val="single" w:sz="4" w:space="0" w:color="auto"/>
            </w:tcBorders>
            <w:shd w:val="clear" w:color="auto" w:fill="auto"/>
            <w:noWrap/>
            <w:vAlign w:val="center"/>
            <w:hideMark/>
          </w:tcPr>
          <w:p w14:paraId="581FB3EA"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Equipos, Sistemas y Paquetes Informáticos (De larga duración)</w:t>
            </w:r>
          </w:p>
        </w:tc>
        <w:tc>
          <w:tcPr>
            <w:tcW w:w="1165" w:type="dxa"/>
            <w:tcBorders>
              <w:top w:val="nil"/>
              <w:left w:val="nil"/>
              <w:bottom w:val="single" w:sz="8" w:space="0" w:color="auto"/>
              <w:right w:val="single" w:sz="4" w:space="0" w:color="auto"/>
            </w:tcBorders>
            <w:shd w:val="clear" w:color="auto" w:fill="auto"/>
            <w:noWrap/>
            <w:vAlign w:val="center"/>
            <w:hideMark/>
          </w:tcPr>
          <w:p w14:paraId="5345F5BE" w14:textId="77777777" w:rsidR="008D125B" w:rsidRPr="008D125B" w:rsidRDefault="008D125B" w:rsidP="00182254">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8" w:space="0" w:color="auto"/>
              <w:right w:val="single" w:sz="8" w:space="0" w:color="auto"/>
            </w:tcBorders>
            <w:shd w:val="clear" w:color="auto" w:fill="auto"/>
            <w:noWrap/>
            <w:vAlign w:val="center"/>
            <w:hideMark/>
          </w:tcPr>
          <w:p w14:paraId="3DF15CC8" w14:textId="77777777" w:rsidR="008D125B" w:rsidRPr="008D125B" w:rsidRDefault="008D125B" w:rsidP="008D125B">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8D125B" w:rsidRPr="008D125B" w14:paraId="30FE1B36" w14:textId="77777777" w:rsidTr="008D125B">
        <w:trPr>
          <w:trHeight w:val="315"/>
        </w:trPr>
        <w:tc>
          <w:tcPr>
            <w:tcW w:w="1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7C762" w14:textId="77777777" w:rsidR="008D125B" w:rsidRPr="008D125B" w:rsidRDefault="008D125B" w:rsidP="008D125B">
            <w:pPr>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5529" w:type="dxa"/>
            <w:tcBorders>
              <w:top w:val="single" w:sz="4" w:space="0" w:color="auto"/>
              <w:left w:val="nil"/>
              <w:bottom w:val="single" w:sz="4" w:space="0" w:color="auto"/>
              <w:right w:val="single" w:sz="4" w:space="0" w:color="auto"/>
            </w:tcBorders>
            <w:shd w:val="clear" w:color="auto" w:fill="auto"/>
            <w:noWrap/>
            <w:vAlign w:val="center"/>
            <w:hideMark/>
          </w:tcPr>
          <w:p w14:paraId="1908CF0C" w14:textId="77777777" w:rsidR="008D125B" w:rsidRPr="008D125B" w:rsidRDefault="008D125B" w:rsidP="008D125B">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165" w:type="dxa"/>
            <w:tcBorders>
              <w:top w:val="nil"/>
              <w:left w:val="nil"/>
              <w:bottom w:val="single" w:sz="8" w:space="0" w:color="auto"/>
              <w:right w:val="single" w:sz="4" w:space="0" w:color="auto"/>
            </w:tcBorders>
            <w:shd w:val="clear" w:color="auto" w:fill="auto"/>
            <w:noWrap/>
            <w:vAlign w:val="center"/>
            <w:hideMark/>
          </w:tcPr>
          <w:p w14:paraId="01FBCE0A" w14:textId="77777777" w:rsidR="008D125B" w:rsidRPr="008D125B" w:rsidRDefault="008D125B" w:rsidP="00182254">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xml:space="preserve">           2.495.934,11 </w:t>
            </w:r>
          </w:p>
        </w:tc>
        <w:tc>
          <w:tcPr>
            <w:tcW w:w="1010" w:type="dxa"/>
            <w:tcBorders>
              <w:top w:val="nil"/>
              <w:left w:val="nil"/>
              <w:bottom w:val="single" w:sz="8" w:space="0" w:color="auto"/>
              <w:right w:val="single" w:sz="8" w:space="0" w:color="auto"/>
            </w:tcBorders>
            <w:shd w:val="clear" w:color="auto" w:fill="auto"/>
            <w:noWrap/>
            <w:vAlign w:val="center"/>
            <w:hideMark/>
          </w:tcPr>
          <w:p w14:paraId="341BFE78" w14:textId="77777777" w:rsidR="008D125B" w:rsidRPr="008D125B" w:rsidRDefault="008D125B" w:rsidP="008D125B">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xml:space="preserve">         2.495.934,11 </w:t>
            </w:r>
          </w:p>
        </w:tc>
      </w:tr>
    </w:tbl>
    <w:p w14:paraId="4EB770FB" w14:textId="77777777" w:rsidR="00E63F35" w:rsidRDefault="00E63F35" w:rsidP="001907D7">
      <w:pPr>
        <w:spacing w:line="276" w:lineRule="auto"/>
        <w:jc w:val="both"/>
        <w:rPr>
          <w:bCs/>
        </w:rPr>
      </w:pPr>
    </w:p>
    <w:p w14:paraId="455987A3" w14:textId="77777777" w:rsidR="00E63F35" w:rsidRDefault="00E63F35" w:rsidP="001907D7">
      <w:pPr>
        <w:spacing w:line="276" w:lineRule="auto"/>
        <w:jc w:val="both"/>
        <w:rPr>
          <w:bCs/>
        </w:rPr>
      </w:pPr>
    </w:p>
    <w:p w14:paraId="3FD0C97C" w14:textId="77777777" w:rsidR="00E63F35" w:rsidRPr="00454E7F" w:rsidRDefault="00E63F35" w:rsidP="00E63F35">
      <w:pPr>
        <w:spacing w:line="276" w:lineRule="auto"/>
        <w:jc w:val="both"/>
        <w:rPr>
          <w:b/>
          <w:sz w:val="20"/>
          <w:szCs w:val="20"/>
        </w:rPr>
      </w:pPr>
      <w:r w:rsidRPr="00454E7F">
        <w:rPr>
          <w:b/>
          <w:sz w:val="20"/>
          <w:szCs w:val="20"/>
        </w:rPr>
        <w:t>AREA I:  SERVICIOS GENERALES</w:t>
      </w:r>
    </w:p>
    <w:p w14:paraId="6A570EB1" w14:textId="77777777" w:rsidR="00E63F35" w:rsidRPr="00454E7F" w:rsidRDefault="00E63F35" w:rsidP="00E63F35">
      <w:pPr>
        <w:spacing w:line="276" w:lineRule="auto"/>
        <w:jc w:val="both"/>
        <w:rPr>
          <w:b/>
          <w:sz w:val="20"/>
          <w:szCs w:val="20"/>
        </w:rPr>
      </w:pPr>
      <w:r w:rsidRPr="00454E7F">
        <w:rPr>
          <w:b/>
          <w:sz w:val="20"/>
          <w:szCs w:val="20"/>
        </w:rPr>
        <w:t>PROGRAMA 1 COOPERACIÓN INTERNACIONAL, PARTICIPACIÓN CIUDADANA Y COMUNICACIÓN</w:t>
      </w:r>
    </w:p>
    <w:p w14:paraId="0D26FF28" w14:textId="5806C8B4" w:rsidR="001907D7" w:rsidRPr="00454E7F" w:rsidRDefault="001907D7" w:rsidP="001907D7">
      <w:pPr>
        <w:spacing w:line="276" w:lineRule="auto"/>
        <w:jc w:val="both"/>
        <w:rPr>
          <w:b/>
          <w:sz w:val="20"/>
          <w:szCs w:val="20"/>
        </w:rPr>
      </w:pPr>
      <w:r w:rsidRPr="00454E7F">
        <w:rPr>
          <w:b/>
          <w:sz w:val="20"/>
          <w:szCs w:val="20"/>
        </w:rPr>
        <w:t xml:space="preserve">SUBPROGRAMA </w:t>
      </w:r>
      <w:r w:rsidR="00D2357C" w:rsidRPr="00454E7F">
        <w:rPr>
          <w:b/>
          <w:sz w:val="20"/>
          <w:szCs w:val="20"/>
        </w:rPr>
        <w:t>1</w:t>
      </w:r>
      <w:r w:rsidRPr="00454E7F">
        <w:rPr>
          <w:b/>
          <w:sz w:val="20"/>
          <w:szCs w:val="20"/>
        </w:rPr>
        <w:t>.</w:t>
      </w:r>
      <w:r w:rsidR="00E63F35" w:rsidRPr="00454E7F">
        <w:rPr>
          <w:b/>
          <w:sz w:val="20"/>
          <w:szCs w:val="20"/>
        </w:rPr>
        <w:t xml:space="preserve"> </w:t>
      </w:r>
      <w:r w:rsidRPr="00454E7F">
        <w:rPr>
          <w:b/>
          <w:sz w:val="20"/>
          <w:szCs w:val="20"/>
        </w:rPr>
        <w:t>DIRECCIÓN DE COOPERACIÓN INTERNACIONAL, PARTICIPACIÓN CIUDADANA Y COMUNICACIÓN</w:t>
      </w:r>
    </w:p>
    <w:p w14:paraId="02EF8BD4" w14:textId="3AD404C1" w:rsidR="00D2357C" w:rsidRPr="00454E7F" w:rsidRDefault="00D2357C" w:rsidP="001907D7">
      <w:pPr>
        <w:spacing w:line="276" w:lineRule="auto"/>
        <w:jc w:val="both"/>
        <w:rPr>
          <w:b/>
        </w:rPr>
      </w:pPr>
      <w:r w:rsidRPr="005365B8">
        <w:rPr>
          <w:b/>
          <w:sz w:val="22"/>
          <w:szCs w:val="22"/>
        </w:rPr>
        <w:t xml:space="preserve">Función 113:   </w:t>
      </w:r>
    </w:p>
    <w:p w14:paraId="2C175DED" w14:textId="77777777" w:rsidR="001907D7" w:rsidRDefault="001907D7" w:rsidP="001907D7">
      <w:pPr>
        <w:spacing w:line="276" w:lineRule="auto"/>
        <w:jc w:val="both"/>
      </w:pPr>
    </w:p>
    <w:tbl>
      <w:tblPr>
        <w:tblW w:w="8606" w:type="dxa"/>
        <w:tblInd w:w="80" w:type="dxa"/>
        <w:tblCellMar>
          <w:left w:w="70" w:type="dxa"/>
          <w:right w:w="70" w:type="dxa"/>
        </w:tblCellMar>
        <w:tblLook w:val="04A0" w:firstRow="1" w:lastRow="0" w:firstColumn="1" w:lastColumn="0" w:noHBand="0" w:noVBand="1"/>
      </w:tblPr>
      <w:tblGrid>
        <w:gridCol w:w="1616"/>
        <w:gridCol w:w="4768"/>
        <w:gridCol w:w="1220"/>
        <w:gridCol w:w="1163"/>
      </w:tblGrid>
      <w:tr w:rsidR="0094695C" w:rsidRPr="0094695C" w14:paraId="5F2CD06C" w14:textId="77777777" w:rsidTr="0094695C">
        <w:trPr>
          <w:trHeight w:val="72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74501E71"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PARTIDA PRESUPUESTARIA</w:t>
            </w:r>
          </w:p>
        </w:tc>
        <w:tc>
          <w:tcPr>
            <w:tcW w:w="4768" w:type="dxa"/>
            <w:tcBorders>
              <w:top w:val="single" w:sz="8" w:space="0" w:color="auto"/>
              <w:left w:val="nil"/>
              <w:bottom w:val="single" w:sz="8" w:space="0" w:color="auto"/>
              <w:right w:val="single" w:sz="4" w:space="0" w:color="auto"/>
            </w:tcBorders>
            <w:shd w:val="clear" w:color="000000" w:fill="FFFFFF"/>
            <w:vAlign w:val="center"/>
            <w:hideMark/>
          </w:tcPr>
          <w:p w14:paraId="40ACC6B8"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DETALLE</w:t>
            </w:r>
          </w:p>
        </w:tc>
        <w:tc>
          <w:tcPr>
            <w:tcW w:w="1220" w:type="dxa"/>
            <w:tcBorders>
              <w:top w:val="single" w:sz="8" w:space="0" w:color="auto"/>
              <w:left w:val="nil"/>
              <w:bottom w:val="single" w:sz="8" w:space="0" w:color="auto"/>
              <w:right w:val="single" w:sz="4" w:space="0" w:color="auto"/>
            </w:tcBorders>
            <w:shd w:val="clear" w:color="000000" w:fill="FFFFFF"/>
            <w:noWrap/>
            <w:vAlign w:val="center"/>
            <w:hideMark/>
          </w:tcPr>
          <w:p w14:paraId="3F504973"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CODIFICADO</w:t>
            </w:r>
          </w:p>
        </w:tc>
        <w:tc>
          <w:tcPr>
            <w:tcW w:w="1127" w:type="dxa"/>
            <w:tcBorders>
              <w:top w:val="single" w:sz="8" w:space="0" w:color="auto"/>
              <w:left w:val="nil"/>
              <w:bottom w:val="single" w:sz="8" w:space="0" w:color="auto"/>
              <w:right w:val="single" w:sz="8" w:space="0" w:color="auto"/>
            </w:tcBorders>
            <w:shd w:val="clear" w:color="000000" w:fill="FFFFFF"/>
            <w:vAlign w:val="center"/>
            <w:hideMark/>
          </w:tcPr>
          <w:p w14:paraId="061E9AFF"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ASIGNACIÓN ANUAL</w:t>
            </w:r>
          </w:p>
        </w:tc>
      </w:tr>
      <w:tr w:rsidR="0094695C" w:rsidRPr="0094695C" w14:paraId="45EE427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544AA61"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w:t>
            </w:r>
          </w:p>
        </w:tc>
        <w:tc>
          <w:tcPr>
            <w:tcW w:w="4768" w:type="dxa"/>
            <w:tcBorders>
              <w:top w:val="nil"/>
              <w:left w:val="nil"/>
              <w:bottom w:val="single" w:sz="4" w:space="0" w:color="auto"/>
              <w:right w:val="single" w:sz="4" w:space="0" w:color="auto"/>
            </w:tcBorders>
            <w:shd w:val="clear" w:color="000000" w:fill="FFFFFF"/>
            <w:noWrap/>
            <w:vAlign w:val="bottom"/>
            <w:hideMark/>
          </w:tcPr>
          <w:p w14:paraId="464941B3"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CORRIENTES</w:t>
            </w:r>
          </w:p>
        </w:tc>
        <w:tc>
          <w:tcPr>
            <w:tcW w:w="1220" w:type="dxa"/>
            <w:tcBorders>
              <w:top w:val="nil"/>
              <w:left w:val="nil"/>
              <w:bottom w:val="single" w:sz="4" w:space="0" w:color="auto"/>
              <w:right w:val="single" w:sz="4" w:space="0" w:color="auto"/>
            </w:tcBorders>
            <w:shd w:val="clear" w:color="000000" w:fill="FFFFFF"/>
            <w:noWrap/>
            <w:vAlign w:val="bottom"/>
            <w:hideMark/>
          </w:tcPr>
          <w:p w14:paraId="036A508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20A06FD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344.995,39 </w:t>
            </w:r>
          </w:p>
        </w:tc>
      </w:tr>
      <w:tr w:rsidR="0094695C" w:rsidRPr="0094695C" w14:paraId="03E9BCA6"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077FEF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w:t>
            </w:r>
          </w:p>
        </w:tc>
        <w:tc>
          <w:tcPr>
            <w:tcW w:w="4768" w:type="dxa"/>
            <w:tcBorders>
              <w:top w:val="nil"/>
              <w:left w:val="nil"/>
              <w:bottom w:val="single" w:sz="4" w:space="0" w:color="auto"/>
              <w:right w:val="single" w:sz="4" w:space="0" w:color="auto"/>
            </w:tcBorders>
            <w:shd w:val="clear" w:color="000000" w:fill="FFFFFF"/>
            <w:noWrap/>
            <w:vAlign w:val="bottom"/>
            <w:hideMark/>
          </w:tcPr>
          <w:p w14:paraId="767DCEC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EN PERSONAL</w:t>
            </w:r>
          </w:p>
        </w:tc>
        <w:tc>
          <w:tcPr>
            <w:tcW w:w="1220" w:type="dxa"/>
            <w:tcBorders>
              <w:top w:val="nil"/>
              <w:left w:val="nil"/>
              <w:bottom w:val="single" w:sz="4" w:space="0" w:color="auto"/>
              <w:right w:val="single" w:sz="4" w:space="0" w:color="auto"/>
            </w:tcBorders>
            <w:shd w:val="clear" w:color="000000" w:fill="FFFFFF"/>
            <w:noWrap/>
            <w:vAlign w:val="bottom"/>
            <w:hideMark/>
          </w:tcPr>
          <w:p w14:paraId="5372A233"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FC56CBF"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280.895,39 </w:t>
            </w:r>
          </w:p>
        </w:tc>
      </w:tr>
      <w:tr w:rsidR="0094695C" w:rsidRPr="0094695C" w14:paraId="120BC20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8F6D717"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113.51.01</w:t>
            </w:r>
          </w:p>
        </w:tc>
        <w:tc>
          <w:tcPr>
            <w:tcW w:w="4768" w:type="dxa"/>
            <w:tcBorders>
              <w:top w:val="nil"/>
              <w:left w:val="nil"/>
              <w:bottom w:val="single" w:sz="4" w:space="0" w:color="auto"/>
              <w:right w:val="single" w:sz="4" w:space="0" w:color="auto"/>
            </w:tcBorders>
            <w:shd w:val="clear" w:color="000000" w:fill="FFFFFF"/>
            <w:noWrap/>
            <w:vAlign w:val="bottom"/>
            <w:hideMark/>
          </w:tcPr>
          <w:p w14:paraId="70A65C54"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Remuneraciones Básicas</w:t>
            </w:r>
          </w:p>
        </w:tc>
        <w:tc>
          <w:tcPr>
            <w:tcW w:w="1220" w:type="dxa"/>
            <w:tcBorders>
              <w:top w:val="nil"/>
              <w:left w:val="nil"/>
              <w:bottom w:val="single" w:sz="4" w:space="0" w:color="auto"/>
              <w:right w:val="single" w:sz="4" w:space="0" w:color="auto"/>
            </w:tcBorders>
            <w:shd w:val="clear" w:color="000000" w:fill="FFFFFF"/>
            <w:noWrap/>
            <w:vAlign w:val="bottom"/>
            <w:hideMark/>
          </w:tcPr>
          <w:p w14:paraId="3930ED9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25178310"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210.300,00 </w:t>
            </w:r>
          </w:p>
        </w:tc>
      </w:tr>
      <w:tr w:rsidR="0094695C" w:rsidRPr="0094695C" w14:paraId="4A9C7257"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82019E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113.51.01.05</w:t>
            </w:r>
          </w:p>
        </w:tc>
        <w:tc>
          <w:tcPr>
            <w:tcW w:w="4768" w:type="dxa"/>
            <w:tcBorders>
              <w:top w:val="nil"/>
              <w:left w:val="nil"/>
              <w:bottom w:val="single" w:sz="4" w:space="0" w:color="auto"/>
              <w:right w:val="single" w:sz="4" w:space="0" w:color="auto"/>
            </w:tcBorders>
            <w:shd w:val="clear" w:color="000000" w:fill="FFFFFF"/>
            <w:noWrap/>
            <w:vAlign w:val="bottom"/>
            <w:hideMark/>
          </w:tcPr>
          <w:p w14:paraId="328EA11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Remuneraciones Unificadas</w:t>
            </w:r>
          </w:p>
        </w:tc>
        <w:tc>
          <w:tcPr>
            <w:tcW w:w="1220" w:type="dxa"/>
            <w:tcBorders>
              <w:top w:val="nil"/>
              <w:left w:val="nil"/>
              <w:bottom w:val="single" w:sz="4" w:space="0" w:color="auto"/>
              <w:right w:val="single" w:sz="4" w:space="0" w:color="auto"/>
            </w:tcBorders>
            <w:shd w:val="clear" w:color="000000" w:fill="FFFFFF"/>
            <w:noWrap/>
            <w:vAlign w:val="bottom"/>
            <w:hideMark/>
          </w:tcPr>
          <w:p w14:paraId="24C5BD1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192.696,00 </w:t>
            </w:r>
          </w:p>
        </w:tc>
        <w:tc>
          <w:tcPr>
            <w:tcW w:w="1127" w:type="dxa"/>
            <w:tcBorders>
              <w:top w:val="nil"/>
              <w:left w:val="nil"/>
              <w:bottom w:val="single" w:sz="4" w:space="0" w:color="auto"/>
              <w:right w:val="single" w:sz="8" w:space="0" w:color="auto"/>
            </w:tcBorders>
            <w:shd w:val="clear" w:color="000000" w:fill="FFFFFF"/>
            <w:noWrap/>
            <w:vAlign w:val="bottom"/>
            <w:hideMark/>
          </w:tcPr>
          <w:p w14:paraId="50F4639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687877B"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EDB4413"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113.51.01.06</w:t>
            </w:r>
          </w:p>
        </w:tc>
        <w:tc>
          <w:tcPr>
            <w:tcW w:w="4768" w:type="dxa"/>
            <w:tcBorders>
              <w:top w:val="nil"/>
              <w:left w:val="nil"/>
              <w:bottom w:val="single" w:sz="4" w:space="0" w:color="auto"/>
              <w:right w:val="single" w:sz="4" w:space="0" w:color="auto"/>
            </w:tcBorders>
            <w:shd w:val="clear" w:color="000000" w:fill="FFFFFF"/>
            <w:noWrap/>
            <w:vAlign w:val="bottom"/>
            <w:hideMark/>
          </w:tcPr>
          <w:p w14:paraId="6CCF904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Salarios Unificados</w:t>
            </w:r>
          </w:p>
        </w:tc>
        <w:tc>
          <w:tcPr>
            <w:tcW w:w="1220" w:type="dxa"/>
            <w:tcBorders>
              <w:top w:val="nil"/>
              <w:left w:val="nil"/>
              <w:bottom w:val="single" w:sz="4" w:space="0" w:color="auto"/>
              <w:right w:val="single" w:sz="4" w:space="0" w:color="auto"/>
            </w:tcBorders>
            <w:shd w:val="clear" w:color="000000" w:fill="FFFFFF"/>
            <w:noWrap/>
            <w:vAlign w:val="bottom"/>
            <w:hideMark/>
          </w:tcPr>
          <w:p w14:paraId="71DDD11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17.604,00 </w:t>
            </w:r>
          </w:p>
        </w:tc>
        <w:tc>
          <w:tcPr>
            <w:tcW w:w="1127" w:type="dxa"/>
            <w:tcBorders>
              <w:top w:val="nil"/>
              <w:left w:val="nil"/>
              <w:bottom w:val="single" w:sz="4" w:space="0" w:color="auto"/>
              <w:right w:val="single" w:sz="8" w:space="0" w:color="auto"/>
            </w:tcBorders>
            <w:shd w:val="clear" w:color="000000" w:fill="FFFFFF"/>
            <w:noWrap/>
            <w:vAlign w:val="bottom"/>
            <w:hideMark/>
          </w:tcPr>
          <w:p w14:paraId="65AC856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CCCADE5"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8654E34"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113.51.02</w:t>
            </w:r>
          </w:p>
        </w:tc>
        <w:tc>
          <w:tcPr>
            <w:tcW w:w="4768" w:type="dxa"/>
            <w:tcBorders>
              <w:top w:val="nil"/>
              <w:left w:val="nil"/>
              <w:bottom w:val="single" w:sz="4" w:space="0" w:color="auto"/>
              <w:right w:val="single" w:sz="4" w:space="0" w:color="auto"/>
            </w:tcBorders>
            <w:shd w:val="clear" w:color="000000" w:fill="FFFFFF"/>
            <w:noWrap/>
            <w:vAlign w:val="bottom"/>
            <w:hideMark/>
          </w:tcPr>
          <w:p w14:paraId="2175F689"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Remuneraciones Complementarias</w:t>
            </w:r>
          </w:p>
        </w:tc>
        <w:tc>
          <w:tcPr>
            <w:tcW w:w="1220" w:type="dxa"/>
            <w:tcBorders>
              <w:top w:val="nil"/>
              <w:left w:val="nil"/>
              <w:bottom w:val="single" w:sz="4" w:space="0" w:color="auto"/>
              <w:right w:val="single" w:sz="4" w:space="0" w:color="auto"/>
            </w:tcBorders>
            <w:shd w:val="clear" w:color="000000" w:fill="FFFFFF"/>
            <w:noWrap/>
            <w:vAlign w:val="bottom"/>
            <w:hideMark/>
          </w:tcPr>
          <w:p w14:paraId="457FB0D9"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EB04ED2"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25.325,00 </w:t>
            </w:r>
          </w:p>
        </w:tc>
      </w:tr>
      <w:tr w:rsidR="0094695C" w:rsidRPr="0094695C" w14:paraId="007BF75B"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33821B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113.51.02.03</w:t>
            </w:r>
          </w:p>
        </w:tc>
        <w:tc>
          <w:tcPr>
            <w:tcW w:w="4768" w:type="dxa"/>
            <w:tcBorders>
              <w:top w:val="nil"/>
              <w:left w:val="nil"/>
              <w:bottom w:val="single" w:sz="4" w:space="0" w:color="auto"/>
              <w:right w:val="single" w:sz="4" w:space="0" w:color="auto"/>
            </w:tcBorders>
            <w:shd w:val="clear" w:color="000000" w:fill="FFFFFF"/>
            <w:noWrap/>
            <w:vAlign w:val="bottom"/>
            <w:hideMark/>
          </w:tcPr>
          <w:p w14:paraId="0B71C55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Tercer Sueldo</w:t>
            </w:r>
          </w:p>
        </w:tc>
        <w:tc>
          <w:tcPr>
            <w:tcW w:w="1220" w:type="dxa"/>
            <w:tcBorders>
              <w:top w:val="nil"/>
              <w:left w:val="nil"/>
              <w:bottom w:val="single" w:sz="4" w:space="0" w:color="auto"/>
              <w:right w:val="single" w:sz="4" w:space="0" w:color="auto"/>
            </w:tcBorders>
            <w:shd w:val="clear" w:color="000000" w:fill="FFFFFF"/>
            <w:noWrap/>
            <w:vAlign w:val="bottom"/>
            <w:hideMark/>
          </w:tcPr>
          <w:p w14:paraId="26AD6BDC"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17.165,00 </w:t>
            </w:r>
          </w:p>
        </w:tc>
        <w:tc>
          <w:tcPr>
            <w:tcW w:w="1127" w:type="dxa"/>
            <w:tcBorders>
              <w:top w:val="nil"/>
              <w:left w:val="nil"/>
              <w:bottom w:val="single" w:sz="4" w:space="0" w:color="auto"/>
              <w:right w:val="single" w:sz="8" w:space="0" w:color="auto"/>
            </w:tcBorders>
            <w:shd w:val="clear" w:color="000000" w:fill="FFFFFF"/>
            <w:noWrap/>
            <w:vAlign w:val="bottom"/>
            <w:hideMark/>
          </w:tcPr>
          <w:p w14:paraId="660FA00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046DD71A"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ECD0F5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113.51.02.04</w:t>
            </w:r>
          </w:p>
        </w:tc>
        <w:tc>
          <w:tcPr>
            <w:tcW w:w="4768" w:type="dxa"/>
            <w:tcBorders>
              <w:top w:val="nil"/>
              <w:left w:val="nil"/>
              <w:bottom w:val="single" w:sz="4" w:space="0" w:color="auto"/>
              <w:right w:val="single" w:sz="4" w:space="0" w:color="auto"/>
            </w:tcBorders>
            <w:shd w:val="clear" w:color="000000" w:fill="FFFFFF"/>
            <w:noWrap/>
            <w:vAlign w:val="bottom"/>
            <w:hideMark/>
          </w:tcPr>
          <w:p w14:paraId="0BD32A3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Cuarto Sueldo</w:t>
            </w:r>
          </w:p>
        </w:tc>
        <w:tc>
          <w:tcPr>
            <w:tcW w:w="1220" w:type="dxa"/>
            <w:tcBorders>
              <w:top w:val="nil"/>
              <w:left w:val="nil"/>
              <w:bottom w:val="single" w:sz="4" w:space="0" w:color="auto"/>
              <w:right w:val="single" w:sz="4" w:space="0" w:color="auto"/>
            </w:tcBorders>
            <w:shd w:val="clear" w:color="000000" w:fill="FFFFFF"/>
            <w:noWrap/>
            <w:vAlign w:val="bottom"/>
            <w:hideMark/>
          </w:tcPr>
          <w:p w14:paraId="3F06831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8.160,00 </w:t>
            </w:r>
          </w:p>
        </w:tc>
        <w:tc>
          <w:tcPr>
            <w:tcW w:w="1127" w:type="dxa"/>
            <w:tcBorders>
              <w:top w:val="nil"/>
              <w:left w:val="nil"/>
              <w:bottom w:val="single" w:sz="4" w:space="0" w:color="auto"/>
              <w:right w:val="single" w:sz="8" w:space="0" w:color="auto"/>
            </w:tcBorders>
            <w:shd w:val="clear" w:color="000000" w:fill="FFFFFF"/>
            <w:noWrap/>
            <w:vAlign w:val="bottom"/>
            <w:hideMark/>
          </w:tcPr>
          <w:p w14:paraId="77E0C18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097F63F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E1BF9D"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113.51.03</w:t>
            </w:r>
          </w:p>
        </w:tc>
        <w:tc>
          <w:tcPr>
            <w:tcW w:w="4768" w:type="dxa"/>
            <w:tcBorders>
              <w:top w:val="nil"/>
              <w:left w:val="nil"/>
              <w:bottom w:val="single" w:sz="4" w:space="0" w:color="auto"/>
              <w:right w:val="single" w:sz="4" w:space="0" w:color="auto"/>
            </w:tcBorders>
            <w:shd w:val="clear" w:color="000000" w:fill="FFFFFF"/>
            <w:noWrap/>
            <w:vAlign w:val="bottom"/>
            <w:hideMark/>
          </w:tcPr>
          <w:p w14:paraId="6380A23B"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Remuneraciones Compensatorias</w:t>
            </w:r>
          </w:p>
        </w:tc>
        <w:tc>
          <w:tcPr>
            <w:tcW w:w="1220" w:type="dxa"/>
            <w:tcBorders>
              <w:top w:val="nil"/>
              <w:left w:val="nil"/>
              <w:bottom w:val="single" w:sz="4" w:space="0" w:color="auto"/>
              <w:right w:val="single" w:sz="4" w:space="0" w:color="auto"/>
            </w:tcBorders>
            <w:shd w:val="clear" w:color="000000" w:fill="FFFFFF"/>
            <w:noWrap/>
            <w:vAlign w:val="bottom"/>
            <w:hideMark/>
          </w:tcPr>
          <w:p w14:paraId="58DC941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212AFED8"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2.376,00 </w:t>
            </w:r>
          </w:p>
        </w:tc>
      </w:tr>
      <w:tr w:rsidR="0094695C" w:rsidRPr="0094695C" w14:paraId="138252F8"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7299BE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113.51.03.04</w:t>
            </w:r>
          </w:p>
        </w:tc>
        <w:tc>
          <w:tcPr>
            <w:tcW w:w="4768" w:type="dxa"/>
            <w:tcBorders>
              <w:top w:val="nil"/>
              <w:left w:val="nil"/>
              <w:bottom w:val="single" w:sz="4" w:space="0" w:color="auto"/>
              <w:right w:val="single" w:sz="4" w:space="0" w:color="auto"/>
            </w:tcBorders>
            <w:shd w:val="clear" w:color="000000" w:fill="FFFFFF"/>
            <w:noWrap/>
            <w:vAlign w:val="bottom"/>
            <w:hideMark/>
          </w:tcPr>
          <w:p w14:paraId="124E726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transporte</w:t>
            </w:r>
          </w:p>
        </w:tc>
        <w:tc>
          <w:tcPr>
            <w:tcW w:w="1220" w:type="dxa"/>
            <w:tcBorders>
              <w:top w:val="nil"/>
              <w:left w:val="nil"/>
              <w:bottom w:val="single" w:sz="4" w:space="0" w:color="auto"/>
              <w:right w:val="single" w:sz="4" w:space="0" w:color="auto"/>
            </w:tcBorders>
            <w:shd w:val="clear" w:color="000000" w:fill="FFFFFF"/>
            <w:noWrap/>
            <w:vAlign w:val="bottom"/>
            <w:hideMark/>
          </w:tcPr>
          <w:p w14:paraId="668723D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264,00 </w:t>
            </w:r>
          </w:p>
        </w:tc>
        <w:tc>
          <w:tcPr>
            <w:tcW w:w="1127" w:type="dxa"/>
            <w:tcBorders>
              <w:top w:val="nil"/>
              <w:left w:val="nil"/>
              <w:bottom w:val="single" w:sz="4" w:space="0" w:color="auto"/>
              <w:right w:val="single" w:sz="8" w:space="0" w:color="auto"/>
            </w:tcBorders>
            <w:shd w:val="clear" w:color="000000" w:fill="FFFFFF"/>
            <w:noWrap/>
            <w:vAlign w:val="bottom"/>
            <w:hideMark/>
          </w:tcPr>
          <w:p w14:paraId="6976F42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3306101"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B5A7C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113.51.03.06</w:t>
            </w:r>
          </w:p>
        </w:tc>
        <w:tc>
          <w:tcPr>
            <w:tcW w:w="4768" w:type="dxa"/>
            <w:tcBorders>
              <w:top w:val="nil"/>
              <w:left w:val="nil"/>
              <w:bottom w:val="single" w:sz="4" w:space="0" w:color="auto"/>
              <w:right w:val="single" w:sz="4" w:space="0" w:color="auto"/>
            </w:tcBorders>
            <w:shd w:val="clear" w:color="000000" w:fill="FFFFFF"/>
            <w:noWrap/>
            <w:vAlign w:val="bottom"/>
            <w:hideMark/>
          </w:tcPr>
          <w:p w14:paraId="18F2FD53"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Alimentación</w:t>
            </w:r>
          </w:p>
        </w:tc>
        <w:tc>
          <w:tcPr>
            <w:tcW w:w="1220" w:type="dxa"/>
            <w:tcBorders>
              <w:top w:val="nil"/>
              <w:left w:val="nil"/>
              <w:bottom w:val="single" w:sz="4" w:space="0" w:color="auto"/>
              <w:right w:val="single" w:sz="4" w:space="0" w:color="auto"/>
            </w:tcBorders>
            <w:shd w:val="clear" w:color="000000" w:fill="FFFFFF"/>
            <w:noWrap/>
            <w:vAlign w:val="bottom"/>
            <w:hideMark/>
          </w:tcPr>
          <w:p w14:paraId="3CED262E"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2.112,00 </w:t>
            </w:r>
          </w:p>
        </w:tc>
        <w:tc>
          <w:tcPr>
            <w:tcW w:w="1127" w:type="dxa"/>
            <w:tcBorders>
              <w:top w:val="nil"/>
              <w:left w:val="nil"/>
              <w:bottom w:val="single" w:sz="4" w:space="0" w:color="auto"/>
              <w:right w:val="single" w:sz="8" w:space="0" w:color="auto"/>
            </w:tcBorders>
            <w:shd w:val="clear" w:color="000000" w:fill="FFFFFF"/>
            <w:noWrap/>
            <w:vAlign w:val="bottom"/>
            <w:hideMark/>
          </w:tcPr>
          <w:p w14:paraId="70DE820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2EAEB22"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206180A"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113.51.04</w:t>
            </w:r>
          </w:p>
        </w:tc>
        <w:tc>
          <w:tcPr>
            <w:tcW w:w="4768" w:type="dxa"/>
            <w:tcBorders>
              <w:top w:val="nil"/>
              <w:left w:val="nil"/>
              <w:bottom w:val="single" w:sz="4" w:space="0" w:color="auto"/>
              <w:right w:val="single" w:sz="4" w:space="0" w:color="auto"/>
            </w:tcBorders>
            <w:shd w:val="clear" w:color="000000" w:fill="FFFFFF"/>
            <w:noWrap/>
            <w:vAlign w:val="bottom"/>
            <w:hideMark/>
          </w:tcPr>
          <w:p w14:paraId="0ED505B6"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 xml:space="preserve">Subgrupo 4: Remuneraciones </w:t>
            </w:r>
          </w:p>
        </w:tc>
        <w:tc>
          <w:tcPr>
            <w:tcW w:w="1220" w:type="dxa"/>
            <w:tcBorders>
              <w:top w:val="nil"/>
              <w:left w:val="nil"/>
              <w:bottom w:val="single" w:sz="4" w:space="0" w:color="auto"/>
              <w:right w:val="single" w:sz="4" w:space="0" w:color="auto"/>
            </w:tcBorders>
            <w:shd w:val="clear" w:color="000000" w:fill="FFFFFF"/>
            <w:noWrap/>
            <w:vAlign w:val="bottom"/>
            <w:hideMark/>
          </w:tcPr>
          <w:p w14:paraId="1D48D4EF"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0E1DA90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188,43 </w:t>
            </w:r>
          </w:p>
        </w:tc>
      </w:tr>
      <w:tr w:rsidR="0094695C" w:rsidRPr="0094695C" w14:paraId="51E0EB4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94B2C8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113.51.04.01</w:t>
            </w:r>
          </w:p>
        </w:tc>
        <w:tc>
          <w:tcPr>
            <w:tcW w:w="4768" w:type="dxa"/>
            <w:tcBorders>
              <w:top w:val="nil"/>
              <w:left w:val="nil"/>
              <w:bottom w:val="single" w:sz="4" w:space="0" w:color="auto"/>
              <w:right w:val="single" w:sz="4" w:space="0" w:color="auto"/>
            </w:tcBorders>
            <w:shd w:val="clear" w:color="000000" w:fill="FFFFFF"/>
            <w:noWrap/>
            <w:vAlign w:val="bottom"/>
            <w:hideMark/>
          </w:tcPr>
          <w:p w14:paraId="43F8F5B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Por cargas familiares</w:t>
            </w:r>
          </w:p>
        </w:tc>
        <w:tc>
          <w:tcPr>
            <w:tcW w:w="1220" w:type="dxa"/>
            <w:tcBorders>
              <w:top w:val="nil"/>
              <w:left w:val="nil"/>
              <w:bottom w:val="single" w:sz="4" w:space="0" w:color="auto"/>
              <w:right w:val="single" w:sz="4" w:space="0" w:color="auto"/>
            </w:tcBorders>
            <w:shd w:val="clear" w:color="000000" w:fill="FFFFFF"/>
            <w:noWrap/>
            <w:vAlign w:val="bottom"/>
            <w:hideMark/>
          </w:tcPr>
          <w:p w14:paraId="40F734D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56,40 </w:t>
            </w:r>
          </w:p>
        </w:tc>
        <w:tc>
          <w:tcPr>
            <w:tcW w:w="1127" w:type="dxa"/>
            <w:tcBorders>
              <w:top w:val="nil"/>
              <w:left w:val="nil"/>
              <w:bottom w:val="single" w:sz="4" w:space="0" w:color="auto"/>
              <w:right w:val="single" w:sz="8" w:space="0" w:color="auto"/>
            </w:tcBorders>
            <w:shd w:val="clear" w:color="000000" w:fill="FFFFFF"/>
            <w:noWrap/>
            <w:vAlign w:val="bottom"/>
            <w:hideMark/>
          </w:tcPr>
          <w:p w14:paraId="66B1E66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C1B7D2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AE4E1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113.51.04.08</w:t>
            </w:r>
          </w:p>
        </w:tc>
        <w:tc>
          <w:tcPr>
            <w:tcW w:w="4768" w:type="dxa"/>
            <w:tcBorders>
              <w:top w:val="nil"/>
              <w:left w:val="nil"/>
              <w:bottom w:val="single" w:sz="4" w:space="0" w:color="auto"/>
              <w:right w:val="single" w:sz="4" w:space="0" w:color="auto"/>
            </w:tcBorders>
            <w:shd w:val="clear" w:color="000000" w:fill="FFFFFF"/>
            <w:noWrap/>
            <w:vAlign w:val="bottom"/>
            <w:hideMark/>
          </w:tcPr>
          <w:p w14:paraId="05F7BA8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Subsidio de Antigüedad</w:t>
            </w:r>
          </w:p>
        </w:tc>
        <w:tc>
          <w:tcPr>
            <w:tcW w:w="1220" w:type="dxa"/>
            <w:tcBorders>
              <w:top w:val="nil"/>
              <w:left w:val="nil"/>
              <w:bottom w:val="single" w:sz="4" w:space="0" w:color="auto"/>
              <w:right w:val="single" w:sz="4" w:space="0" w:color="auto"/>
            </w:tcBorders>
            <w:shd w:val="clear" w:color="000000" w:fill="FFFFFF"/>
            <w:noWrap/>
            <w:vAlign w:val="bottom"/>
            <w:hideMark/>
          </w:tcPr>
          <w:p w14:paraId="0BBAA60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132,03 </w:t>
            </w:r>
          </w:p>
        </w:tc>
        <w:tc>
          <w:tcPr>
            <w:tcW w:w="1127" w:type="dxa"/>
            <w:tcBorders>
              <w:top w:val="nil"/>
              <w:left w:val="nil"/>
              <w:bottom w:val="single" w:sz="4" w:space="0" w:color="auto"/>
              <w:right w:val="single" w:sz="8" w:space="0" w:color="auto"/>
            </w:tcBorders>
            <w:shd w:val="clear" w:color="000000" w:fill="FFFFFF"/>
            <w:noWrap/>
            <w:vAlign w:val="bottom"/>
            <w:hideMark/>
          </w:tcPr>
          <w:p w14:paraId="1280391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DF2CF4A"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9C16E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113.51.05</w:t>
            </w:r>
          </w:p>
        </w:tc>
        <w:tc>
          <w:tcPr>
            <w:tcW w:w="4768" w:type="dxa"/>
            <w:tcBorders>
              <w:top w:val="nil"/>
              <w:left w:val="nil"/>
              <w:bottom w:val="single" w:sz="4" w:space="0" w:color="auto"/>
              <w:right w:val="single" w:sz="4" w:space="0" w:color="auto"/>
            </w:tcBorders>
            <w:shd w:val="clear" w:color="000000" w:fill="FFFFFF"/>
            <w:noWrap/>
            <w:vAlign w:val="bottom"/>
            <w:hideMark/>
          </w:tcPr>
          <w:p w14:paraId="70288E49"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Remuneraciones Temporales</w:t>
            </w:r>
          </w:p>
        </w:tc>
        <w:tc>
          <w:tcPr>
            <w:tcW w:w="1220" w:type="dxa"/>
            <w:tcBorders>
              <w:top w:val="nil"/>
              <w:left w:val="nil"/>
              <w:bottom w:val="single" w:sz="4" w:space="0" w:color="auto"/>
              <w:right w:val="single" w:sz="4" w:space="0" w:color="auto"/>
            </w:tcBorders>
            <w:shd w:val="clear" w:color="000000" w:fill="FFFFFF"/>
            <w:noWrap/>
            <w:vAlign w:val="bottom"/>
            <w:hideMark/>
          </w:tcPr>
          <w:p w14:paraId="5EE780F3"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24AE2FC"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600,00 </w:t>
            </w:r>
          </w:p>
        </w:tc>
      </w:tr>
      <w:tr w:rsidR="0094695C" w:rsidRPr="0094695C" w14:paraId="02B57D8E"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707198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113.51.05.09</w:t>
            </w:r>
          </w:p>
        </w:tc>
        <w:tc>
          <w:tcPr>
            <w:tcW w:w="4768" w:type="dxa"/>
            <w:tcBorders>
              <w:top w:val="nil"/>
              <w:left w:val="nil"/>
              <w:bottom w:val="single" w:sz="4" w:space="0" w:color="auto"/>
              <w:right w:val="single" w:sz="4" w:space="0" w:color="auto"/>
            </w:tcBorders>
            <w:shd w:val="clear" w:color="000000" w:fill="FFFFFF"/>
            <w:noWrap/>
            <w:vAlign w:val="bottom"/>
            <w:hideMark/>
          </w:tcPr>
          <w:p w14:paraId="566B537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Horas Extraordinarias y suplementarias</w:t>
            </w:r>
          </w:p>
        </w:tc>
        <w:tc>
          <w:tcPr>
            <w:tcW w:w="1220" w:type="dxa"/>
            <w:tcBorders>
              <w:top w:val="nil"/>
              <w:left w:val="nil"/>
              <w:bottom w:val="single" w:sz="4" w:space="0" w:color="auto"/>
              <w:right w:val="single" w:sz="4" w:space="0" w:color="auto"/>
            </w:tcBorders>
            <w:shd w:val="clear" w:color="000000" w:fill="FFFFFF"/>
            <w:noWrap/>
            <w:vAlign w:val="bottom"/>
            <w:hideMark/>
          </w:tcPr>
          <w:p w14:paraId="6E6DECF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A29DAA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266189A"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79E580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113.51.05.10</w:t>
            </w:r>
          </w:p>
        </w:tc>
        <w:tc>
          <w:tcPr>
            <w:tcW w:w="4768" w:type="dxa"/>
            <w:tcBorders>
              <w:top w:val="nil"/>
              <w:left w:val="nil"/>
              <w:bottom w:val="single" w:sz="4" w:space="0" w:color="auto"/>
              <w:right w:val="single" w:sz="4" w:space="0" w:color="auto"/>
            </w:tcBorders>
            <w:shd w:val="clear" w:color="000000" w:fill="FFFFFF"/>
            <w:noWrap/>
            <w:vAlign w:val="bottom"/>
            <w:hideMark/>
          </w:tcPr>
          <w:p w14:paraId="60A2C04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Servicios Personales por Contrato</w:t>
            </w:r>
          </w:p>
        </w:tc>
        <w:tc>
          <w:tcPr>
            <w:tcW w:w="1220" w:type="dxa"/>
            <w:tcBorders>
              <w:top w:val="nil"/>
              <w:left w:val="nil"/>
              <w:bottom w:val="single" w:sz="4" w:space="0" w:color="auto"/>
              <w:right w:val="single" w:sz="4" w:space="0" w:color="auto"/>
            </w:tcBorders>
            <w:shd w:val="clear" w:color="000000" w:fill="FFFFFF"/>
            <w:noWrap/>
            <w:vAlign w:val="bottom"/>
            <w:hideMark/>
          </w:tcPr>
          <w:p w14:paraId="5EB86C0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4155B8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995B9AA" w14:textId="77777777" w:rsidTr="0094695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41CA806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113.51.05.12</w:t>
            </w:r>
          </w:p>
        </w:tc>
        <w:tc>
          <w:tcPr>
            <w:tcW w:w="4768" w:type="dxa"/>
            <w:tcBorders>
              <w:top w:val="nil"/>
              <w:left w:val="nil"/>
              <w:bottom w:val="single" w:sz="4" w:space="0" w:color="auto"/>
              <w:right w:val="single" w:sz="4" w:space="0" w:color="auto"/>
            </w:tcBorders>
            <w:shd w:val="clear" w:color="auto" w:fill="auto"/>
            <w:noWrap/>
            <w:vAlign w:val="bottom"/>
            <w:hideMark/>
          </w:tcPr>
          <w:p w14:paraId="10AC823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Subrogación</w:t>
            </w:r>
          </w:p>
        </w:tc>
        <w:tc>
          <w:tcPr>
            <w:tcW w:w="1220" w:type="dxa"/>
            <w:tcBorders>
              <w:top w:val="nil"/>
              <w:left w:val="nil"/>
              <w:bottom w:val="single" w:sz="4" w:space="0" w:color="auto"/>
              <w:right w:val="single" w:sz="4" w:space="0" w:color="auto"/>
            </w:tcBorders>
            <w:shd w:val="clear" w:color="000000" w:fill="FFFFFF"/>
            <w:noWrap/>
            <w:vAlign w:val="bottom"/>
            <w:hideMark/>
          </w:tcPr>
          <w:p w14:paraId="450CB54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600,00 </w:t>
            </w:r>
          </w:p>
        </w:tc>
        <w:tc>
          <w:tcPr>
            <w:tcW w:w="1127" w:type="dxa"/>
            <w:tcBorders>
              <w:top w:val="nil"/>
              <w:left w:val="nil"/>
              <w:bottom w:val="single" w:sz="4" w:space="0" w:color="auto"/>
              <w:right w:val="single" w:sz="8" w:space="0" w:color="auto"/>
            </w:tcBorders>
            <w:shd w:val="clear" w:color="auto" w:fill="auto"/>
            <w:noWrap/>
            <w:vAlign w:val="bottom"/>
            <w:hideMark/>
          </w:tcPr>
          <w:p w14:paraId="13922B5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2740E96" w14:textId="77777777" w:rsidTr="0094695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3000A1C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113.51.05.13</w:t>
            </w:r>
          </w:p>
        </w:tc>
        <w:tc>
          <w:tcPr>
            <w:tcW w:w="4768" w:type="dxa"/>
            <w:tcBorders>
              <w:top w:val="nil"/>
              <w:left w:val="nil"/>
              <w:bottom w:val="single" w:sz="4" w:space="0" w:color="auto"/>
              <w:right w:val="single" w:sz="4" w:space="0" w:color="auto"/>
            </w:tcBorders>
            <w:shd w:val="clear" w:color="auto" w:fill="auto"/>
            <w:noWrap/>
            <w:vAlign w:val="bottom"/>
            <w:hideMark/>
          </w:tcPr>
          <w:p w14:paraId="234AFBC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Encargos</w:t>
            </w:r>
          </w:p>
        </w:tc>
        <w:tc>
          <w:tcPr>
            <w:tcW w:w="1220" w:type="dxa"/>
            <w:tcBorders>
              <w:top w:val="nil"/>
              <w:left w:val="nil"/>
              <w:bottom w:val="single" w:sz="4" w:space="0" w:color="auto"/>
              <w:right w:val="single" w:sz="4" w:space="0" w:color="auto"/>
            </w:tcBorders>
            <w:shd w:val="clear" w:color="auto" w:fill="auto"/>
            <w:noWrap/>
            <w:vAlign w:val="bottom"/>
            <w:hideMark/>
          </w:tcPr>
          <w:p w14:paraId="0EAABD4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auto" w:fill="auto"/>
            <w:noWrap/>
            <w:vAlign w:val="bottom"/>
            <w:hideMark/>
          </w:tcPr>
          <w:p w14:paraId="472BB2B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8E3DF86"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9609736"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113.51.06</w:t>
            </w:r>
          </w:p>
        </w:tc>
        <w:tc>
          <w:tcPr>
            <w:tcW w:w="4768" w:type="dxa"/>
            <w:tcBorders>
              <w:top w:val="nil"/>
              <w:left w:val="nil"/>
              <w:bottom w:val="single" w:sz="4" w:space="0" w:color="auto"/>
              <w:right w:val="single" w:sz="4" w:space="0" w:color="auto"/>
            </w:tcBorders>
            <w:shd w:val="clear" w:color="000000" w:fill="FFFFFF"/>
            <w:noWrap/>
            <w:vAlign w:val="bottom"/>
            <w:hideMark/>
          </w:tcPr>
          <w:p w14:paraId="3995E33C"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Aportes Patronales a la Seguridad Social</w:t>
            </w:r>
          </w:p>
        </w:tc>
        <w:tc>
          <w:tcPr>
            <w:tcW w:w="1220" w:type="dxa"/>
            <w:tcBorders>
              <w:top w:val="nil"/>
              <w:left w:val="nil"/>
              <w:bottom w:val="single" w:sz="4" w:space="0" w:color="auto"/>
              <w:right w:val="single" w:sz="4" w:space="0" w:color="auto"/>
            </w:tcBorders>
            <w:shd w:val="clear" w:color="000000" w:fill="FFFFFF"/>
            <w:noWrap/>
            <w:vAlign w:val="bottom"/>
            <w:hideMark/>
          </w:tcPr>
          <w:p w14:paraId="463B4EDC"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C4D347F"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42.105,96 </w:t>
            </w:r>
          </w:p>
        </w:tc>
      </w:tr>
      <w:tr w:rsidR="0094695C" w:rsidRPr="0094695C" w14:paraId="37C0F48C"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030D6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113.51.06.01</w:t>
            </w:r>
          </w:p>
        </w:tc>
        <w:tc>
          <w:tcPr>
            <w:tcW w:w="4768" w:type="dxa"/>
            <w:tcBorders>
              <w:top w:val="nil"/>
              <w:left w:val="nil"/>
              <w:bottom w:val="single" w:sz="4" w:space="0" w:color="auto"/>
              <w:right w:val="single" w:sz="4" w:space="0" w:color="auto"/>
            </w:tcBorders>
            <w:shd w:val="clear" w:color="000000" w:fill="FFFFFF"/>
            <w:noWrap/>
            <w:vAlign w:val="bottom"/>
            <w:hideMark/>
          </w:tcPr>
          <w:p w14:paraId="55259CE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Aporte Patronal</w:t>
            </w:r>
          </w:p>
        </w:tc>
        <w:tc>
          <w:tcPr>
            <w:tcW w:w="1220" w:type="dxa"/>
            <w:tcBorders>
              <w:top w:val="nil"/>
              <w:left w:val="nil"/>
              <w:bottom w:val="single" w:sz="4" w:space="0" w:color="auto"/>
              <w:right w:val="single" w:sz="4" w:space="0" w:color="auto"/>
            </w:tcBorders>
            <w:shd w:val="clear" w:color="000000" w:fill="FFFFFF"/>
            <w:noWrap/>
            <w:vAlign w:val="bottom"/>
            <w:hideMark/>
          </w:tcPr>
          <w:p w14:paraId="1F003EA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24.587,97 </w:t>
            </w:r>
          </w:p>
        </w:tc>
        <w:tc>
          <w:tcPr>
            <w:tcW w:w="1127" w:type="dxa"/>
            <w:tcBorders>
              <w:top w:val="nil"/>
              <w:left w:val="nil"/>
              <w:bottom w:val="single" w:sz="4" w:space="0" w:color="auto"/>
              <w:right w:val="single" w:sz="8" w:space="0" w:color="auto"/>
            </w:tcBorders>
            <w:shd w:val="clear" w:color="000000" w:fill="FFFFFF"/>
            <w:noWrap/>
            <w:vAlign w:val="bottom"/>
            <w:hideMark/>
          </w:tcPr>
          <w:p w14:paraId="676F66A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28927B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072725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113.51.06.02</w:t>
            </w:r>
          </w:p>
        </w:tc>
        <w:tc>
          <w:tcPr>
            <w:tcW w:w="4768" w:type="dxa"/>
            <w:tcBorders>
              <w:top w:val="nil"/>
              <w:left w:val="nil"/>
              <w:bottom w:val="single" w:sz="4" w:space="0" w:color="auto"/>
              <w:right w:val="single" w:sz="4" w:space="0" w:color="auto"/>
            </w:tcBorders>
            <w:shd w:val="clear" w:color="000000" w:fill="FFFFFF"/>
            <w:noWrap/>
            <w:vAlign w:val="bottom"/>
            <w:hideMark/>
          </w:tcPr>
          <w:p w14:paraId="4198E7B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Fondos de Reserva</w:t>
            </w:r>
          </w:p>
        </w:tc>
        <w:tc>
          <w:tcPr>
            <w:tcW w:w="1220" w:type="dxa"/>
            <w:tcBorders>
              <w:top w:val="nil"/>
              <w:left w:val="nil"/>
              <w:bottom w:val="single" w:sz="4" w:space="0" w:color="auto"/>
              <w:right w:val="single" w:sz="4" w:space="0" w:color="auto"/>
            </w:tcBorders>
            <w:shd w:val="clear" w:color="000000" w:fill="FFFFFF"/>
            <w:noWrap/>
            <w:vAlign w:val="bottom"/>
            <w:hideMark/>
          </w:tcPr>
          <w:p w14:paraId="21FD4FB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17.517,99 </w:t>
            </w:r>
          </w:p>
        </w:tc>
        <w:tc>
          <w:tcPr>
            <w:tcW w:w="1127" w:type="dxa"/>
            <w:tcBorders>
              <w:top w:val="nil"/>
              <w:left w:val="nil"/>
              <w:bottom w:val="single" w:sz="4" w:space="0" w:color="auto"/>
              <w:right w:val="single" w:sz="8" w:space="0" w:color="auto"/>
            </w:tcBorders>
            <w:shd w:val="clear" w:color="000000" w:fill="FFFFFF"/>
            <w:noWrap/>
            <w:vAlign w:val="bottom"/>
            <w:hideMark/>
          </w:tcPr>
          <w:p w14:paraId="0DE7D95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60A7F4E"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2C438F2"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113.51.07</w:t>
            </w:r>
          </w:p>
        </w:tc>
        <w:tc>
          <w:tcPr>
            <w:tcW w:w="4768" w:type="dxa"/>
            <w:tcBorders>
              <w:top w:val="nil"/>
              <w:left w:val="nil"/>
              <w:bottom w:val="single" w:sz="4" w:space="0" w:color="auto"/>
              <w:right w:val="single" w:sz="4" w:space="0" w:color="auto"/>
            </w:tcBorders>
            <w:shd w:val="clear" w:color="000000" w:fill="FFFFFF"/>
            <w:noWrap/>
            <w:vAlign w:val="bottom"/>
            <w:hideMark/>
          </w:tcPr>
          <w:p w14:paraId="2CC9639F"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Indemnizaciones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44FF9E1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1D6064DF"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5B606FBA" w14:textId="77777777" w:rsidTr="0094695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BC280F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113.51.07.07</w:t>
            </w:r>
          </w:p>
        </w:tc>
        <w:tc>
          <w:tcPr>
            <w:tcW w:w="4768" w:type="dxa"/>
            <w:tcBorders>
              <w:top w:val="nil"/>
              <w:left w:val="nil"/>
              <w:bottom w:val="single" w:sz="4" w:space="0" w:color="auto"/>
              <w:right w:val="single" w:sz="4" w:space="0" w:color="auto"/>
            </w:tcBorders>
            <w:shd w:val="clear" w:color="000000" w:fill="FFFFFF"/>
            <w:vAlign w:val="bottom"/>
            <w:hideMark/>
          </w:tcPr>
          <w:p w14:paraId="5FDA755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vacaciones no gozadas por Cesación de Funciones</w:t>
            </w:r>
          </w:p>
        </w:tc>
        <w:tc>
          <w:tcPr>
            <w:tcW w:w="1220" w:type="dxa"/>
            <w:tcBorders>
              <w:top w:val="nil"/>
              <w:left w:val="nil"/>
              <w:bottom w:val="single" w:sz="4" w:space="0" w:color="auto"/>
              <w:right w:val="single" w:sz="4" w:space="0" w:color="auto"/>
            </w:tcBorders>
            <w:shd w:val="clear" w:color="000000" w:fill="FFFFFF"/>
            <w:noWrap/>
            <w:vAlign w:val="bottom"/>
            <w:hideMark/>
          </w:tcPr>
          <w:p w14:paraId="5AD3B2B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67BEDD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61D5B28"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AB20D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113.51.07.11</w:t>
            </w:r>
          </w:p>
        </w:tc>
        <w:tc>
          <w:tcPr>
            <w:tcW w:w="4768" w:type="dxa"/>
            <w:tcBorders>
              <w:top w:val="nil"/>
              <w:left w:val="nil"/>
              <w:bottom w:val="single" w:sz="4" w:space="0" w:color="auto"/>
              <w:right w:val="single" w:sz="4" w:space="0" w:color="auto"/>
            </w:tcBorders>
            <w:shd w:val="clear" w:color="000000" w:fill="FFFFFF"/>
            <w:noWrap/>
            <w:vAlign w:val="bottom"/>
            <w:hideMark/>
          </w:tcPr>
          <w:p w14:paraId="4918A683" w14:textId="46B3D166" w:rsidR="0094695C" w:rsidRPr="0094695C" w:rsidRDefault="0049200B"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Indemnización</w:t>
            </w:r>
            <w:r w:rsidR="0094695C" w:rsidRPr="0094695C">
              <w:rPr>
                <w:rFonts w:ascii="Arial" w:eastAsia="Times New Roman" w:hAnsi="Arial" w:cs="Arial"/>
                <w:sz w:val="16"/>
                <w:szCs w:val="16"/>
                <w:lang w:eastAsia="es-EC"/>
              </w:rPr>
              <w:t xml:space="preserve"> Laborales</w:t>
            </w:r>
          </w:p>
        </w:tc>
        <w:tc>
          <w:tcPr>
            <w:tcW w:w="1220" w:type="dxa"/>
            <w:tcBorders>
              <w:top w:val="nil"/>
              <w:left w:val="nil"/>
              <w:bottom w:val="single" w:sz="4" w:space="0" w:color="auto"/>
              <w:right w:val="single" w:sz="4" w:space="0" w:color="auto"/>
            </w:tcBorders>
            <w:shd w:val="clear" w:color="000000" w:fill="FFFFFF"/>
            <w:noWrap/>
            <w:vAlign w:val="bottom"/>
            <w:hideMark/>
          </w:tcPr>
          <w:p w14:paraId="51B8BC7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3723090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FACA99B"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F3EE7A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w:t>
            </w:r>
          </w:p>
        </w:tc>
        <w:tc>
          <w:tcPr>
            <w:tcW w:w="4768" w:type="dxa"/>
            <w:tcBorders>
              <w:top w:val="nil"/>
              <w:left w:val="nil"/>
              <w:bottom w:val="single" w:sz="4" w:space="0" w:color="auto"/>
              <w:right w:val="single" w:sz="4" w:space="0" w:color="auto"/>
            </w:tcBorders>
            <w:shd w:val="clear" w:color="000000" w:fill="FFFFFF"/>
            <w:noWrap/>
            <w:vAlign w:val="bottom"/>
            <w:hideMark/>
          </w:tcPr>
          <w:p w14:paraId="6B4A78AA"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BIENES Y SERVICIOS DE CONSUMO </w:t>
            </w:r>
          </w:p>
        </w:tc>
        <w:tc>
          <w:tcPr>
            <w:tcW w:w="1220" w:type="dxa"/>
            <w:tcBorders>
              <w:top w:val="nil"/>
              <w:left w:val="nil"/>
              <w:bottom w:val="single" w:sz="4" w:space="0" w:color="auto"/>
              <w:right w:val="single" w:sz="4" w:space="0" w:color="auto"/>
            </w:tcBorders>
            <w:shd w:val="clear" w:color="000000" w:fill="FFFFFF"/>
            <w:noWrap/>
            <w:vAlign w:val="bottom"/>
            <w:hideMark/>
          </w:tcPr>
          <w:p w14:paraId="2304010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BA8395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64.100,00 </w:t>
            </w:r>
          </w:p>
        </w:tc>
      </w:tr>
      <w:tr w:rsidR="0094695C" w:rsidRPr="0094695C" w14:paraId="130EA81F"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DF3617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113.53.01</w:t>
            </w:r>
          </w:p>
        </w:tc>
        <w:tc>
          <w:tcPr>
            <w:tcW w:w="4768" w:type="dxa"/>
            <w:tcBorders>
              <w:top w:val="nil"/>
              <w:left w:val="nil"/>
              <w:bottom w:val="single" w:sz="4" w:space="0" w:color="auto"/>
              <w:right w:val="single" w:sz="4" w:space="0" w:color="auto"/>
            </w:tcBorders>
            <w:shd w:val="clear" w:color="000000" w:fill="FFFFFF"/>
            <w:noWrap/>
            <w:vAlign w:val="bottom"/>
            <w:hideMark/>
          </w:tcPr>
          <w:p w14:paraId="4CEF2158"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Servicios Básicos</w:t>
            </w:r>
          </w:p>
        </w:tc>
        <w:tc>
          <w:tcPr>
            <w:tcW w:w="1220" w:type="dxa"/>
            <w:tcBorders>
              <w:top w:val="nil"/>
              <w:left w:val="nil"/>
              <w:bottom w:val="single" w:sz="4" w:space="0" w:color="auto"/>
              <w:right w:val="single" w:sz="4" w:space="0" w:color="auto"/>
            </w:tcBorders>
            <w:shd w:val="clear" w:color="000000" w:fill="FFFFFF"/>
            <w:noWrap/>
            <w:vAlign w:val="bottom"/>
            <w:hideMark/>
          </w:tcPr>
          <w:p w14:paraId="0CDF0443"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2B34944"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51C0A60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4546EC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113.53.01.06</w:t>
            </w:r>
          </w:p>
        </w:tc>
        <w:tc>
          <w:tcPr>
            <w:tcW w:w="4768" w:type="dxa"/>
            <w:tcBorders>
              <w:top w:val="nil"/>
              <w:left w:val="nil"/>
              <w:bottom w:val="single" w:sz="4" w:space="0" w:color="auto"/>
              <w:right w:val="single" w:sz="4" w:space="0" w:color="auto"/>
            </w:tcBorders>
            <w:shd w:val="clear" w:color="000000" w:fill="FFFFFF"/>
            <w:noWrap/>
            <w:vAlign w:val="bottom"/>
            <w:hideMark/>
          </w:tcPr>
          <w:p w14:paraId="26298C2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 de Correo</w:t>
            </w:r>
          </w:p>
        </w:tc>
        <w:tc>
          <w:tcPr>
            <w:tcW w:w="1220" w:type="dxa"/>
            <w:tcBorders>
              <w:top w:val="nil"/>
              <w:left w:val="nil"/>
              <w:bottom w:val="single" w:sz="4" w:space="0" w:color="auto"/>
              <w:right w:val="single" w:sz="4" w:space="0" w:color="auto"/>
            </w:tcBorders>
            <w:shd w:val="clear" w:color="000000" w:fill="FFFFFF"/>
            <w:noWrap/>
            <w:vAlign w:val="bottom"/>
            <w:hideMark/>
          </w:tcPr>
          <w:p w14:paraId="22F263D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7EC5D3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12F25D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6AD2F7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113.53.02</w:t>
            </w:r>
          </w:p>
        </w:tc>
        <w:tc>
          <w:tcPr>
            <w:tcW w:w="4768" w:type="dxa"/>
            <w:tcBorders>
              <w:top w:val="nil"/>
              <w:left w:val="nil"/>
              <w:bottom w:val="single" w:sz="4" w:space="0" w:color="auto"/>
              <w:right w:val="single" w:sz="4" w:space="0" w:color="auto"/>
            </w:tcBorders>
            <w:shd w:val="clear" w:color="000000" w:fill="FFFFFF"/>
            <w:noWrap/>
            <w:vAlign w:val="bottom"/>
            <w:hideMark/>
          </w:tcPr>
          <w:p w14:paraId="1D036797"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Servicios Generales</w:t>
            </w:r>
          </w:p>
        </w:tc>
        <w:tc>
          <w:tcPr>
            <w:tcW w:w="1220" w:type="dxa"/>
            <w:tcBorders>
              <w:top w:val="nil"/>
              <w:left w:val="nil"/>
              <w:bottom w:val="single" w:sz="4" w:space="0" w:color="auto"/>
              <w:right w:val="single" w:sz="4" w:space="0" w:color="auto"/>
            </w:tcBorders>
            <w:shd w:val="clear" w:color="000000" w:fill="FFFFFF"/>
            <w:noWrap/>
            <w:vAlign w:val="bottom"/>
            <w:hideMark/>
          </w:tcPr>
          <w:p w14:paraId="26A9C08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594BEF7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33.200,00 </w:t>
            </w:r>
          </w:p>
        </w:tc>
      </w:tr>
      <w:tr w:rsidR="0094695C" w:rsidRPr="0094695C" w14:paraId="6068A8F6"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8CC638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113.53.02.02</w:t>
            </w:r>
          </w:p>
        </w:tc>
        <w:tc>
          <w:tcPr>
            <w:tcW w:w="4768" w:type="dxa"/>
            <w:tcBorders>
              <w:top w:val="nil"/>
              <w:left w:val="nil"/>
              <w:bottom w:val="single" w:sz="4" w:space="0" w:color="auto"/>
              <w:right w:val="single" w:sz="4" w:space="0" w:color="auto"/>
            </w:tcBorders>
            <w:shd w:val="clear" w:color="000000" w:fill="FFFFFF"/>
            <w:noWrap/>
            <w:vAlign w:val="bottom"/>
            <w:hideMark/>
          </w:tcPr>
          <w:p w14:paraId="74122BF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Fletes y Maniobras</w:t>
            </w:r>
          </w:p>
        </w:tc>
        <w:tc>
          <w:tcPr>
            <w:tcW w:w="1220" w:type="dxa"/>
            <w:tcBorders>
              <w:top w:val="nil"/>
              <w:left w:val="nil"/>
              <w:bottom w:val="single" w:sz="4" w:space="0" w:color="auto"/>
              <w:right w:val="single" w:sz="4" w:space="0" w:color="auto"/>
            </w:tcBorders>
            <w:shd w:val="clear" w:color="000000" w:fill="FFFFFF"/>
            <w:noWrap/>
            <w:vAlign w:val="bottom"/>
            <w:hideMark/>
          </w:tcPr>
          <w:p w14:paraId="782EB13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250CA2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1E384DC" w14:textId="77777777" w:rsidTr="0094695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A26E14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113.53.02.04</w:t>
            </w:r>
          </w:p>
        </w:tc>
        <w:tc>
          <w:tcPr>
            <w:tcW w:w="4768" w:type="dxa"/>
            <w:tcBorders>
              <w:top w:val="nil"/>
              <w:left w:val="nil"/>
              <w:bottom w:val="single" w:sz="4" w:space="0" w:color="auto"/>
              <w:right w:val="single" w:sz="4" w:space="0" w:color="auto"/>
            </w:tcBorders>
            <w:shd w:val="clear" w:color="000000" w:fill="FFFFFF"/>
            <w:vAlign w:val="bottom"/>
            <w:hideMark/>
          </w:tcPr>
          <w:p w14:paraId="309E0B1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220" w:type="dxa"/>
            <w:tcBorders>
              <w:top w:val="nil"/>
              <w:left w:val="nil"/>
              <w:bottom w:val="single" w:sz="4" w:space="0" w:color="auto"/>
              <w:right w:val="single" w:sz="4" w:space="0" w:color="auto"/>
            </w:tcBorders>
            <w:shd w:val="clear" w:color="000000" w:fill="FFFFFF"/>
            <w:noWrap/>
            <w:vAlign w:val="bottom"/>
            <w:hideMark/>
          </w:tcPr>
          <w:p w14:paraId="3A1C02B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8.200,00 </w:t>
            </w:r>
          </w:p>
        </w:tc>
        <w:tc>
          <w:tcPr>
            <w:tcW w:w="1127" w:type="dxa"/>
            <w:tcBorders>
              <w:top w:val="nil"/>
              <w:left w:val="nil"/>
              <w:bottom w:val="single" w:sz="4" w:space="0" w:color="auto"/>
              <w:right w:val="single" w:sz="8" w:space="0" w:color="auto"/>
            </w:tcBorders>
            <w:shd w:val="clear" w:color="000000" w:fill="FFFFFF"/>
            <w:noWrap/>
            <w:vAlign w:val="bottom"/>
            <w:hideMark/>
          </w:tcPr>
          <w:p w14:paraId="5FA1EBE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C4095D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06CCF8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113.53.02.07</w:t>
            </w:r>
          </w:p>
        </w:tc>
        <w:tc>
          <w:tcPr>
            <w:tcW w:w="4768" w:type="dxa"/>
            <w:tcBorders>
              <w:top w:val="nil"/>
              <w:left w:val="nil"/>
              <w:bottom w:val="single" w:sz="4" w:space="0" w:color="auto"/>
              <w:right w:val="single" w:sz="4" w:space="0" w:color="auto"/>
            </w:tcBorders>
            <w:shd w:val="clear" w:color="000000" w:fill="FFFFFF"/>
            <w:noWrap/>
            <w:vAlign w:val="bottom"/>
            <w:hideMark/>
          </w:tcPr>
          <w:p w14:paraId="19614AB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Difusión, Información y Publicidad</w:t>
            </w:r>
          </w:p>
        </w:tc>
        <w:tc>
          <w:tcPr>
            <w:tcW w:w="1220" w:type="dxa"/>
            <w:tcBorders>
              <w:top w:val="nil"/>
              <w:left w:val="nil"/>
              <w:bottom w:val="single" w:sz="4" w:space="0" w:color="auto"/>
              <w:right w:val="single" w:sz="4" w:space="0" w:color="auto"/>
            </w:tcBorders>
            <w:shd w:val="clear" w:color="000000" w:fill="FFFFFF"/>
            <w:noWrap/>
            <w:vAlign w:val="bottom"/>
            <w:hideMark/>
          </w:tcPr>
          <w:p w14:paraId="447B8FC4"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20.000,00 </w:t>
            </w:r>
          </w:p>
        </w:tc>
        <w:tc>
          <w:tcPr>
            <w:tcW w:w="1127" w:type="dxa"/>
            <w:tcBorders>
              <w:top w:val="nil"/>
              <w:left w:val="nil"/>
              <w:bottom w:val="single" w:sz="4" w:space="0" w:color="auto"/>
              <w:right w:val="single" w:sz="8" w:space="0" w:color="auto"/>
            </w:tcBorders>
            <w:shd w:val="clear" w:color="000000" w:fill="FFFFFF"/>
            <w:noWrap/>
            <w:vAlign w:val="bottom"/>
            <w:hideMark/>
          </w:tcPr>
          <w:p w14:paraId="53472AC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AE582B2"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C2386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113.53.02.49</w:t>
            </w:r>
          </w:p>
        </w:tc>
        <w:tc>
          <w:tcPr>
            <w:tcW w:w="4768" w:type="dxa"/>
            <w:tcBorders>
              <w:top w:val="nil"/>
              <w:left w:val="nil"/>
              <w:bottom w:val="single" w:sz="4" w:space="0" w:color="auto"/>
              <w:right w:val="single" w:sz="4" w:space="0" w:color="auto"/>
            </w:tcBorders>
            <w:shd w:val="clear" w:color="000000" w:fill="FFFFFF"/>
            <w:noWrap/>
            <w:vAlign w:val="bottom"/>
            <w:hideMark/>
          </w:tcPr>
          <w:p w14:paraId="29F95C5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Eventos públicos promocionales </w:t>
            </w:r>
          </w:p>
        </w:tc>
        <w:tc>
          <w:tcPr>
            <w:tcW w:w="1220" w:type="dxa"/>
            <w:tcBorders>
              <w:top w:val="nil"/>
              <w:left w:val="nil"/>
              <w:bottom w:val="single" w:sz="4" w:space="0" w:color="auto"/>
              <w:right w:val="single" w:sz="4" w:space="0" w:color="auto"/>
            </w:tcBorders>
            <w:shd w:val="clear" w:color="000000" w:fill="FFFFFF"/>
            <w:noWrap/>
            <w:vAlign w:val="bottom"/>
            <w:hideMark/>
          </w:tcPr>
          <w:p w14:paraId="5E59636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5.000,00 </w:t>
            </w:r>
          </w:p>
        </w:tc>
        <w:tc>
          <w:tcPr>
            <w:tcW w:w="1127" w:type="dxa"/>
            <w:tcBorders>
              <w:top w:val="nil"/>
              <w:left w:val="nil"/>
              <w:bottom w:val="single" w:sz="4" w:space="0" w:color="auto"/>
              <w:right w:val="single" w:sz="8" w:space="0" w:color="auto"/>
            </w:tcBorders>
            <w:shd w:val="clear" w:color="000000" w:fill="FFFFFF"/>
            <w:noWrap/>
            <w:vAlign w:val="bottom"/>
            <w:hideMark/>
          </w:tcPr>
          <w:p w14:paraId="26475DC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1C47F55"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1D3B39D"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113.53.03</w:t>
            </w:r>
          </w:p>
        </w:tc>
        <w:tc>
          <w:tcPr>
            <w:tcW w:w="4768" w:type="dxa"/>
            <w:tcBorders>
              <w:top w:val="nil"/>
              <w:left w:val="nil"/>
              <w:bottom w:val="single" w:sz="4" w:space="0" w:color="auto"/>
              <w:right w:val="single" w:sz="4" w:space="0" w:color="auto"/>
            </w:tcBorders>
            <w:shd w:val="clear" w:color="000000" w:fill="FFFFFF"/>
            <w:noWrap/>
            <w:vAlign w:val="bottom"/>
            <w:hideMark/>
          </w:tcPr>
          <w:p w14:paraId="619E7CC7"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Traslados, Instalaciones, Viáticos y Subsistencias</w:t>
            </w:r>
          </w:p>
        </w:tc>
        <w:tc>
          <w:tcPr>
            <w:tcW w:w="1220" w:type="dxa"/>
            <w:tcBorders>
              <w:top w:val="nil"/>
              <w:left w:val="nil"/>
              <w:bottom w:val="single" w:sz="4" w:space="0" w:color="auto"/>
              <w:right w:val="single" w:sz="4" w:space="0" w:color="auto"/>
            </w:tcBorders>
            <w:shd w:val="clear" w:color="000000" w:fill="FFFFFF"/>
            <w:noWrap/>
            <w:vAlign w:val="bottom"/>
            <w:hideMark/>
          </w:tcPr>
          <w:p w14:paraId="1825CA1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CC7A2F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2.500,00 </w:t>
            </w:r>
          </w:p>
        </w:tc>
      </w:tr>
      <w:tr w:rsidR="0094695C" w:rsidRPr="0094695C" w14:paraId="612DC97B"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A55950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113.53.03.01</w:t>
            </w:r>
          </w:p>
        </w:tc>
        <w:tc>
          <w:tcPr>
            <w:tcW w:w="4768" w:type="dxa"/>
            <w:tcBorders>
              <w:top w:val="nil"/>
              <w:left w:val="nil"/>
              <w:bottom w:val="single" w:sz="4" w:space="0" w:color="auto"/>
              <w:right w:val="single" w:sz="4" w:space="0" w:color="auto"/>
            </w:tcBorders>
            <w:shd w:val="clear" w:color="000000" w:fill="FFFFFF"/>
            <w:noWrap/>
            <w:vAlign w:val="bottom"/>
            <w:hideMark/>
          </w:tcPr>
          <w:p w14:paraId="004218E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Interior</w:t>
            </w:r>
          </w:p>
        </w:tc>
        <w:tc>
          <w:tcPr>
            <w:tcW w:w="1220" w:type="dxa"/>
            <w:tcBorders>
              <w:top w:val="nil"/>
              <w:left w:val="nil"/>
              <w:bottom w:val="single" w:sz="4" w:space="0" w:color="auto"/>
              <w:right w:val="single" w:sz="4" w:space="0" w:color="auto"/>
            </w:tcBorders>
            <w:shd w:val="clear" w:color="000000" w:fill="FFFFFF"/>
            <w:noWrap/>
            <w:vAlign w:val="bottom"/>
            <w:hideMark/>
          </w:tcPr>
          <w:p w14:paraId="02C187EC"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800,00 </w:t>
            </w:r>
          </w:p>
        </w:tc>
        <w:tc>
          <w:tcPr>
            <w:tcW w:w="1127" w:type="dxa"/>
            <w:tcBorders>
              <w:top w:val="nil"/>
              <w:left w:val="nil"/>
              <w:bottom w:val="single" w:sz="4" w:space="0" w:color="auto"/>
              <w:right w:val="single" w:sz="8" w:space="0" w:color="auto"/>
            </w:tcBorders>
            <w:shd w:val="clear" w:color="000000" w:fill="FFFFFF"/>
            <w:noWrap/>
            <w:vAlign w:val="bottom"/>
            <w:hideMark/>
          </w:tcPr>
          <w:p w14:paraId="558818D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8B8B13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497685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113.53.03.02</w:t>
            </w:r>
          </w:p>
        </w:tc>
        <w:tc>
          <w:tcPr>
            <w:tcW w:w="4768" w:type="dxa"/>
            <w:tcBorders>
              <w:top w:val="nil"/>
              <w:left w:val="nil"/>
              <w:bottom w:val="single" w:sz="4" w:space="0" w:color="auto"/>
              <w:right w:val="single" w:sz="4" w:space="0" w:color="auto"/>
            </w:tcBorders>
            <w:shd w:val="clear" w:color="000000" w:fill="FFFFFF"/>
            <w:noWrap/>
            <w:vAlign w:val="bottom"/>
            <w:hideMark/>
          </w:tcPr>
          <w:p w14:paraId="2F8AF10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Exterior</w:t>
            </w:r>
          </w:p>
        </w:tc>
        <w:tc>
          <w:tcPr>
            <w:tcW w:w="1220" w:type="dxa"/>
            <w:tcBorders>
              <w:top w:val="nil"/>
              <w:left w:val="nil"/>
              <w:bottom w:val="single" w:sz="4" w:space="0" w:color="auto"/>
              <w:right w:val="single" w:sz="4" w:space="0" w:color="auto"/>
            </w:tcBorders>
            <w:shd w:val="clear" w:color="000000" w:fill="FFFFFF"/>
            <w:noWrap/>
            <w:vAlign w:val="bottom"/>
            <w:hideMark/>
          </w:tcPr>
          <w:p w14:paraId="004E6DF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127" w:type="dxa"/>
            <w:tcBorders>
              <w:top w:val="nil"/>
              <w:left w:val="nil"/>
              <w:bottom w:val="single" w:sz="4" w:space="0" w:color="auto"/>
              <w:right w:val="single" w:sz="8" w:space="0" w:color="auto"/>
            </w:tcBorders>
            <w:shd w:val="clear" w:color="000000" w:fill="FFFFFF"/>
            <w:noWrap/>
            <w:vAlign w:val="bottom"/>
            <w:hideMark/>
          </w:tcPr>
          <w:p w14:paraId="5BDC97C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F4FF7E5"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072C0F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113.53.03.03</w:t>
            </w:r>
          </w:p>
        </w:tc>
        <w:tc>
          <w:tcPr>
            <w:tcW w:w="4768" w:type="dxa"/>
            <w:tcBorders>
              <w:top w:val="nil"/>
              <w:left w:val="nil"/>
              <w:bottom w:val="single" w:sz="4" w:space="0" w:color="auto"/>
              <w:right w:val="single" w:sz="4" w:space="0" w:color="auto"/>
            </w:tcBorders>
            <w:shd w:val="clear" w:color="000000" w:fill="FFFFFF"/>
            <w:noWrap/>
            <w:vAlign w:val="bottom"/>
            <w:hideMark/>
          </w:tcPr>
          <w:p w14:paraId="6D6118CB"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Interior</w:t>
            </w:r>
          </w:p>
        </w:tc>
        <w:tc>
          <w:tcPr>
            <w:tcW w:w="1220" w:type="dxa"/>
            <w:tcBorders>
              <w:top w:val="nil"/>
              <w:left w:val="nil"/>
              <w:bottom w:val="single" w:sz="4" w:space="0" w:color="auto"/>
              <w:right w:val="single" w:sz="4" w:space="0" w:color="auto"/>
            </w:tcBorders>
            <w:shd w:val="clear" w:color="000000" w:fill="FFFFFF"/>
            <w:noWrap/>
            <w:vAlign w:val="bottom"/>
            <w:hideMark/>
          </w:tcPr>
          <w:p w14:paraId="410120E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1.500,00 </w:t>
            </w:r>
          </w:p>
        </w:tc>
        <w:tc>
          <w:tcPr>
            <w:tcW w:w="1127" w:type="dxa"/>
            <w:tcBorders>
              <w:top w:val="nil"/>
              <w:left w:val="nil"/>
              <w:bottom w:val="single" w:sz="4" w:space="0" w:color="auto"/>
              <w:right w:val="single" w:sz="8" w:space="0" w:color="auto"/>
            </w:tcBorders>
            <w:shd w:val="clear" w:color="000000" w:fill="FFFFFF"/>
            <w:noWrap/>
            <w:vAlign w:val="bottom"/>
            <w:hideMark/>
          </w:tcPr>
          <w:p w14:paraId="6357186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E46EBF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E5C2D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113.53.03.04</w:t>
            </w:r>
          </w:p>
        </w:tc>
        <w:tc>
          <w:tcPr>
            <w:tcW w:w="4768" w:type="dxa"/>
            <w:tcBorders>
              <w:top w:val="nil"/>
              <w:left w:val="nil"/>
              <w:bottom w:val="single" w:sz="4" w:space="0" w:color="auto"/>
              <w:right w:val="single" w:sz="4" w:space="0" w:color="auto"/>
            </w:tcBorders>
            <w:shd w:val="clear" w:color="000000" w:fill="FFFFFF"/>
            <w:noWrap/>
            <w:vAlign w:val="bottom"/>
            <w:hideMark/>
          </w:tcPr>
          <w:p w14:paraId="5E6F8F5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Exterior</w:t>
            </w:r>
          </w:p>
        </w:tc>
        <w:tc>
          <w:tcPr>
            <w:tcW w:w="1220" w:type="dxa"/>
            <w:tcBorders>
              <w:top w:val="nil"/>
              <w:left w:val="nil"/>
              <w:bottom w:val="single" w:sz="4" w:space="0" w:color="auto"/>
              <w:right w:val="single" w:sz="4" w:space="0" w:color="auto"/>
            </w:tcBorders>
            <w:shd w:val="clear" w:color="000000" w:fill="FFFFFF"/>
            <w:noWrap/>
            <w:vAlign w:val="bottom"/>
            <w:hideMark/>
          </w:tcPr>
          <w:p w14:paraId="78DBA88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127" w:type="dxa"/>
            <w:tcBorders>
              <w:top w:val="nil"/>
              <w:left w:val="nil"/>
              <w:bottom w:val="single" w:sz="4" w:space="0" w:color="auto"/>
              <w:right w:val="single" w:sz="8" w:space="0" w:color="auto"/>
            </w:tcBorders>
            <w:shd w:val="clear" w:color="000000" w:fill="FFFFFF"/>
            <w:noWrap/>
            <w:vAlign w:val="bottom"/>
            <w:hideMark/>
          </w:tcPr>
          <w:p w14:paraId="1DDDBA7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F8F84F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1D6B42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113.53.04</w:t>
            </w:r>
          </w:p>
        </w:tc>
        <w:tc>
          <w:tcPr>
            <w:tcW w:w="4768" w:type="dxa"/>
            <w:tcBorders>
              <w:top w:val="nil"/>
              <w:left w:val="nil"/>
              <w:bottom w:val="single" w:sz="4" w:space="0" w:color="auto"/>
              <w:right w:val="single" w:sz="4" w:space="0" w:color="auto"/>
            </w:tcBorders>
            <w:shd w:val="clear" w:color="000000" w:fill="FFFFFF"/>
            <w:noWrap/>
            <w:vAlign w:val="bottom"/>
            <w:hideMark/>
          </w:tcPr>
          <w:p w14:paraId="04C90A38"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4: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2F99AA9C"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532F93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3AC26A72" w14:textId="77777777" w:rsidTr="0094695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FEC538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113.53.04.02</w:t>
            </w:r>
          </w:p>
        </w:tc>
        <w:tc>
          <w:tcPr>
            <w:tcW w:w="4768" w:type="dxa"/>
            <w:tcBorders>
              <w:top w:val="nil"/>
              <w:left w:val="nil"/>
              <w:bottom w:val="single" w:sz="4" w:space="0" w:color="auto"/>
              <w:right w:val="single" w:sz="4" w:space="0" w:color="auto"/>
            </w:tcBorders>
            <w:shd w:val="clear" w:color="000000" w:fill="FFFFFF"/>
            <w:vAlign w:val="bottom"/>
            <w:hideMark/>
          </w:tcPr>
          <w:p w14:paraId="684DB94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Edificios Locales, Residencias y Cableado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08CB0649"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FBCD84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94695C" w:rsidRPr="0094695C" w14:paraId="3D6E75D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7A700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113.53.04.03</w:t>
            </w:r>
          </w:p>
        </w:tc>
        <w:tc>
          <w:tcPr>
            <w:tcW w:w="4768" w:type="dxa"/>
            <w:tcBorders>
              <w:top w:val="nil"/>
              <w:left w:val="nil"/>
              <w:bottom w:val="single" w:sz="4" w:space="0" w:color="auto"/>
              <w:right w:val="single" w:sz="4" w:space="0" w:color="auto"/>
            </w:tcBorders>
            <w:shd w:val="clear" w:color="000000" w:fill="FFFFFF"/>
            <w:noWrap/>
            <w:vAlign w:val="bottom"/>
            <w:hideMark/>
          </w:tcPr>
          <w:p w14:paraId="27299E5B"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02ACD7A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3BDA36A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CD6B817"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AC72A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113.53.04.04</w:t>
            </w:r>
          </w:p>
        </w:tc>
        <w:tc>
          <w:tcPr>
            <w:tcW w:w="4768" w:type="dxa"/>
            <w:tcBorders>
              <w:top w:val="nil"/>
              <w:left w:val="nil"/>
              <w:bottom w:val="single" w:sz="4" w:space="0" w:color="auto"/>
              <w:right w:val="single" w:sz="4" w:space="0" w:color="auto"/>
            </w:tcBorders>
            <w:shd w:val="clear" w:color="000000" w:fill="FFFFFF"/>
            <w:noWrap/>
            <w:vAlign w:val="bottom"/>
            <w:hideMark/>
          </w:tcPr>
          <w:p w14:paraId="5FB85D6B"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3EE4B46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6E9A7C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7C9C86B" w14:textId="77777777" w:rsidTr="0094695C">
        <w:trPr>
          <w:trHeight w:val="58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4611DAD"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113.53.05</w:t>
            </w:r>
          </w:p>
        </w:tc>
        <w:tc>
          <w:tcPr>
            <w:tcW w:w="4768" w:type="dxa"/>
            <w:tcBorders>
              <w:top w:val="nil"/>
              <w:left w:val="nil"/>
              <w:bottom w:val="single" w:sz="4" w:space="0" w:color="auto"/>
              <w:right w:val="single" w:sz="4" w:space="0" w:color="auto"/>
            </w:tcBorders>
            <w:shd w:val="clear" w:color="000000" w:fill="FFFFFF"/>
            <w:noWrap/>
            <w:vAlign w:val="bottom"/>
            <w:hideMark/>
          </w:tcPr>
          <w:p w14:paraId="5CBC4F16"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Arrendamiento de Bienes</w:t>
            </w:r>
          </w:p>
        </w:tc>
        <w:tc>
          <w:tcPr>
            <w:tcW w:w="1220" w:type="dxa"/>
            <w:tcBorders>
              <w:top w:val="nil"/>
              <w:left w:val="nil"/>
              <w:bottom w:val="single" w:sz="4" w:space="0" w:color="auto"/>
              <w:right w:val="single" w:sz="4" w:space="0" w:color="auto"/>
            </w:tcBorders>
            <w:shd w:val="clear" w:color="000000" w:fill="FFFFFF"/>
            <w:noWrap/>
            <w:vAlign w:val="bottom"/>
            <w:hideMark/>
          </w:tcPr>
          <w:p w14:paraId="3F32E5A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1EA0BEF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25.000,00 </w:t>
            </w:r>
          </w:p>
        </w:tc>
      </w:tr>
      <w:tr w:rsidR="0094695C" w:rsidRPr="0094695C" w14:paraId="64FE33BA" w14:textId="77777777" w:rsidTr="0094695C">
        <w:trPr>
          <w:trHeight w:val="28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31A726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113.53.05.05</w:t>
            </w:r>
          </w:p>
        </w:tc>
        <w:tc>
          <w:tcPr>
            <w:tcW w:w="4768" w:type="dxa"/>
            <w:tcBorders>
              <w:top w:val="nil"/>
              <w:left w:val="nil"/>
              <w:bottom w:val="single" w:sz="4" w:space="0" w:color="auto"/>
              <w:right w:val="single" w:sz="4" w:space="0" w:color="auto"/>
            </w:tcBorders>
            <w:shd w:val="clear" w:color="000000" w:fill="FFFFFF"/>
            <w:noWrap/>
            <w:vAlign w:val="bottom"/>
            <w:hideMark/>
          </w:tcPr>
          <w:p w14:paraId="18A4E3B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Vehículos arrendamiento</w:t>
            </w:r>
          </w:p>
        </w:tc>
        <w:tc>
          <w:tcPr>
            <w:tcW w:w="1220" w:type="dxa"/>
            <w:tcBorders>
              <w:top w:val="nil"/>
              <w:left w:val="nil"/>
              <w:bottom w:val="single" w:sz="4" w:space="0" w:color="auto"/>
              <w:right w:val="single" w:sz="4" w:space="0" w:color="auto"/>
            </w:tcBorders>
            <w:shd w:val="clear" w:color="000000" w:fill="FFFFFF"/>
            <w:noWrap/>
            <w:vAlign w:val="bottom"/>
            <w:hideMark/>
          </w:tcPr>
          <w:p w14:paraId="08BFCF3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25.000,00 </w:t>
            </w:r>
          </w:p>
        </w:tc>
        <w:tc>
          <w:tcPr>
            <w:tcW w:w="1127" w:type="dxa"/>
            <w:tcBorders>
              <w:top w:val="nil"/>
              <w:left w:val="nil"/>
              <w:bottom w:val="single" w:sz="4" w:space="0" w:color="auto"/>
              <w:right w:val="single" w:sz="8" w:space="0" w:color="auto"/>
            </w:tcBorders>
            <w:shd w:val="clear" w:color="000000" w:fill="FFFFFF"/>
            <w:noWrap/>
            <w:vAlign w:val="bottom"/>
            <w:hideMark/>
          </w:tcPr>
          <w:p w14:paraId="417C9F75"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94695C" w:rsidRPr="0094695C" w14:paraId="06935584"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71359D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113.53.06</w:t>
            </w:r>
          </w:p>
        </w:tc>
        <w:tc>
          <w:tcPr>
            <w:tcW w:w="4768" w:type="dxa"/>
            <w:tcBorders>
              <w:top w:val="nil"/>
              <w:left w:val="nil"/>
              <w:bottom w:val="single" w:sz="4" w:space="0" w:color="auto"/>
              <w:right w:val="single" w:sz="4" w:space="0" w:color="auto"/>
            </w:tcBorders>
            <w:shd w:val="clear" w:color="000000" w:fill="FFFFFF"/>
            <w:noWrap/>
            <w:vAlign w:val="bottom"/>
            <w:hideMark/>
          </w:tcPr>
          <w:p w14:paraId="0C6941FA"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Contratación de Estudios e Investigaciones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3D14DD4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478BA63"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0115E51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444B7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113.53.06.06</w:t>
            </w:r>
          </w:p>
        </w:tc>
        <w:tc>
          <w:tcPr>
            <w:tcW w:w="4768" w:type="dxa"/>
            <w:tcBorders>
              <w:top w:val="nil"/>
              <w:left w:val="nil"/>
              <w:bottom w:val="single" w:sz="4" w:space="0" w:color="auto"/>
              <w:right w:val="single" w:sz="4" w:space="0" w:color="auto"/>
            </w:tcBorders>
            <w:shd w:val="clear" w:color="000000" w:fill="FFFFFF"/>
            <w:noWrap/>
            <w:vAlign w:val="bottom"/>
            <w:hideMark/>
          </w:tcPr>
          <w:p w14:paraId="201116D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Honorarios por contratos civiles de servicios</w:t>
            </w:r>
          </w:p>
        </w:tc>
        <w:tc>
          <w:tcPr>
            <w:tcW w:w="1220" w:type="dxa"/>
            <w:tcBorders>
              <w:top w:val="nil"/>
              <w:left w:val="nil"/>
              <w:bottom w:val="single" w:sz="4" w:space="0" w:color="auto"/>
              <w:right w:val="single" w:sz="4" w:space="0" w:color="auto"/>
            </w:tcBorders>
            <w:shd w:val="clear" w:color="000000" w:fill="FFFFFF"/>
            <w:noWrap/>
            <w:vAlign w:val="bottom"/>
            <w:hideMark/>
          </w:tcPr>
          <w:p w14:paraId="4AA6D9F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7E042BE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F466395"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0033E0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113.53.06.12</w:t>
            </w:r>
          </w:p>
        </w:tc>
        <w:tc>
          <w:tcPr>
            <w:tcW w:w="4768" w:type="dxa"/>
            <w:tcBorders>
              <w:top w:val="nil"/>
              <w:left w:val="nil"/>
              <w:bottom w:val="single" w:sz="4" w:space="0" w:color="auto"/>
              <w:right w:val="single" w:sz="4" w:space="0" w:color="auto"/>
            </w:tcBorders>
            <w:shd w:val="clear" w:color="000000" w:fill="FFFFFF"/>
            <w:noWrap/>
            <w:vAlign w:val="bottom"/>
            <w:hideMark/>
          </w:tcPr>
          <w:p w14:paraId="5770ABF4" w14:textId="7BC0FD85"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Capacitación a Servidores </w:t>
            </w:r>
            <w:r w:rsidR="00182254" w:rsidRPr="0094695C">
              <w:rPr>
                <w:rFonts w:ascii="Arial" w:eastAsia="Times New Roman" w:hAnsi="Arial" w:cs="Arial"/>
                <w:sz w:val="16"/>
                <w:szCs w:val="16"/>
                <w:lang w:eastAsia="es-EC"/>
              </w:rPr>
              <w:t>Públicos</w:t>
            </w:r>
          </w:p>
        </w:tc>
        <w:tc>
          <w:tcPr>
            <w:tcW w:w="1220" w:type="dxa"/>
            <w:tcBorders>
              <w:top w:val="nil"/>
              <w:left w:val="nil"/>
              <w:bottom w:val="single" w:sz="4" w:space="0" w:color="auto"/>
              <w:right w:val="single" w:sz="4" w:space="0" w:color="auto"/>
            </w:tcBorders>
            <w:shd w:val="clear" w:color="000000" w:fill="FFFFFF"/>
            <w:noWrap/>
            <w:vAlign w:val="bottom"/>
            <w:hideMark/>
          </w:tcPr>
          <w:p w14:paraId="1881812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3B44F3B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AB16F2F"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A673C7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lastRenderedPageBreak/>
              <w:t>113.53.07</w:t>
            </w:r>
          </w:p>
        </w:tc>
        <w:tc>
          <w:tcPr>
            <w:tcW w:w="4768" w:type="dxa"/>
            <w:tcBorders>
              <w:top w:val="nil"/>
              <w:left w:val="nil"/>
              <w:bottom w:val="single" w:sz="4" w:space="0" w:color="auto"/>
              <w:right w:val="single" w:sz="4" w:space="0" w:color="auto"/>
            </w:tcBorders>
            <w:shd w:val="clear" w:color="000000" w:fill="FFFFFF"/>
            <w:noWrap/>
            <w:vAlign w:val="bottom"/>
            <w:hideMark/>
          </w:tcPr>
          <w:p w14:paraId="5588A728"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Gastos en Informática</w:t>
            </w:r>
          </w:p>
        </w:tc>
        <w:tc>
          <w:tcPr>
            <w:tcW w:w="1220" w:type="dxa"/>
            <w:tcBorders>
              <w:top w:val="nil"/>
              <w:left w:val="nil"/>
              <w:bottom w:val="single" w:sz="4" w:space="0" w:color="auto"/>
              <w:right w:val="single" w:sz="4" w:space="0" w:color="auto"/>
            </w:tcBorders>
            <w:shd w:val="clear" w:color="000000" w:fill="FFFFFF"/>
            <w:noWrap/>
            <w:vAlign w:val="bottom"/>
            <w:hideMark/>
          </w:tcPr>
          <w:p w14:paraId="76818D4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315141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3.000,00 </w:t>
            </w:r>
          </w:p>
        </w:tc>
      </w:tr>
      <w:tr w:rsidR="0094695C" w:rsidRPr="0094695C" w14:paraId="357BF4F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4031EF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113.53.07.02</w:t>
            </w:r>
          </w:p>
        </w:tc>
        <w:tc>
          <w:tcPr>
            <w:tcW w:w="4768" w:type="dxa"/>
            <w:tcBorders>
              <w:top w:val="nil"/>
              <w:left w:val="nil"/>
              <w:bottom w:val="single" w:sz="4" w:space="0" w:color="auto"/>
              <w:right w:val="single" w:sz="4" w:space="0" w:color="auto"/>
            </w:tcBorders>
            <w:shd w:val="clear" w:color="000000" w:fill="FFFFFF"/>
            <w:noWrap/>
            <w:vAlign w:val="bottom"/>
            <w:hideMark/>
          </w:tcPr>
          <w:p w14:paraId="46C7A8B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Arrendamiento y Licencias de Uso de Paquetes Informáticos</w:t>
            </w:r>
          </w:p>
        </w:tc>
        <w:tc>
          <w:tcPr>
            <w:tcW w:w="1220" w:type="dxa"/>
            <w:tcBorders>
              <w:top w:val="nil"/>
              <w:left w:val="nil"/>
              <w:bottom w:val="single" w:sz="4" w:space="0" w:color="auto"/>
              <w:right w:val="single" w:sz="4" w:space="0" w:color="auto"/>
            </w:tcBorders>
            <w:shd w:val="clear" w:color="000000" w:fill="FFFFFF"/>
            <w:noWrap/>
            <w:vAlign w:val="bottom"/>
            <w:hideMark/>
          </w:tcPr>
          <w:p w14:paraId="74A1780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127" w:type="dxa"/>
            <w:tcBorders>
              <w:top w:val="nil"/>
              <w:left w:val="nil"/>
              <w:bottom w:val="single" w:sz="4" w:space="0" w:color="auto"/>
              <w:right w:val="single" w:sz="8" w:space="0" w:color="auto"/>
            </w:tcBorders>
            <w:shd w:val="clear" w:color="000000" w:fill="FFFFFF"/>
            <w:noWrap/>
            <w:vAlign w:val="bottom"/>
            <w:hideMark/>
          </w:tcPr>
          <w:p w14:paraId="7185CFA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41C85AE"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F7068B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113.53.07.04</w:t>
            </w:r>
          </w:p>
        </w:tc>
        <w:tc>
          <w:tcPr>
            <w:tcW w:w="4768" w:type="dxa"/>
            <w:tcBorders>
              <w:top w:val="nil"/>
              <w:left w:val="nil"/>
              <w:bottom w:val="single" w:sz="4" w:space="0" w:color="auto"/>
              <w:right w:val="single" w:sz="4" w:space="0" w:color="auto"/>
            </w:tcBorders>
            <w:shd w:val="clear" w:color="000000" w:fill="FFFFFF"/>
            <w:noWrap/>
            <w:vAlign w:val="bottom"/>
            <w:hideMark/>
          </w:tcPr>
          <w:p w14:paraId="466EF46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Mantenimiento y Reparación de Equipos y Sist. Informáticos</w:t>
            </w:r>
          </w:p>
        </w:tc>
        <w:tc>
          <w:tcPr>
            <w:tcW w:w="1220" w:type="dxa"/>
            <w:tcBorders>
              <w:top w:val="nil"/>
              <w:left w:val="nil"/>
              <w:bottom w:val="single" w:sz="4" w:space="0" w:color="auto"/>
              <w:right w:val="single" w:sz="4" w:space="0" w:color="auto"/>
            </w:tcBorders>
            <w:shd w:val="clear" w:color="000000" w:fill="FFFFFF"/>
            <w:noWrap/>
            <w:vAlign w:val="bottom"/>
            <w:hideMark/>
          </w:tcPr>
          <w:p w14:paraId="29A3C474"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AB45B3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6610870"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541343D"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113.53.08</w:t>
            </w:r>
          </w:p>
        </w:tc>
        <w:tc>
          <w:tcPr>
            <w:tcW w:w="4768" w:type="dxa"/>
            <w:tcBorders>
              <w:top w:val="nil"/>
              <w:left w:val="nil"/>
              <w:bottom w:val="single" w:sz="4" w:space="0" w:color="auto"/>
              <w:right w:val="single" w:sz="4" w:space="0" w:color="auto"/>
            </w:tcBorders>
            <w:shd w:val="clear" w:color="000000" w:fill="FFFFFF"/>
            <w:noWrap/>
            <w:vAlign w:val="bottom"/>
            <w:hideMark/>
          </w:tcPr>
          <w:p w14:paraId="017DBB57"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8: Bienes de Uso y Consumo Corriente</w:t>
            </w:r>
          </w:p>
        </w:tc>
        <w:tc>
          <w:tcPr>
            <w:tcW w:w="1220" w:type="dxa"/>
            <w:tcBorders>
              <w:top w:val="nil"/>
              <w:left w:val="nil"/>
              <w:bottom w:val="single" w:sz="4" w:space="0" w:color="auto"/>
              <w:right w:val="single" w:sz="4" w:space="0" w:color="auto"/>
            </w:tcBorders>
            <w:shd w:val="clear" w:color="000000" w:fill="FFFFFF"/>
            <w:noWrap/>
            <w:vAlign w:val="bottom"/>
            <w:hideMark/>
          </w:tcPr>
          <w:p w14:paraId="4F88AE6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9978F4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400,00 </w:t>
            </w:r>
          </w:p>
        </w:tc>
      </w:tr>
      <w:tr w:rsidR="0094695C" w:rsidRPr="0094695C" w14:paraId="50C4B36E" w14:textId="77777777" w:rsidTr="0094695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38D828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113.53.08.02</w:t>
            </w:r>
          </w:p>
        </w:tc>
        <w:tc>
          <w:tcPr>
            <w:tcW w:w="4768" w:type="dxa"/>
            <w:tcBorders>
              <w:top w:val="nil"/>
              <w:left w:val="nil"/>
              <w:bottom w:val="single" w:sz="4" w:space="0" w:color="auto"/>
              <w:right w:val="single" w:sz="4" w:space="0" w:color="auto"/>
            </w:tcBorders>
            <w:shd w:val="clear" w:color="000000" w:fill="FFFFFF"/>
            <w:vAlign w:val="bottom"/>
            <w:hideMark/>
          </w:tcPr>
          <w:p w14:paraId="46D49C8D" w14:textId="407EA94A"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Vestuario, </w:t>
            </w:r>
            <w:r w:rsidR="00182254" w:rsidRPr="0094695C">
              <w:rPr>
                <w:rFonts w:ascii="Arial" w:eastAsia="Times New Roman" w:hAnsi="Arial" w:cs="Arial"/>
                <w:sz w:val="16"/>
                <w:szCs w:val="16"/>
                <w:lang w:eastAsia="es-EC"/>
              </w:rPr>
              <w:t>Lencería</w:t>
            </w:r>
            <w:r w:rsidRPr="0094695C">
              <w:rPr>
                <w:rFonts w:ascii="Arial" w:eastAsia="Times New Roman" w:hAnsi="Arial" w:cs="Arial"/>
                <w:sz w:val="16"/>
                <w:szCs w:val="16"/>
                <w:lang w:eastAsia="es-EC"/>
              </w:rPr>
              <w:t xml:space="preserve"> y Prendas de Protección y, Accesorios para Uniformes Militares y Policiales; y, Carpas</w:t>
            </w:r>
          </w:p>
        </w:tc>
        <w:tc>
          <w:tcPr>
            <w:tcW w:w="1220" w:type="dxa"/>
            <w:tcBorders>
              <w:top w:val="nil"/>
              <w:left w:val="nil"/>
              <w:bottom w:val="single" w:sz="4" w:space="0" w:color="auto"/>
              <w:right w:val="single" w:sz="4" w:space="0" w:color="auto"/>
            </w:tcBorders>
            <w:shd w:val="clear" w:color="auto" w:fill="auto"/>
            <w:noWrap/>
            <w:vAlign w:val="bottom"/>
            <w:hideMark/>
          </w:tcPr>
          <w:p w14:paraId="6586B99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7C89E28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FAC8999"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2460F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113.53.08.04</w:t>
            </w:r>
          </w:p>
        </w:tc>
        <w:tc>
          <w:tcPr>
            <w:tcW w:w="4768" w:type="dxa"/>
            <w:tcBorders>
              <w:top w:val="nil"/>
              <w:left w:val="nil"/>
              <w:bottom w:val="single" w:sz="4" w:space="0" w:color="auto"/>
              <w:right w:val="single" w:sz="4" w:space="0" w:color="auto"/>
            </w:tcBorders>
            <w:shd w:val="clear" w:color="000000" w:fill="FFFFFF"/>
            <w:noWrap/>
            <w:vAlign w:val="bottom"/>
            <w:hideMark/>
          </w:tcPr>
          <w:p w14:paraId="7FA9EEE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Oficina</w:t>
            </w:r>
          </w:p>
        </w:tc>
        <w:tc>
          <w:tcPr>
            <w:tcW w:w="1220" w:type="dxa"/>
            <w:tcBorders>
              <w:top w:val="nil"/>
              <w:left w:val="nil"/>
              <w:bottom w:val="single" w:sz="4" w:space="0" w:color="auto"/>
              <w:right w:val="single" w:sz="4" w:space="0" w:color="auto"/>
            </w:tcBorders>
            <w:shd w:val="clear" w:color="000000" w:fill="FFFFFF"/>
            <w:noWrap/>
            <w:vAlign w:val="bottom"/>
            <w:hideMark/>
          </w:tcPr>
          <w:p w14:paraId="353EECB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4A0BBF0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6B1D78C"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27777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113.53.08.05</w:t>
            </w:r>
          </w:p>
        </w:tc>
        <w:tc>
          <w:tcPr>
            <w:tcW w:w="4768" w:type="dxa"/>
            <w:tcBorders>
              <w:top w:val="nil"/>
              <w:left w:val="nil"/>
              <w:bottom w:val="single" w:sz="4" w:space="0" w:color="auto"/>
              <w:right w:val="single" w:sz="4" w:space="0" w:color="auto"/>
            </w:tcBorders>
            <w:shd w:val="clear" w:color="000000" w:fill="FFFFFF"/>
            <w:noWrap/>
            <w:vAlign w:val="bottom"/>
            <w:hideMark/>
          </w:tcPr>
          <w:p w14:paraId="5A1E011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Aseo</w:t>
            </w:r>
          </w:p>
        </w:tc>
        <w:tc>
          <w:tcPr>
            <w:tcW w:w="1220" w:type="dxa"/>
            <w:tcBorders>
              <w:top w:val="nil"/>
              <w:left w:val="nil"/>
              <w:bottom w:val="single" w:sz="4" w:space="0" w:color="auto"/>
              <w:right w:val="single" w:sz="4" w:space="0" w:color="auto"/>
            </w:tcBorders>
            <w:shd w:val="clear" w:color="000000" w:fill="FFFFFF"/>
            <w:noWrap/>
            <w:vAlign w:val="bottom"/>
            <w:hideMark/>
          </w:tcPr>
          <w:p w14:paraId="4C1DB849"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2B33A0F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5A300B3"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FA7173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113.53.08.07</w:t>
            </w:r>
          </w:p>
        </w:tc>
        <w:tc>
          <w:tcPr>
            <w:tcW w:w="4768" w:type="dxa"/>
            <w:tcBorders>
              <w:top w:val="nil"/>
              <w:left w:val="nil"/>
              <w:bottom w:val="single" w:sz="4" w:space="0" w:color="auto"/>
              <w:right w:val="single" w:sz="4" w:space="0" w:color="auto"/>
            </w:tcBorders>
            <w:shd w:val="clear" w:color="000000" w:fill="FFFFFF"/>
            <w:noWrap/>
            <w:vAlign w:val="bottom"/>
            <w:hideMark/>
          </w:tcPr>
          <w:p w14:paraId="683153B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Impresión, Fotografía, Reproducción y Publicaciones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4764A38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400,00 </w:t>
            </w:r>
          </w:p>
        </w:tc>
        <w:tc>
          <w:tcPr>
            <w:tcW w:w="1127" w:type="dxa"/>
            <w:tcBorders>
              <w:top w:val="nil"/>
              <w:left w:val="nil"/>
              <w:bottom w:val="single" w:sz="4" w:space="0" w:color="auto"/>
              <w:right w:val="single" w:sz="8" w:space="0" w:color="auto"/>
            </w:tcBorders>
            <w:shd w:val="clear" w:color="000000" w:fill="FFFFFF"/>
            <w:noWrap/>
            <w:vAlign w:val="bottom"/>
            <w:hideMark/>
          </w:tcPr>
          <w:p w14:paraId="7AE2B0B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118784B" w14:textId="77777777" w:rsidTr="0094695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95EBC2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113.53.08.11</w:t>
            </w:r>
          </w:p>
        </w:tc>
        <w:tc>
          <w:tcPr>
            <w:tcW w:w="4768" w:type="dxa"/>
            <w:tcBorders>
              <w:top w:val="nil"/>
              <w:left w:val="nil"/>
              <w:bottom w:val="single" w:sz="4" w:space="0" w:color="auto"/>
              <w:right w:val="single" w:sz="4" w:space="0" w:color="auto"/>
            </w:tcBorders>
            <w:shd w:val="clear" w:color="000000" w:fill="FFFFFF"/>
            <w:vAlign w:val="bottom"/>
            <w:hideMark/>
          </w:tcPr>
          <w:p w14:paraId="0264F7F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220" w:type="dxa"/>
            <w:tcBorders>
              <w:top w:val="nil"/>
              <w:left w:val="nil"/>
              <w:bottom w:val="single" w:sz="4" w:space="0" w:color="auto"/>
              <w:right w:val="single" w:sz="4" w:space="0" w:color="auto"/>
            </w:tcBorders>
            <w:shd w:val="clear" w:color="000000" w:fill="FFFFFF"/>
            <w:noWrap/>
            <w:vAlign w:val="bottom"/>
            <w:hideMark/>
          </w:tcPr>
          <w:p w14:paraId="76888ED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FDDF54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ED6D49D"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2CBAFB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113.53.08.13</w:t>
            </w:r>
          </w:p>
        </w:tc>
        <w:tc>
          <w:tcPr>
            <w:tcW w:w="4768" w:type="dxa"/>
            <w:tcBorders>
              <w:top w:val="nil"/>
              <w:left w:val="nil"/>
              <w:bottom w:val="single" w:sz="4" w:space="0" w:color="auto"/>
              <w:right w:val="single" w:sz="4" w:space="0" w:color="auto"/>
            </w:tcBorders>
            <w:shd w:val="clear" w:color="000000" w:fill="FFFFFF"/>
            <w:noWrap/>
            <w:vAlign w:val="bottom"/>
            <w:hideMark/>
          </w:tcPr>
          <w:p w14:paraId="2B1FAFA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Repuestos y Accesorios</w:t>
            </w:r>
          </w:p>
        </w:tc>
        <w:tc>
          <w:tcPr>
            <w:tcW w:w="1220" w:type="dxa"/>
            <w:tcBorders>
              <w:top w:val="nil"/>
              <w:left w:val="nil"/>
              <w:bottom w:val="single" w:sz="4" w:space="0" w:color="auto"/>
              <w:right w:val="single" w:sz="4" w:space="0" w:color="auto"/>
            </w:tcBorders>
            <w:shd w:val="clear" w:color="000000" w:fill="FFFFFF"/>
            <w:noWrap/>
            <w:vAlign w:val="bottom"/>
            <w:hideMark/>
          </w:tcPr>
          <w:p w14:paraId="79A1924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67558A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6D84639"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2A74BA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113.53.08.24</w:t>
            </w:r>
          </w:p>
        </w:tc>
        <w:tc>
          <w:tcPr>
            <w:tcW w:w="4768" w:type="dxa"/>
            <w:tcBorders>
              <w:top w:val="nil"/>
              <w:left w:val="nil"/>
              <w:bottom w:val="single" w:sz="4" w:space="0" w:color="auto"/>
              <w:right w:val="single" w:sz="4" w:space="0" w:color="auto"/>
            </w:tcBorders>
            <w:shd w:val="clear" w:color="000000" w:fill="FFFFFF"/>
            <w:noWrap/>
            <w:vAlign w:val="bottom"/>
            <w:hideMark/>
          </w:tcPr>
          <w:p w14:paraId="570D02A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campañas</w:t>
            </w:r>
          </w:p>
        </w:tc>
        <w:tc>
          <w:tcPr>
            <w:tcW w:w="1220" w:type="dxa"/>
            <w:tcBorders>
              <w:top w:val="nil"/>
              <w:left w:val="nil"/>
              <w:bottom w:val="single" w:sz="4" w:space="0" w:color="auto"/>
              <w:right w:val="single" w:sz="4" w:space="0" w:color="auto"/>
            </w:tcBorders>
            <w:shd w:val="clear" w:color="000000" w:fill="FFFFFF"/>
            <w:noWrap/>
            <w:vAlign w:val="bottom"/>
            <w:hideMark/>
          </w:tcPr>
          <w:p w14:paraId="292ABB99"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76B9FA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70780D6"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0AC4E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113.53.14</w:t>
            </w:r>
          </w:p>
        </w:tc>
        <w:tc>
          <w:tcPr>
            <w:tcW w:w="4768" w:type="dxa"/>
            <w:tcBorders>
              <w:top w:val="nil"/>
              <w:left w:val="nil"/>
              <w:bottom w:val="single" w:sz="4" w:space="0" w:color="auto"/>
              <w:right w:val="single" w:sz="4" w:space="0" w:color="auto"/>
            </w:tcBorders>
            <w:shd w:val="clear" w:color="000000" w:fill="FFFFFF"/>
            <w:noWrap/>
            <w:vAlign w:val="bottom"/>
            <w:hideMark/>
          </w:tcPr>
          <w:p w14:paraId="0230EE13"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14: Bienes Muebles no Depreciables</w:t>
            </w:r>
          </w:p>
        </w:tc>
        <w:tc>
          <w:tcPr>
            <w:tcW w:w="1220" w:type="dxa"/>
            <w:tcBorders>
              <w:top w:val="nil"/>
              <w:left w:val="nil"/>
              <w:bottom w:val="single" w:sz="4" w:space="0" w:color="auto"/>
              <w:right w:val="single" w:sz="4" w:space="0" w:color="auto"/>
            </w:tcBorders>
            <w:shd w:val="clear" w:color="000000" w:fill="FFFFFF"/>
            <w:noWrap/>
            <w:vAlign w:val="bottom"/>
            <w:hideMark/>
          </w:tcPr>
          <w:p w14:paraId="2A29F0B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2603B36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115FDAE2"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E697F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113.53.14.03</w:t>
            </w:r>
          </w:p>
        </w:tc>
        <w:tc>
          <w:tcPr>
            <w:tcW w:w="4768" w:type="dxa"/>
            <w:tcBorders>
              <w:top w:val="nil"/>
              <w:left w:val="nil"/>
              <w:bottom w:val="single" w:sz="4" w:space="0" w:color="auto"/>
              <w:right w:val="single" w:sz="4" w:space="0" w:color="auto"/>
            </w:tcBorders>
            <w:shd w:val="clear" w:color="000000" w:fill="FFFFFF"/>
            <w:noWrap/>
            <w:vAlign w:val="bottom"/>
            <w:hideMark/>
          </w:tcPr>
          <w:p w14:paraId="2A5FB85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352EC51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5E4B7F4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B638055"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5CDA2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113.53.14.07</w:t>
            </w:r>
          </w:p>
        </w:tc>
        <w:tc>
          <w:tcPr>
            <w:tcW w:w="4768" w:type="dxa"/>
            <w:tcBorders>
              <w:top w:val="nil"/>
              <w:left w:val="nil"/>
              <w:bottom w:val="single" w:sz="4" w:space="0" w:color="auto"/>
              <w:right w:val="single" w:sz="4" w:space="0" w:color="auto"/>
            </w:tcBorders>
            <w:shd w:val="clear" w:color="000000" w:fill="FFFFFF"/>
            <w:noWrap/>
            <w:vAlign w:val="bottom"/>
            <w:hideMark/>
          </w:tcPr>
          <w:p w14:paraId="76290F8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2044E12B"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D7EFAA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A817F39"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3F33A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113.53.14.09</w:t>
            </w:r>
          </w:p>
        </w:tc>
        <w:tc>
          <w:tcPr>
            <w:tcW w:w="4768" w:type="dxa"/>
            <w:tcBorders>
              <w:top w:val="nil"/>
              <w:left w:val="nil"/>
              <w:bottom w:val="single" w:sz="4" w:space="0" w:color="auto"/>
              <w:right w:val="single" w:sz="4" w:space="0" w:color="auto"/>
            </w:tcBorders>
            <w:shd w:val="clear" w:color="000000" w:fill="FFFFFF"/>
            <w:noWrap/>
            <w:vAlign w:val="bottom"/>
            <w:hideMark/>
          </w:tcPr>
          <w:p w14:paraId="7AACF09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5796E52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52E15B8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1D0BC56"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4FA692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113,8</w:t>
            </w:r>
          </w:p>
        </w:tc>
        <w:tc>
          <w:tcPr>
            <w:tcW w:w="4768" w:type="dxa"/>
            <w:tcBorders>
              <w:top w:val="nil"/>
              <w:left w:val="nil"/>
              <w:bottom w:val="single" w:sz="4" w:space="0" w:color="auto"/>
              <w:right w:val="single" w:sz="4" w:space="0" w:color="auto"/>
            </w:tcBorders>
            <w:shd w:val="clear" w:color="000000" w:fill="FFFFFF"/>
            <w:noWrap/>
            <w:vAlign w:val="bottom"/>
            <w:hideMark/>
          </w:tcPr>
          <w:p w14:paraId="559FCC0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DE CAPITAL</w:t>
            </w:r>
          </w:p>
        </w:tc>
        <w:tc>
          <w:tcPr>
            <w:tcW w:w="1220" w:type="dxa"/>
            <w:tcBorders>
              <w:top w:val="nil"/>
              <w:left w:val="nil"/>
              <w:bottom w:val="single" w:sz="4" w:space="0" w:color="auto"/>
              <w:right w:val="single" w:sz="4" w:space="0" w:color="auto"/>
            </w:tcBorders>
            <w:shd w:val="clear" w:color="000000" w:fill="FFFFFF"/>
            <w:noWrap/>
            <w:vAlign w:val="bottom"/>
            <w:hideMark/>
          </w:tcPr>
          <w:p w14:paraId="6E63662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6540F02"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94695C" w:rsidRPr="0094695C" w14:paraId="7DC8B832"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FD5E56B"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113,84</w:t>
            </w:r>
          </w:p>
        </w:tc>
        <w:tc>
          <w:tcPr>
            <w:tcW w:w="4768" w:type="dxa"/>
            <w:tcBorders>
              <w:top w:val="nil"/>
              <w:left w:val="nil"/>
              <w:bottom w:val="single" w:sz="4" w:space="0" w:color="auto"/>
              <w:right w:val="single" w:sz="4" w:space="0" w:color="auto"/>
            </w:tcBorders>
            <w:shd w:val="clear" w:color="000000" w:fill="FFFFFF"/>
            <w:noWrap/>
            <w:vAlign w:val="bottom"/>
            <w:hideMark/>
          </w:tcPr>
          <w:p w14:paraId="1BCEF9DD"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BIENES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6E544B6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2DDB07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94695C" w:rsidRPr="0094695C" w14:paraId="3994AA0A"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84F61FC"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113.84.01</w:t>
            </w:r>
          </w:p>
        </w:tc>
        <w:tc>
          <w:tcPr>
            <w:tcW w:w="4768" w:type="dxa"/>
            <w:tcBorders>
              <w:top w:val="nil"/>
              <w:left w:val="nil"/>
              <w:bottom w:val="single" w:sz="4" w:space="0" w:color="auto"/>
              <w:right w:val="single" w:sz="4" w:space="0" w:color="auto"/>
            </w:tcBorders>
            <w:shd w:val="clear" w:color="000000" w:fill="FFFFFF"/>
            <w:noWrap/>
            <w:vAlign w:val="bottom"/>
            <w:hideMark/>
          </w:tcPr>
          <w:p w14:paraId="386EB1ED"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Bienes Muebles</w:t>
            </w:r>
          </w:p>
        </w:tc>
        <w:tc>
          <w:tcPr>
            <w:tcW w:w="1220" w:type="dxa"/>
            <w:tcBorders>
              <w:top w:val="nil"/>
              <w:left w:val="nil"/>
              <w:bottom w:val="single" w:sz="4" w:space="0" w:color="auto"/>
              <w:right w:val="single" w:sz="4" w:space="0" w:color="auto"/>
            </w:tcBorders>
            <w:shd w:val="clear" w:color="000000" w:fill="FFFFFF"/>
            <w:noWrap/>
            <w:vAlign w:val="bottom"/>
            <w:hideMark/>
          </w:tcPr>
          <w:p w14:paraId="09AC9F7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E6EBEA6"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94695C" w:rsidRPr="0094695C" w14:paraId="797BE9DB"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74C234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113.84.01.03</w:t>
            </w:r>
          </w:p>
        </w:tc>
        <w:tc>
          <w:tcPr>
            <w:tcW w:w="4768" w:type="dxa"/>
            <w:tcBorders>
              <w:top w:val="nil"/>
              <w:left w:val="nil"/>
              <w:bottom w:val="single" w:sz="4" w:space="0" w:color="auto"/>
              <w:right w:val="single" w:sz="4" w:space="0" w:color="auto"/>
            </w:tcBorders>
            <w:shd w:val="clear" w:color="000000" w:fill="FFFFFF"/>
            <w:noWrap/>
            <w:vAlign w:val="bottom"/>
            <w:hideMark/>
          </w:tcPr>
          <w:p w14:paraId="5EF1B52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79C0788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2.000,00 </w:t>
            </w:r>
          </w:p>
        </w:tc>
        <w:tc>
          <w:tcPr>
            <w:tcW w:w="1127" w:type="dxa"/>
            <w:tcBorders>
              <w:top w:val="nil"/>
              <w:left w:val="nil"/>
              <w:bottom w:val="single" w:sz="4" w:space="0" w:color="auto"/>
              <w:right w:val="single" w:sz="8" w:space="0" w:color="auto"/>
            </w:tcBorders>
            <w:shd w:val="clear" w:color="000000" w:fill="FFFFFF"/>
            <w:noWrap/>
            <w:vAlign w:val="bottom"/>
            <w:hideMark/>
          </w:tcPr>
          <w:p w14:paraId="67DBE20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074085A"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1C76E4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113.84.01.04</w:t>
            </w:r>
          </w:p>
        </w:tc>
        <w:tc>
          <w:tcPr>
            <w:tcW w:w="4768" w:type="dxa"/>
            <w:tcBorders>
              <w:top w:val="nil"/>
              <w:left w:val="nil"/>
              <w:bottom w:val="single" w:sz="4" w:space="0" w:color="auto"/>
              <w:right w:val="single" w:sz="4" w:space="0" w:color="auto"/>
            </w:tcBorders>
            <w:shd w:val="clear" w:color="000000" w:fill="FFFFFF"/>
            <w:noWrap/>
            <w:vAlign w:val="bottom"/>
            <w:hideMark/>
          </w:tcPr>
          <w:p w14:paraId="7ADF174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5B8CC51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6.000,00 </w:t>
            </w:r>
          </w:p>
        </w:tc>
        <w:tc>
          <w:tcPr>
            <w:tcW w:w="1127" w:type="dxa"/>
            <w:tcBorders>
              <w:top w:val="nil"/>
              <w:left w:val="nil"/>
              <w:bottom w:val="single" w:sz="4" w:space="0" w:color="auto"/>
              <w:right w:val="single" w:sz="8" w:space="0" w:color="auto"/>
            </w:tcBorders>
            <w:shd w:val="clear" w:color="000000" w:fill="FFFFFF"/>
            <w:noWrap/>
            <w:vAlign w:val="bottom"/>
            <w:hideMark/>
          </w:tcPr>
          <w:p w14:paraId="4271526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05862414" w14:textId="77777777" w:rsidTr="0094695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E71159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113.84.01.07</w:t>
            </w:r>
          </w:p>
        </w:tc>
        <w:tc>
          <w:tcPr>
            <w:tcW w:w="4768" w:type="dxa"/>
            <w:tcBorders>
              <w:top w:val="nil"/>
              <w:left w:val="nil"/>
              <w:bottom w:val="single" w:sz="4" w:space="0" w:color="auto"/>
              <w:right w:val="single" w:sz="4" w:space="0" w:color="auto"/>
            </w:tcBorders>
            <w:shd w:val="clear" w:color="000000" w:fill="FFFFFF"/>
            <w:noWrap/>
            <w:vAlign w:val="bottom"/>
            <w:hideMark/>
          </w:tcPr>
          <w:p w14:paraId="6357660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2AF2F324"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2.800,00 </w:t>
            </w:r>
          </w:p>
        </w:tc>
        <w:tc>
          <w:tcPr>
            <w:tcW w:w="1127" w:type="dxa"/>
            <w:tcBorders>
              <w:top w:val="nil"/>
              <w:left w:val="nil"/>
              <w:bottom w:val="single" w:sz="4" w:space="0" w:color="auto"/>
              <w:right w:val="single" w:sz="8" w:space="0" w:color="auto"/>
            </w:tcBorders>
            <w:shd w:val="clear" w:color="000000" w:fill="FFFFFF"/>
            <w:noWrap/>
            <w:vAlign w:val="bottom"/>
            <w:hideMark/>
          </w:tcPr>
          <w:p w14:paraId="45666D91"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569D9BD" w14:textId="77777777" w:rsidTr="0094695C">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622C2E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113.84.01.09</w:t>
            </w:r>
          </w:p>
        </w:tc>
        <w:tc>
          <w:tcPr>
            <w:tcW w:w="4768" w:type="dxa"/>
            <w:tcBorders>
              <w:top w:val="nil"/>
              <w:left w:val="nil"/>
              <w:bottom w:val="nil"/>
              <w:right w:val="single" w:sz="4" w:space="0" w:color="auto"/>
            </w:tcBorders>
            <w:shd w:val="clear" w:color="000000" w:fill="FFFFFF"/>
            <w:vAlign w:val="bottom"/>
            <w:hideMark/>
          </w:tcPr>
          <w:p w14:paraId="7E9C9F4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w:t>
            </w:r>
          </w:p>
        </w:tc>
        <w:tc>
          <w:tcPr>
            <w:tcW w:w="1220" w:type="dxa"/>
            <w:tcBorders>
              <w:top w:val="nil"/>
              <w:left w:val="nil"/>
              <w:bottom w:val="single" w:sz="4" w:space="0" w:color="auto"/>
              <w:right w:val="single" w:sz="4" w:space="0" w:color="auto"/>
            </w:tcBorders>
            <w:shd w:val="clear" w:color="000000" w:fill="FFFFFF"/>
            <w:noWrap/>
            <w:vAlign w:val="bottom"/>
            <w:hideMark/>
          </w:tcPr>
          <w:p w14:paraId="5997C5A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nil"/>
              <w:right w:val="single" w:sz="8" w:space="0" w:color="auto"/>
            </w:tcBorders>
            <w:shd w:val="clear" w:color="000000" w:fill="FFFFFF"/>
            <w:noWrap/>
            <w:vAlign w:val="bottom"/>
            <w:hideMark/>
          </w:tcPr>
          <w:p w14:paraId="2E85931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1F2D00A" w14:textId="77777777" w:rsidTr="0094695C">
        <w:trPr>
          <w:trHeight w:val="345"/>
        </w:trPr>
        <w:tc>
          <w:tcPr>
            <w:tcW w:w="6259"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58D2FA74" w14:textId="3775D8BD"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 xml:space="preserve"> </w:t>
            </w:r>
            <w:r w:rsidR="0049200B" w:rsidRPr="0094695C">
              <w:rPr>
                <w:rFonts w:ascii="Arial" w:eastAsia="Times New Roman" w:hAnsi="Arial" w:cs="Arial"/>
                <w:b/>
                <w:bCs/>
                <w:sz w:val="16"/>
                <w:szCs w:val="16"/>
                <w:lang w:eastAsia="es-EC"/>
              </w:rPr>
              <w:t>TOTAL,</w:t>
            </w:r>
            <w:r w:rsidRPr="0094695C">
              <w:rPr>
                <w:rFonts w:ascii="Arial" w:eastAsia="Times New Roman" w:hAnsi="Arial" w:cs="Arial"/>
                <w:b/>
                <w:bCs/>
                <w:sz w:val="16"/>
                <w:szCs w:val="16"/>
                <w:lang w:eastAsia="es-EC"/>
              </w:rPr>
              <w:t xml:space="preserve"> DEL PROGRAMA </w:t>
            </w:r>
          </w:p>
        </w:tc>
        <w:tc>
          <w:tcPr>
            <w:tcW w:w="1220" w:type="dxa"/>
            <w:tcBorders>
              <w:top w:val="nil"/>
              <w:left w:val="nil"/>
              <w:bottom w:val="single" w:sz="8" w:space="0" w:color="auto"/>
              <w:right w:val="single" w:sz="4" w:space="0" w:color="auto"/>
            </w:tcBorders>
            <w:shd w:val="clear" w:color="000000" w:fill="FFFFFF"/>
            <w:noWrap/>
            <w:vAlign w:val="bottom"/>
            <w:hideMark/>
          </w:tcPr>
          <w:p w14:paraId="30DF2954" w14:textId="77777777" w:rsidR="0094695C" w:rsidRPr="0094695C" w:rsidRDefault="0094695C" w:rsidP="0094695C">
            <w:pPr>
              <w:jc w:val="right"/>
              <w:rPr>
                <w:rFonts w:ascii="Calibri" w:eastAsia="Times New Roman" w:hAnsi="Calibri" w:cs="Calibri"/>
                <w:b/>
                <w:bCs/>
                <w:color w:val="000000"/>
                <w:sz w:val="18"/>
                <w:szCs w:val="18"/>
                <w:u w:val="single"/>
                <w:lang w:eastAsia="es-EC"/>
              </w:rPr>
            </w:pPr>
            <w:r w:rsidRPr="0094695C">
              <w:rPr>
                <w:rFonts w:ascii="Calibri" w:eastAsia="Times New Roman" w:hAnsi="Calibri" w:cs="Calibri"/>
                <w:b/>
                <w:bCs/>
                <w:color w:val="000000"/>
                <w:sz w:val="18"/>
                <w:szCs w:val="18"/>
                <w:u w:val="single"/>
                <w:lang w:eastAsia="es-EC"/>
              </w:rPr>
              <w:t xml:space="preserve">    355.795,39   </w:t>
            </w:r>
          </w:p>
        </w:tc>
        <w:tc>
          <w:tcPr>
            <w:tcW w:w="1127" w:type="dxa"/>
            <w:tcBorders>
              <w:top w:val="single" w:sz="8" w:space="0" w:color="auto"/>
              <w:left w:val="nil"/>
              <w:bottom w:val="single" w:sz="8" w:space="0" w:color="auto"/>
              <w:right w:val="single" w:sz="8" w:space="0" w:color="auto"/>
            </w:tcBorders>
            <w:shd w:val="clear" w:color="000000" w:fill="FFFFFF"/>
            <w:noWrap/>
            <w:vAlign w:val="bottom"/>
            <w:hideMark/>
          </w:tcPr>
          <w:p w14:paraId="7C4158A6" w14:textId="77777777" w:rsidR="0094695C" w:rsidRPr="0094695C" w:rsidRDefault="0094695C" w:rsidP="0094695C">
            <w:pPr>
              <w:rPr>
                <w:rFonts w:ascii="Calibri" w:eastAsia="Times New Roman" w:hAnsi="Calibri" w:cs="Calibri"/>
                <w:b/>
                <w:bCs/>
                <w:color w:val="000000"/>
                <w:sz w:val="18"/>
                <w:szCs w:val="18"/>
                <w:u w:val="single"/>
                <w:lang w:eastAsia="es-EC"/>
              </w:rPr>
            </w:pPr>
            <w:r w:rsidRPr="0094695C">
              <w:rPr>
                <w:rFonts w:ascii="Calibri" w:eastAsia="Times New Roman" w:hAnsi="Calibri" w:cs="Calibri"/>
                <w:b/>
                <w:bCs/>
                <w:color w:val="000000"/>
                <w:sz w:val="18"/>
                <w:szCs w:val="18"/>
                <w:u w:val="single"/>
                <w:lang w:eastAsia="es-EC"/>
              </w:rPr>
              <w:t xml:space="preserve">     355.795,39   </w:t>
            </w:r>
          </w:p>
        </w:tc>
      </w:tr>
    </w:tbl>
    <w:p w14:paraId="177B1003" w14:textId="0C344BD8" w:rsidR="001907D7" w:rsidRDefault="001907D7" w:rsidP="001907D7">
      <w:pPr>
        <w:spacing w:line="276" w:lineRule="auto"/>
        <w:jc w:val="both"/>
      </w:pPr>
    </w:p>
    <w:p w14:paraId="247B773C" w14:textId="77777777" w:rsidR="00D2357C" w:rsidRDefault="00D2357C" w:rsidP="00D2357C">
      <w:pPr>
        <w:spacing w:line="276" w:lineRule="auto"/>
        <w:jc w:val="both"/>
        <w:rPr>
          <w:b/>
        </w:rPr>
      </w:pPr>
      <w:r>
        <w:rPr>
          <w:b/>
        </w:rPr>
        <w:t>AREA 1</w:t>
      </w:r>
      <w:r w:rsidRPr="00D04022">
        <w:rPr>
          <w:b/>
        </w:rPr>
        <w:t>:  SERVICIOS GENERALES</w:t>
      </w:r>
    </w:p>
    <w:p w14:paraId="42CCFFC7" w14:textId="6B713441" w:rsidR="00D2357C" w:rsidRDefault="00D2357C" w:rsidP="00D2357C">
      <w:pPr>
        <w:spacing w:line="276" w:lineRule="auto"/>
        <w:jc w:val="both"/>
        <w:rPr>
          <w:b/>
        </w:rPr>
      </w:pPr>
      <w:r>
        <w:rPr>
          <w:b/>
        </w:rPr>
        <w:t>PROGRAMA: 1</w:t>
      </w:r>
      <w:r w:rsidR="0020265F">
        <w:rPr>
          <w:b/>
        </w:rPr>
        <w:t xml:space="preserve"> </w:t>
      </w:r>
      <w:r w:rsidR="0020265F" w:rsidRPr="0020265F">
        <w:rPr>
          <w:b/>
        </w:rPr>
        <w:t>ADMINISTRACIÓN GENERAL</w:t>
      </w:r>
    </w:p>
    <w:p w14:paraId="376486B8" w14:textId="14FAB019" w:rsidR="00D2357C" w:rsidRPr="009B4CF1" w:rsidRDefault="001907D7" w:rsidP="00D2357C">
      <w:pPr>
        <w:spacing w:line="276" w:lineRule="auto"/>
        <w:jc w:val="both"/>
        <w:rPr>
          <w:b/>
          <w:bCs/>
        </w:rPr>
      </w:pPr>
      <w:r w:rsidRPr="009B4CF1">
        <w:rPr>
          <w:b/>
          <w:bCs/>
        </w:rPr>
        <w:t>SUB PROGRAMA 4.</w:t>
      </w:r>
      <w:r w:rsidR="00D2357C">
        <w:rPr>
          <w:b/>
          <w:bCs/>
        </w:rPr>
        <w:t xml:space="preserve"> </w:t>
      </w:r>
      <w:r w:rsidR="00D2357C" w:rsidRPr="009B4CF1">
        <w:rPr>
          <w:b/>
          <w:bCs/>
        </w:rPr>
        <w:t xml:space="preserve"> REGISTRO DE LA PROPIEDAD Y MERCANTIL</w:t>
      </w:r>
    </w:p>
    <w:p w14:paraId="5996F9BC" w14:textId="1A16FFE6" w:rsidR="001907D7" w:rsidRPr="009B4CF1" w:rsidRDefault="001907D7" w:rsidP="001907D7">
      <w:pPr>
        <w:spacing w:line="276" w:lineRule="auto"/>
        <w:jc w:val="both"/>
        <w:rPr>
          <w:b/>
          <w:bCs/>
        </w:rPr>
      </w:pPr>
      <w:r w:rsidRPr="009B4CF1">
        <w:rPr>
          <w:b/>
          <w:bCs/>
        </w:rPr>
        <w:t>Función 1.1.4</w:t>
      </w:r>
    </w:p>
    <w:p w14:paraId="296F915B" w14:textId="77777777" w:rsidR="0094695C" w:rsidRDefault="0094695C" w:rsidP="001907D7">
      <w:pPr>
        <w:spacing w:line="276" w:lineRule="auto"/>
        <w:jc w:val="both"/>
      </w:pPr>
    </w:p>
    <w:tbl>
      <w:tblPr>
        <w:tblW w:w="8917" w:type="dxa"/>
        <w:tblInd w:w="80" w:type="dxa"/>
        <w:tblCellMar>
          <w:left w:w="70" w:type="dxa"/>
          <w:right w:w="70" w:type="dxa"/>
        </w:tblCellMar>
        <w:tblLook w:val="04A0" w:firstRow="1" w:lastRow="0" w:firstColumn="1" w:lastColumn="0" w:noHBand="0" w:noVBand="1"/>
      </w:tblPr>
      <w:tblGrid>
        <w:gridCol w:w="1616"/>
        <w:gridCol w:w="4833"/>
        <w:gridCol w:w="1175"/>
        <w:gridCol w:w="1448"/>
      </w:tblGrid>
      <w:tr w:rsidR="0094695C" w:rsidRPr="0094695C" w14:paraId="3CB6F53E" w14:textId="77777777" w:rsidTr="0094695C">
        <w:trPr>
          <w:trHeight w:val="685"/>
        </w:trPr>
        <w:tc>
          <w:tcPr>
            <w:tcW w:w="146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2ED335B0"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PARTIDA PRESUPUESTARIA</w:t>
            </w:r>
          </w:p>
        </w:tc>
        <w:tc>
          <w:tcPr>
            <w:tcW w:w="4833" w:type="dxa"/>
            <w:tcBorders>
              <w:top w:val="single" w:sz="8" w:space="0" w:color="auto"/>
              <w:left w:val="nil"/>
              <w:bottom w:val="single" w:sz="8" w:space="0" w:color="auto"/>
              <w:right w:val="single" w:sz="4" w:space="0" w:color="auto"/>
            </w:tcBorders>
            <w:shd w:val="clear" w:color="000000" w:fill="FFFFFF"/>
            <w:vAlign w:val="center"/>
            <w:hideMark/>
          </w:tcPr>
          <w:p w14:paraId="77BF6E1D"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DETALLE</w:t>
            </w:r>
          </w:p>
        </w:tc>
        <w:tc>
          <w:tcPr>
            <w:tcW w:w="1175" w:type="dxa"/>
            <w:tcBorders>
              <w:top w:val="single" w:sz="8" w:space="0" w:color="auto"/>
              <w:left w:val="nil"/>
              <w:bottom w:val="single" w:sz="8" w:space="0" w:color="auto"/>
              <w:right w:val="single" w:sz="4" w:space="0" w:color="auto"/>
            </w:tcBorders>
            <w:shd w:val="clear" w:color="000000" w:fill="FFFFFF"/>
            <w:noWrap/>
            <w:vAlign w:val="center"/>
            <w:hideMark/>
          </w:tcPr>
          <w:p w14:paraId="05F03754"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CODIFICADO</w:t>
            </w:r>
          </w:p>
        </w:tc>
        <w:tc>
          <w:tcPr>
            <w:tcW w:w="1448" w:type="dxa"/>
            <w:tcBorders>
              <w:top w:val="single" w:sz="8" w:space="0" w:color="auto"/>
              <w:left w:val="nil"/>
              <w:bottom w:val="single" w:sz="8" w:space="0" w:color="auto"/>
              <w:right w:val="single" w:sz="8" w:space="0" w:color="auto"/>
            </w:tcBorders>
            <w:shd w:val="clear" w:color="000000" w:fill="FFFFFF"/>
            <w:vAlign w:val="center"/>
            <w:hideMark/>
          </w:tcPr>
          <w:p w14:paraId="6B8732DB" w14:textId="7777777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ASIGNACIÓN ANUAL</w:t>
            </w:r>
          </w:p>
        </w:tc>
      </w:tr>
      <w:tr w:rsidR="0094695C" w:rsidRPr="0094695C" w14:paraId="7A6F7FA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1EB24C3"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w:t>
            </w:r>
          </w:p>
        </w:tc>
        <w:tc>
          <w:tcPr>
            <w:tcW w:w="4833" w:type="dxa"/>
            <w:tcBorders>
              <w:top w:val="nil"/>
              <w:left w:val="nil"/>
              <w:bottom w:val="single" w:sz="4" w:space="0" w:color="auto"/>
              <w:right w:val="single" w:sz="4" w:space="0" w:color="auto"/>
            </w:tcBorders>
            <w:shd w:val="clear" w:color="000000" w:fill="FFFFFF"/>
            <w:noWrap/>
            <w:vAlign w:val="bottom"/>
            <w:hideMark/>
          </w:tcPr>
          <w:p w14:paraId="44EE337E"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CORRIENTES</w:t>
            </w:r>
          </w:p>
        </w:tc>
        <w:tc>
          <w:tcPr>
            <w:tcW w:w="1175" w:type="dxa"/>
            <w:tcBorders>
              <w:top w:val="nil"/>
              <w:left w:val="nil"/>
              <w:bottom w:val="single" w:sz="4" w:space="0" w:color="auto"/>
              <w:right w:val="single" w:sz="4" w:space="0" w:color="auto"/>
            </w:tcBorders>
            <w:shd w:val="clear" w:color="000000" w:fill="FFFFFF"/>
            <w:noWrap/>
            <w:vAlign w:val="bottom"/>
            <w:hideMark/>
          </w:tcPr>
          <w:p w14:paraId="013A3CC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23A1CCC" w14:textId="59126AD5" w:rsidR="0094695C" w:rsidRPr="0094695C" w:rsidRDefault="0094695C" w:rsidP="0049200B">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164.672,98</w:t>
            </w:r>
          </w:p>
        </w:tc>
      </w:tr>
      <w:tr w:rsidR="0094695C" w:rsidRPr="0094695C" w14:paraId="3E16B29A"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281CC5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w:t>
            </w:r>
          </w:p>
        </w:tc>
        <w:tc>
          <w:tcPr>
            <w:tcW w:w="4833" w:type="dxa"/>
            <w:tcBorders>
              <w:top w:val="nil"/>
              <w:left w:val="nil"/>
              <w:bottom w:val="single" w:sz="4" w:space="0" w:color="auto"/>
              <w:right w:val="single" w:sz="4" w:space="0" w:color="auto"/>
            </w:tcBorders>
            <w:shd w:val="clear" w:color="000000" w:fill="FFFFFF"/>
            <w:noWrap/>
            <w:vAlign w:val="bottom"/>
            <w:hideMark/>
          </w:tcPr>
          <w:p w14:paraId="6889794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EN PERSONAL</w:t>
            </w:r>
          </w:p>
        </w:tc>
        <w:tc>
          <w:tcPr>
            <w:tcW w:w="1175" w:type="dxa"/>
            <w:tcBorders>
              <w:top w:val="nil"/>
              <w:left w:val="nil"/>
              <w:bottom w:val="single" w:sz="4" w:space="0" w:color="auto"/>
              <w:right w:val="single" w:sz="4" w:space="0" w:color="auto"/>
            </w:tcBorders>
            <w:shd w:val="clear" w:color="000000" w:fill="FFFFFF"/>
            <w:noWrap/>
            <w:vAlign w:val="bottom"/>
            <w:hideMark/>
          </w:tcPr>
          <w:p w14:paraId="7CFE77CC"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946D99A" w14:textId="40D77847" w:rsidR="0094695C" w:rsidRPr="0094695C" w:rsidRDefault="0094695C" w:rsidP="0049200B">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109.972,98</w:t>
            </w:r>
          </w:p>
        </w:tc>
      </w:tr>
      <w:tr w:rsidR="0094695C" w:rsidRPr="0094695C" w14:paraId="66CF714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7CE86A1"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114,51.01</w:t>
            </w:r>
          </w:p>
        </w:tc>
        <w:tc>
          <w:tcPr>
            <w:tcW w:w="4833" w:type="dxa"/>
            <w:tcBorders>
              <w:top w:val="nil"/>
              <w:left w:val="nil"/>
              <w:bottom w:val="single" w:sz="4" w:space="0" w:color="auto"/>
              <w:right w:val="single" w:sz="4" w:space="0" w:color="auto"/>
            </w:tcBorders>
            <w:shd w:val="clear" w:color="000000" w:fill="FFFFFF"/>
            <w:noWrap/>
            <w:vAlign w:val="bottom"/>
            <w:hideMark/>
          </w:tcPr>
          <w:p w14:paraId="190F894F"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Remuneraciones Básicas</w:t>
            </w:r>
          </w:p>
        </w:tc>
        <w:tc>
          <w:tcPr>
            <w:tcW w:w="1175" w:type="dxa"/>
            <w:tcBorders>
              <w:top w:val="nil"/>
              <w:left w:val="nil"/>
              <w:bottom w:val="single" w:sz="4" w:space="0" w:color="auto"/>
              <w:right w:val="single" w:sz="4" w:space="0" w:color="auto"/>
            </w:tcBorders>
            <w:shd w:val="clear" w:color="000000" w:fill="FFFFFF"/>
            <w:noWrap/>
            <w:vAlign w:val="bottom"/>
            <w:hideMark/>
          </w:tcPr>
          <w:p w14:paraId="041365B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7327C17" w14:textId="74DE0F90" w:rsidR="0094695C" w:rsidRPr="0094695C" w:rsidRDefault="0094695C" w:rsidP="0049200B">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83.088,00</w:t>
            </w:r>
          </w:p>
        </w:tc>
      </w:tr>
      <w:tr w:rsidR="0094695C" w:rsidRPr="0094695C" w14:paraId="3F248FB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F3A3CA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114.51.01.05</w:t>
            </w:r>
          </w:p>
        </w:tc>
        <w:tc>
          <w:tcPr>
            <w:tcW w:w="4833" w:type="dxa"/>
            <w:tcBorders>
              <w:top w:val="nil"/>
              <w:left w:val="nil"/>
              <w:bottom w:val="single" w:sz="4" w:space="0" w:color="auto"/>
              <w:right w:val="single" w:sz="4" w:space="0" w:color="auto"/>
            </w:tcBorders>
            <w:shd w:val="clear" w:color="000000" w:fill="FFFFFF"/>
            <w:noWrap/>
            <w:vAlign w:val="bottom"/>
            <w:hideMark/>
          </w:tcPr>
          <w:p w14:paraId="3836073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Remuneraciones Unificadas</w:t>
            </w:r>
          </w:p>
        </w:tc>
        <w:tc>
          <w:tcPr>
            <w:tcW w:w="1175" w:type="dxa"/>
            <w:tcBorders>
              <w:top w:val="nil"/>
              <w:left w:val="nil"/>
              <w:bottom w:val="single" w:sz="4" w:space="0" w:color="auto"/>
              <w:right w:val="single" w:sz="4" w:space="0" w:color="auto"/>
            </w:tcBorders>
            <w:shd w:val="clear" w:color="000000" w:fill="FFFFFF"/>
            <w:noWrap/>
            <w:vAlign w:val="bottom"/>
            <w:hideMark/>
          </w:tcPr>
          <w:p w14:paraId="0BC0CC4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83.088,00 </w:t>
            </w:r>
          </w:p>
        </w:tc>
        <w:tc>
          <w:tcPr>
            <w:tcW w:w="1448" w:type="dxa"/>
            <w:tcBorders>
              <w:top w:val="nil"/>
              <w:left w:val="nil"/>
              <w:bottom w:val="single" w:sz="4" w:space="0" w:color="auto"/>
              <w:right w:val="single" w:sz="8" w:space="0" w:color="auto"/>
            </w:tcBorders>
            <w:shd w:val="clear" w:color="000000" w:fill="FFFFFF"/>
            <w:noWrap/>
            <w:vAlign w:val="bottom"/>
            <w:hideMark/>
          </w:tcPr>
          <w:p w14:paraId="7E69E289" w14:textId="0607FCA7" w:rsidR="0094695C" w:rsidRPr="0094695C" w:rsidRDefault="0094695C" w:rsidP="0049200B">
            <w:pPr>
              <w:jc w:val="center"/>
              <w:rPr>
                <w:rFonts w:ascii="Calibri" w:eastAsia="Times New Roman" w:hAnsi="Calibri" w:cs="Calibri"/>
                <w:color w:val="000000"/>
                <w:sz w:val="22"/>
                <w:szCs w:val="22"/>
                <w:lang w:eastAsia="es-EC"/>
              </w:rPr>
            </w:pPr>
          </w:p>
        </w:tc>
      </w:tr>
      <w:tr w:rsidR="0094695C" w:rsidRPr="0094695C" w14:paraId="6B2CAA80"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8A93EC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114.51.01.06</w:t>
            </w:r>
          </w:p>
        </w:tc>
        <w:tc>
          <w:tcPr>
            <w:tcW w:w="4833" w:type="dxa"/>
            <w:tcBorders>
              <w:top w:val="nil"/>
              <w:left w:val="nil"/>
              <w:bottom w:val="single" w:sz="4" w:space="0" w:color="auto"/>
              <w:right w:val="single" w:sz="4" w:space="0" w:color="auto"/>
            </w:tcBorders>
            <w:shd w:val="clear" w:color="000000" w:fill="FFFFFF"/>
            <w:noWrap/>
            <w:vAlign w:val="bottom"/>
            <w:hideMark/>
          </w:tcPr>
          <w:p w14:paraId="0FD980E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Salarios Unificados</w:t>
            </w:r>
          </w:p>
        </w:tc>
        <w:tc>
          <w:tcPr>
            <w:tcW w:w="1175" w:type="dxa"/>
            <w:tcBorders>
              <w:top w:val="nil"/>
              <w:left w:val="nil"/>
              <w:bottom w:val="single" w:sz="4" w:space="0" w:color="auto"/>
              <w:right w:val="single" w:sz="4" w:space="0" w:color="auto"/>
            </w:tcBorders>
            <w:shd w:val="clear" w:color="000000" w:fill="FFFFFF"/>
            <w:noWrap/>
            <w:vAlign w:val="bottom"/>
            <w:hideMark/>
          </w:tcPr>
          <w:p w14:paraId="2633E60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00C83E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04B65C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B95E73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114.51.02</w:t>
            </w:r>
          </w:p>
        </w:tc>
        <w:tc>
          <w:tcPr>
            <w:tcW w:w="4833" w:type="dxa"/>
            <w:tcBorders>
              <w:top w:val="nil"/>
              <w:left w:val="nil"/>
              <w:bottom w:val="single" w:sz="4" w:space="0" w:color="auto"/>
              <w:right w:val="single" w:sz="4" w:space="0" w:color="auto"/>
            </w:tcBorders>
            <w:shd w:val="clear" w:color="000000" w:fill="FFFFFF"/>
            <w:noWrap/>
            <w:vAlign w:val="bottom"/>
            <w:hideMark/>
          </w:tcPr>
          <w:p w14:paraId="30D2EB7D"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Remuneraciones Complementarias</w:t>
            </w:r>
          </w:p>
        </w:tc>
        <w:tc>
          <w:tcPr>
            <w:tcW w:w="1175" w:type="dxa"/>
            <w:tcBorders>
              <w:top w:val="nil"/>
              <w:left w:val="nil"/>
              <w:bottom w:val="single" w:sz="4" w:space="0" w:color="auto"/>
              <w:right w:val="single" w:sz="4" w:space="0" w:color="auto"/>
            </w:tcBorders>
            <w:shd w:val="clear" w:color="000000" w:fill="FFFFFF"/>
            <w:noWrap/>
            <w:vAlign w:val="bottom"/>
            <w:hideMark/>
          </w:tcPr>
          <w:p w14:paraId="26A0E617"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05A7C55E"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10.284,00 </w:t>
            </w:r>
          </w:p>
        </w:tc>
      </w:tr>
      <w:tr w:rsidR="0094695C" w:rsidRPr="0094695C" w14:paraId="25F14C3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78CCA8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114.51.02.03</w:t>
            </w:r>
          </w:p>
        </w:tc>
        <w:tc>
          <w:tcPr>
            <w:tcW w:w="4833" w:type="dxa"/>
            <w:tcBorders>
              <w:top w:val="nil"/>
              <w:left w:val="nil"/>
              <w:bottom w:val="single" w:sz="4" w:space="0" w:color="auto"/>
              <w:right w:val="single" w:sz="4" w:space="0" w:color="auto"/>
            </w:tcBorders>
            <w:shd w:val="clear" w:color="000000" w:fill="FFFFFF"/>
            <w:noWrap/>
            <w:vAlign w:val="bottom"/>
            <w:hideMark/>
          </w:tcPr>
          <w:p w14:paraId="2F42763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Tercer Sueldo</w:t>
            </w:r>
          </w:p>
        </w:tc>
        <w:tc>
          <w:tcPr>
            <w:tcW w:w="1175" w:type="dxa"/>
            <w:tcBorders>
              <w:top w:val="nil"/>
              <w:left w:val="nil"/>
              <w:bottom w:val="single" w:sz="4" w:space="0" w:color="auto"/>
              <w:right w:val="single" w:sz="4" w:space="0" w:color="auto"/>
            </w:tcBorders>
            <w:shd w:val="clear" w:color="000000" w:fill="FFFFFF"/>
            <w:noWrap/>
            <w:vAlign w:val="bottom"/>
            <w:hideMark/>
          </w:tcPr>
          <w:p w14:paraId="23BDAEF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6.924,00 </w:t>
            </w:r>
          </w:p>
        </w:tc>
        <w:tc>
          <w:tcPr>
            <w:tcW w:w="1448" w:type="dxa"/>
            <w:tcBorders>
              <w:top w:val="nil"/>
              <w:left w:val="nil"/>
              <w:bottom w:val="single" w:sz="4" w:space="0" w:color="auto"/>
              <w:right w:val="single" w:sz="8" w:space="0" w:color="auto"/>
            </w:tcBorders>
            <w:shd w:val="clear" w:color="000000" w:fill="FFFFFF"/>
            <w:noWrap/>
            <w:vAlign w:val="bottom"/>
            <w:hideMark/>
          </w:tcPr>
          <w:p w14:paraId="3EED054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274246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504B8E3"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114.51.02.04</w:t>
            </w:r>
          </w:p>
        </w:tc>
        <w:tc>
          <w:tcPr>
            <w:tcW w:w="4833" w:type="dxa"/>
            <w:tcBorders>
              <w:top w:val="nil"/>
              <w:left w:val="nil"/>
              <w:bottom w:val="single" w:sz="4" w:space="0" w:color="auto"/>
              <w:right w:val="single" w:sz="4" w:space="0" w:color="auto"/>
            </w:tcBorders>
            <w:shd w:val="clear" w:color="000000" w:fill="FFFFFF"/>
            <w:noWrap/>
            <w:vAlign w:val="bottom"/>
            <w:hideMark/>
          </w:tcPr>
          <w:p w14:paraId="1135A21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Cuarto Sueldo</w:t>
            </w:r>
          </w:p>
        </w:tc>
        <w:tc>
          <w:tcPr>
            <w:tcW w:w="1175" w:type="dxa"/>
            <w:tcBorders>
              <w:top w:val="nil"/>
              <w:left w:val="nil"/>
              <w:bottom w:val="single" w:sz="4" w:space="0" w:color="auto"/>
              <w:right w:val="single" w:sz="4" w:space="0" w:color="auto"/>
            </w:tcBorders>
            <w:shd w:val="clear" w:color="000000" w:fill="FFFFFF"/>
            <w:noWrap/>
            <w:vAlign w:val="bottom"/>
            <w:hideMark/>
          </w:tcPr>
          <w:p w14:paraId="519782E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3.360,00 </w:t>
            </w:r>
          </w:p>
        </w:tc>
        <w:tc>
          <w:tcPr>
            <w:tcW w:w="1448" w:type="dxa"/>
            <w:tcBorders>
              <w:top w:val="nil"/>
              <w:left w:val="nil"/>
              <w:bottom w:val="single" w:sz="4" w:space="0" w:color="auto"/>
              <w:right w:val="single" w:sz="8" w:space="0" w:color="auto"/>
            </w:tcBorders>
            <w:shd w:val="clear" w:color="000000" w:fill="FFFFFF"/>
            <w:noWrap/>
            <w:vAlign w:val="bottom"/>
            <w:hideMark/>
          </w:tcPr>
          <w:p w14:paraId="3C8697A3"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3C7DE1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CA460C1"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114.51.03</w:t>
            </w:r>
          </w:p>
        </w:tc>
        <w:tc>
          <w:tcPr>
            <w:tcW w:w="4833" w:type="dxa"/>
            <w:tcBorders>
              <w:top w:val="nil"/>
              <w:left w:val="nil"/>
              <w:bottom w:val="single" w:sz="4" w:space="0" w:color="auto"/>
              <w:right w:val="single" w:sz="4" w:space="0" w:color="auto"/>
            </w:tcBorders>
            <w:shd w:val="clear" w:color="000000" w:fill="FFFFFF"/>
            <w:noWrap/>
            <w:vAlign w:val="bottom"/>
            <w:hideMark/>
          </w:tcPr>
          <w:p w14:paraId="1920727B"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Remuneraciones Compensatorias</w:t>
            </w:r>
          </w:p>
        </w:tc>
        <w:tc>
          <w:tcPr>
            <w:tcW w:w="1175" w:type="dxa"/>
            <w:tcBorders>
              <w:top w:val="nil"/>
              <w:left w:val="nil"/>
              <w:bottom w:val="single" w:sz="4" w:space="0" w:color="auto"/>
              <w:right w:val="single" w:sz="4" w:space="0" w:color="auto"/>
            </w:tcBorders>
            <w:shd w:val="clear" w:color="000000" w:fill="FFFFFF"/>
            <w:noWrap/>
            <w:vAlign w:val="bottom"/>
            <w:hideMark/>
          </w:tcPr>
          <w:p w14:paraId="0CD48C2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5111D291"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242053C6"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59F006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114.51.03.04</w:t>
            </w:r>
          </w:p>
        </w:tc>
        <w:tc>
          <w:tcPr>
            <w:tcW w:w="4833" w:type="dxa"/>
            <w:tcBorders>
              <w:top w:val="nil"/>
              <w:left w:val="nil"/>
              <w:bottom w:val="single" w:sz="4" w:space="0" w:color="auto"/>
              <w:right w:val="single" w:sz="4" w:space="0" w:color="auto"/>
            </w:tcBorders>
            <w:shd w:val="clear" w:color="000000" w:fill="FFFFFF"/>
            <w:noWrap/>
            <w:vAlign w:val="bottom"/>
            <w:hideMark/>
          </w:tcPr>
          <w:p w14:paraId="0FDF3B2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transporte</w:t>
            </w:r>
          </w:p>
        </w:tc>
        <w:tc>
          <w:tcPr>
            <w:tcW w:w="1175" w:type="dxa"/>
            <w:tcBorders>
              <w:top w:val="nil"/>
              <w:left w:val="nil"/>
              <w:bottom w:val="single" w:sz="4" w:space="0" w:color="auto"/>
              <w:right w:val="single" w:sz="4" w:space="0" w:color="auto"/>
            </w:tcBorders>
            <w:shd w:val="clear" w:color="000000" w:fill="FFFFFF"/>
            <w:noWrap/>
            <w:vAlign w:val="bottom"/>
            <w:hideMark/>
          </w:tcPr>
          <w:p w14:paraId="01EDD2F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BC30841"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3E30B39"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73A993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114.51.03.06</w:t>
            </w:r>
          </w:p>
        </w:tc>
        <w:tc>
          <w:tcPr>
            <w:tcW w:w="4833" w:type="dxa"/>
            <w:tcBorders>
              <w:top w:val="nil"/>
              <w:left w:val="nil"/>
              <w:bottom w:val="single" w:sz="4" w:space="0" w:color="auto"/>
              <w:right w:val="single" w:sz="4" w:space="0" w:color="auto"/>
            </w:tcBorders>
            <w:shd w:val="clear" w:color="000000" w:fill="FFFFFF"/>
            <w:noWrap/>
            <w:vAlign w:val="bottom"/>
            <w:hideMark/>
          </w:tcPr>
          <w:p w14:paraId="6E1494F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Alimentación</w:t>
            </w:r>
          </w:p>
        </w:tc>
        <w:tc>
          <w:tcPr>
            <w:tcW w:w="1175" w:type="dxa"/>
            <w:tcBorders>
              <w:top w:val="nil"/>
              <w:left w:val="nil"/>
              <w:bottom w:val="single" w:sz="4" w:space="0" w:color="auto"/>
              <w:right w:val="single" w:sz="4" w:space="0" w:color="auto"/>
            </w:tcBorders>
            <w:shd w:val="clear" w:color="000000" w:fill="FFFFFF"/>
            <w:noWrap/>
            <w:vAlign w:val="bottom"/>
            <w:hideMark/>
          </w:tcPr>
          <w:p w14:paraId="26A4AF1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6DDBE8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A7930EF"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8325CCD"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114.51.04</w:t>
            </w:r>
          </w:p>
        </w:tc>
        <w:tc>
          <w:tcPr>
            <w:tcW w:w="4833" w:type="dxa"/>
            <w:tcBorders>
              <w:top w:val="nil"/>
              <w:left w:val="nil"/>
              <w:bottom w:val="single" w:sz="4" w:space="0" w:color="auto"/>
              <w:right w:val="single" w:sz="4" w:space="0" w:color="auto"/>
            </w:tcBorders>
            <w:shd w:val="clear" w:color="000000" w:fill="FFFFFF"/>
            <w:noWrap/>
            <w:vAlign w:val="bottom"/>
            <w:hideMark/>
          </w:tcPr>
          <w:p w14:paraId="4F1F0F2C"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 xml:space="preserve">Subgrupo 4: Remuneraciones </w:t>
            </w:r>
          </w:p>
        </w:tc>
        <w:tc>
          <w:tcPr>
            <w:tcW w:w="1175" w:type="dxa"/>
            <w:tcBorders>
              <w:top w:val="nil"/>
              <w:left w:val="nil"/>
              <w:bottom w:val="single" w:sz="4" w:space="0" w:color="auto"/>
              <w:right w:val="single" w:sz="4" w:space="0" w:color="auto"/>
            </w:tcBorders>
            <w:shd w:val="clear" w:color="000000" w:fill="FFFFFF"/>
            <w:noWrap/>
            <w:vAlign w:val="bottom"/>
            <w:hideMark/>
          </w:tcPr>
          <w:p w14:paraId="7595D7A2"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07E5B1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59A51CF3"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65727C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114.51.04.01</w:t>
            </w:r>
          </w:p>
        </w:tc>
        <w:tc>
          <w:tcPr>
            <w:tcW w:w="4833" w:type="dxa"/>
            <w:tcBorders>
              <w:top w:val="nil"/>
              <w:left w:val="nil"/>
              <w:bottom w:val="single" w:sz="4" w:space="0" w:color="auto"/>
              <w:right w:val="single" w:sz="4" w:space="0" w:color="auto"/>
            </w:tcBorders>
            <w:shd w:val="clear" w:color="000000" w:fill="FFFFFF"/>
            <w:noWrap/>
            <w:vAlign w:val="bottom"/>
            <w:hideMark/>
          </w:tcPr>
          <w:p w14:paraId="089DC6C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Por cargas familiares</w:t>
            </w:r>
          </w:p>
        </w:tc>
        <w:tc>
          <w:tcPr>
            <w:tcW w:w="1175" w:type="dxa"/>
            <w:tcBorders>
              <w:top w:val="nil"/>
              <w:left w:val="nil"/>
              <w:bottom w:val="single" w:sz="4" w:space="0" w:color="auto"/>
              <w:right w:val="single" w:sz="4" w:space="0" w:color="auto"/>
            </w:tcBorders>
            <w:shd w:val="clear" w:color="000000" w:fill="FFFFFF"/>
            <w:noWrap/>
            <w:vAlign w:val="bottom"/>
            <w:hideMark/>
          </w:tcPr>
          <w:p w14:paraId="27E0614B"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601444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B99BDC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E54893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114.51.04.08</w:t>
            </w:r>
          </w:p>
        </w:tc>
        <w:tc>
          <w:tcPr>
            <w:tcW w:w="4833" w:type="dxa"/>
            <w:tcBorders>
              <w:top w:val="nil"/>
              <w:left w:val="nil"/>
              <w:bottom w:val="single" w:sz="4" w:space="0" w:color="auto"/>
              <w:right w:val="single" w:sz="4" w:space="0" w:color="auto"/>
            </w:tcBorders>
            <w:shd w:val="clear" w:color="000000" w:fill="FFFFFF"/>
            <w:noWrap/>
            <w:vAlign w:val="bottom"/>
            <w:hideMark/>
          </w:tcPr>
          <w:p w14:paraId="7C20F53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Subsidio de Antigüedad</w:t>
            </w:r>
          </w:p>
        </w:tc>
        <w:tc>
          <w:tcPr>
            <w:tcW w:w="1175" w:type="dxa"/>
            <w:tcBorders>
              <w:top w:val="nil"/>
              <w:left w:val="nil"/>
              <w:bottom w:val="single" w:sz="4" w:space="0" w:color="auto"/>
              <w:right w:val="single" w:sz="4" w:space="0" w:color="auto"/>
            </w:tcBorders>
            <w:shd w:val="clear" w:color="000000" w:fill="FFFFFF"/>
            <w:noWrap/>
            <w:vAlign w:val="bottom"/>
            <w:hideMark/>
          </w:tcPr>
          <w:p w14:paraId="176D4BCE"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5701D01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5A1C6C9"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413566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114.51.05</w:t>
            </w:r>
          </w:p>
        </w:tc>
        <w:tc>
          <w:tcPr>
            <w:tcW w:w="4833" w:type="dxa"/>
            <w:tcBorders>
              <w:top w:val="nil"/>
              <w:left w:val="nil"/>
              <w:bottom w:val="single" w:sz="4" w:space="0" w:color="auto"/>
              <w:right w:val="single" w:sz="4" w:space="0" w:color="auto"/>
            </w:tcBorders>
            <w:shd w:val="clear" w:color="000000" w:fill="FFFFFF"/>
            <w:noWrap/>
            <w:vAlign w:val="bottom"/>
            <w:hideMark/>
          </w:tcPr>
          <w:p w14:paraId="04E7CEFF"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Remuneraciones Temporales</w:t>
            </w:r>
          </w:p>
        </w:tc>
        <w:tc>
          <w:tcPr>
            <w:tcW w:w="1175" w:type="dxa"/>
            <w:tcBorders>
              <w:top w:val="nil"/>
              <w:left w:val="nil"/>
              <w:bottom w:val="single" w:sz="4" w:space="0" w:color="auto"/>
              <w:right w:val="single" w:sz="4" w:space="0" w:color="auto"/>
            </w:tcBorders>
            <w:shd w:val="clear" w:color="000000" w:fill="FFFFFF"/>
            <w:noWrap/>
            <w:vAlign w:val="bottom"/>
            <w:hideMark/>
          </w:tcPr>
          <w:p w14:paraId="4BFCCAFA"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C03B775"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4FA224D6"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A54119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114.51.05.09</w:t>
            </w:r>
          </w:p>
        </w:tc>
        <w:tc>
          <w:tcPr>
            <w:tcW w:w="4833" w:type="dxa"/>
            <w:tcBorders>
              <w:top w:val="nil"/>
              <w:left w:val="nil"/>
              <w:bottom w:val="single" w:sz="4" w:space="0" w:color="auto"/>
              <w:right w:val="single" w:sz="4" w:space="0" w:color="auto"/>
            </w:tcBorders>
            <w:shd w:val="clear" w:color="000000" w:fill="FFFFFF"/>
            <w:noWrap/>
            <w:vAlign w:val="bottom"/>
            <w:hideMark/>
          </w:tcPr>
          <w:p w14:paraId="6632CDF3"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Horas Extraordinarias y suplementarias</w:t>
            </w:r>
          </w:p>
        </w:tc>
        <w:tc>
          <w:tcPr>
            <w:tcW w:w="1175" w:type="dxa"/>
            <w:tcBorders>
              <w:top w:val="nil"/>
              <w:left w:val="nil"/>
              <w:bottom w:val="single" w:sz="4" w:space="0" w:color="auto"/>
              <w:right w:val="single" w:sz="4" w:space="0" w:color="auto"/>
            </w:tcBorders>
            <w:shd w:val="clear" w:color="000000" w:fill="FFFFFF"/>
            <w:noWrap/>
            <w:vAlign w:val="bottom"/>
            <w:hideMark/>
          </w:tcPr>
          <w:p w14:paraId="4613E12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3B19B5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65EDB08"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A6C0EB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114.51.05.10</w:t>
            </w:r>
          </w:p>
        </w:tc>
        <w:tc>
          <w:tcPr>
            <w:tcW w:w="4833" w:type="dxa"/>
            <w:tcBorders>
              <w:top w:val="nil"/>
              <w:left w:val="nil"/>
              <w:bottom w:val="single" w:sz="4" w:space="0" w:color="auto"/>
              <w:right w:val="single" w:sz="4" w:space="0" w:color="auto"/>
            </w:tcBorders>
            <w:shd w:val="clear" w:color="000000" w:fill="FFFFFF"/>
            <w:noWrap/>
            <w:vAlign w:val="bottom"/>
            <w:hideMark/>
          </w:tcPr>
          <w:p w14:paraId="3E7D6EA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Servicios Personales por Contrato</w:t>
            </w:r>
          </w:p>
        </w:tc>
        <w:tc>
          <w:tcPr>
            <w:tcW w:w="1175" w:type="dxa"/>
            <w:tcBorders>
              <w:top w:val="nil"/>
              <w:left w:val="nil"/>
              <w:bottom w:val="single" w:sz="4" w:space="0" w:color="auto"/>
              <w:right w:val="single" w:sz="4" w:space="0" w:color="auto"/>
            </w:tcBorders>
            <w:shd w:val="clear" w:color="000000" w:fill="FFFFFF"/>
            <w:noWrap/>
            <w:vAlign w:val="bottom"/>
            <w:hideMark/>
          </w:tcPr>
          <w:p w14:paraId="6D0BC7C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7FBEA7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FA12D83" w14:textId="77777777" w:rsidTr="0094695C">
        <w:trPr>
          <w:trHeight w:val="285"/>
        </w:trPr>
        <w:tc>
          <w:tcPr>
            <w:tcW w:w="1460" w:type="dxa"/>
            <w:tcBorders>
              <w:top w:val="nil"/>
              <w:left w:val="single" w:sz="8" w:space="0" w:color="auto"/>
              <w:bottom w:val="single" w:sz="4" w:space="0" w:color="auto"/>
              <w:right w:val="single" w:sz="4" w:space="0" w:color="auto"/>
            </w:tcBorders>
            <w:shd w:val="clear" w:color="auto" w:fill="auto"/>
            <w:noWrap/>
            <w:vAlign w:val="bottom"/>
            <w:hideMark/>
          </w:tcPr>
          <w:p w14:paraId="500588D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114.51.05.12</w:t>
            </w:r>
          </w:p>
        </w:tc>
        <w:tc>
          <w:tcPr>
            <w:tcW w:w="4833" w:type="dxa"/>
            <w:tcBorders>
              <w:top w:val="nil"/>
              <w:left w:val="nil"/>
              <w:bottom w:val="single" w:sz="4" w:space="0" w:color="auto"/>
              <w:right w:val="single" w:sz="4" w:space="0" w:color="auto"/>
            </w:tcBorders>
            <w:shd w:val="clear" w:color="auto" w:fill="auto"/>
            <w:noWrap/>
            <w:vAlign w:val="bottom"/>
            <w:hideMark/>
          </w:tcPr>
          <w:p w14:paraId="7F6060A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Subrogación</w:t>
            </w:r>
          </w:p>
        </w:tc>
        <w:tc>
          <w:tcPr>
            <w:tcW w:w="1175" w:type="dxa"/>
            <w:tcBorders>
              <w:top w:val="nil"/>
              <w:left w:val="nil"/>
              <w:bottom w:val="single" w:sz="4" w:space="0" w:color="auto"/>
              <w:right w:val="single" w:sz="4" w:space="0" w:color="auto"/>
            </w:tcBorders>
            <w:shd w:val="clear" w:color="auto" w:fill="auto"/>
            <w:noWrap/>
            <w:vAlign w:val="bottom"/>
            <w:hideMark/>
          </w:tcPr>
          <w:p w14:paraId="2F689C6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auto" w:fill="auto"/>
            <w:noWrap/>
            <w:vAlign w:val="bottom"/>
            <w:hideMark/>
          </w:tcPr>
          <w:p w14:paraId="5B448B4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ECD917E" w14:textId="77777777" w:rsidTr="0094695C">
        <w:trPr>
          <w:trHeight w:val="285"/>
        </w:trPr>
        <w:tc>
          <w:tcPr>
            <w:tcW w:w="1460" w:type="dxa"/>
            <w:tcBorders>
              <w:top w:val="nil"/>
              <w:left w:val="single" w:sz="8" w:space="0" w:color="auto"/>
              <w:bottom w:val="single" w:sz="4" w:space="0" w:color="auto"/>
              <w:right w:val="single" w:sz="4" w:space="0" w:color="auto"/>
            </w:tcBorders>
            <w:shd w:val="clear" w:color="auto" w:fill="auto"/>
            <w:noWrap/>
            <w:vAlign w:val="bottom"/>
            <w:hideMark/>
          </w:tcPr>
          <w:p w14:paraId="155BF64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114.51.05.13</w:t>
            </w:r>
          </w:p>
        </w:tc>
        <w:tc>
          <w:tcPr>
            <w:tcW w:w="4833" w:type="dxa"/>
            <w:tcBorders>
              <w:top w:val="nil"/>
              <w:left w:val="nil"/>
              <w:bottom w:val="single" w:sz="4" w:space="0" w:color="auto"/>
              <w:right w:val="single" w:sz="4" w:space="0" w:color="auto"/>
            </w:tcBorders>
            <w:shd w:val="clear" w:color="auto" w:fill="auto"/>
            <w:noWrap/>
            <w:vAlign w:val="bottom"/>
            <w:hideMark/>
          </w:tcPr>
          <w:p w14:paraId="0404974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Encargos</w:t>
            </w:r>
          </w:p>
        </w:tc>
        <w:tc>
          <w:tcPr>
            <w:tcW w:w="1175" w:type="dxa"/>
            <w:tcBorders>
              <w:top w:val="nil"/>
              <w:left w:val="nil"/>
              <w:bottom w:val="single" w:sz="4" w:space="0" w:color="auto"/>
              <w:right w:val="single" w:sz="4" w:space="0" w:color="auto"/>
            </w:tcBorders>
            <w:shd w:val="clear" w:color="auto" w:fill="auto"/>
            <w:noWrap/>
            <w:vAlign w:val="bottom"/>
            <w:hideMark/>
          </w:tcPr>
          <w:p w14:paraId="3F2B63B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auto" w:fill="auto"/>
            <w:noWrap/>
            <w:vAlign w:val="bottom"/>
            <w:hideMark/>
          </w:tcPr>
          <w:p w14:paraId="7E9C574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BC52AF0"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F535FE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114.51.06</w:t>
            </w:r>
          </w:p>
        </w:tc>
        <w:tc>
          <w:tcPr>
            <w:tcW w:w="4833" w:type="dxa"/>
            <w:tcBorders>
              <w:top w:val="nil"/>
              <w:left w:val="nil"/>
              <w:bottom w:val="single" w:sz="4" w:space="0" w:color="auto"/>
              <w:right w:val="single" w:sz="4" w:space="0" w:color="auto"/>
            </w:tcBorders>
            <w:shd w:val="clear" w:color="000000" w:fill="FFFFFF"/>
            <w:noWrap/>
            <w:vAlign w:val="bottom"/>
            <w:hideMark/>
          </w:tcPr>
          <w:p w14:paraId="7C93AFB5"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Aportes Patronales a la Seguridad Social</w:t>
            </w:r>
          </w:p>
        </w:tc>
        <w:tc>
          <w:tcPr>
            <w:tcW w:w="1175" w:type="dxa"/>
            <w:tcBorders>
              <w:top w:val="nil"/>
              <w:left w:val="nil"/>
              <w:bottom w:val="single" w:sz="4" w:space="0" w:color="auto"/>
              <w:right w:val="single" w:sz="4" w:space="0" w:color="auto"/>
            </w:tcBorders>
            <w:shd w:val="clear" w:color="000000" w:fill="FFFFFF"/>
            <w:noWrap/>
            <w:vAlign w:val="bottom"/>
            <w:hideMark/>
          </w:tcPr>
          <w:p w14:paraId="48C89DD4" w14:textId="77777777" w:rsidR="0094695C" w:rsidRPr="0094695C" w:rsidRDefault="0094695C" w:rsidP="0094695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535B9738"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16.600,98 </w:t>
            </w:r>
          </w:p>
        </w:tc>
      </w:tr>
      <w:tr w:rsidR="0094695C" w:rsidRPr="0094695C" w14:paraId="483D0A8C"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60D331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114.51.06.01</w:t>
            </w:r>
          </w:p>
        </w:tc>
        <w:tc>
          <w:tcPr>
            <w:tcW w:w="4833" w:type="dxa"/>
            <w:tcBorders>
              <w:top w:val="nil"/>
              <w:left w:val="nil"/>
              <w:bottom w:val="single" w:sz="4" w:space="0" w:color="auto"/>
              <w:right w:val="single" w:sz="4" w:space="0" w:color="auto"/>
            </w:tcBorders>
            <w:shd w:val="clear" w:color="000000" w:fill="FFFFFF"/>
            <w:noWrap/>
            <w:vAlign w:val="bottom"/>
            <w:hideMark/>
          </w:tcPr>
          <w:p w14:paraId="536E0DF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Aporte Patronal</w:t>
            </w:r>
          </w:p>
        </w:tc>
        <w:tc>
          <w:tcPr>
            <w:tcW w:w="1175" w:type="dxa"/>
            <w:tcBorders>
              <w:top w:val="nil"/>
              <w:left w:val="nil"/>
              <w:bottom w:val="single" w:sz="4" w:space="0" w:color="auto"/>
              <w:right w:val="single" w:sz="4" w:space="0" w:color="auto"/>
            </w:tcBorders>
            <w:shd w:val="clear" w:color="000000" w:fill="FFFFFF"/>
            <w:noWrap/>
            <w:vAlign w:val="bottom"/>
            <w:hideMark/>
          </w:tcPr>
          <w:p w14:paraId="4019917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9.679,75 </w:t>
            </w:r>
          </w:p>
        </w:tc>
        <w:tc>
          <w:tcPr>
            <w:tcW w:w="1448" w:type="dxa"/>
            <w:tcBorders>
              <w:top w:val="nil"/>
              <w:left w:val="nil"/>
              <w:bottom w:val="single" w:sz="4" w:space="0" w:color="auto"/>
              <w:right w:val="single" w:sz="8" w:space="0" w:color="auto"/>
            </w:tcBorders>
            <w:shd w:val="clear" w:color="000000" w:fill="FFFFFF"/>
            <w:noWrap/>
            <w:vAlign w:val="bottom"/>
            <w:hideMark/>
          </w:tcPr>
          <w:p w14:paraId="2FED936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730885E"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8CA69C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114.51.06.02</w:t>
            </w:r>
          </w:p>
        </w:tc>
        <w:tc>
          <w:tcPr>
            <w:tcW w:w="4833" w:type="dxa"/>
            <w:tcBorders>
              <w:top w:val="nil"/>
              <w:left w:val="nil"/>
              <w:bottom w:val="single" w:sz="4" w:space="0" w:color="auto"/>
              <w:right w:val="single" w:sz="4" w:space="0" w:color="auto"/>
            </w:tcBorders>
            <w:shd w:val="clear" w:color="000000" w:fill="FFFFFF"/>
            <w:noWrap/>
            <w:vAlign w:val="bottom"/>
            <w:hideMark/>
          </w:tcPr>
          <w:p w14:paraId="384A18F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Fondos de Reserva</w:t>
            </w:r>
          </w:p>
        </w:tc>
        <w:tc>
          <w:tcPr>
            <w:tcW w:w="1175" w:type="dxa"/>
            <w:tcBorders>
              <w:top w:val="nil"/>
              <w:left w:val="nil"/>
              <w:bottom w:val="single" w:sz="4" w:space="0" w:color="auto"/>
              <w:right w:val="single" w:sz="4" w:space="0" w:color="auto"/>
            </w:tcBorders>
            <w:shd w:val="clear" w:color="000000" w:fill="FFFFFF"/>
            <w:noWrap/>
            <w:vAlign w:val="bottom"/>
            <w:hideMark/>
          </w:tcPr>
          <w:p w14:paraId="0DABC13A"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6.921,23 </w:t>
            </w:r>
          </w:p>
        </w:tc>
        <w:tc>
          <w:tcPr>
            <w:tcW w:w="1448" w:type="dxa"/>
            <w:tcBorders>
              <w:top w:val="nil"/>
              <w:left w:val="nil"/>
              <w:bottom w:val="single" w:sz="4" w:space="0" w:color="auto"/>
              <w:right w:val="single" w:sz="8" w:space="0" w:color="auto"/>
            </w:tcBorders>
            <w:shd w:val="clear" w:color="000000" w:fill="FFFFFF"/>
            <w:noWrap/>
            <w:vAlign w:val="bottom"/>
            <w:hideMark/>
          </w:tcPr>
          <w:p w14:paraId="1120823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2B8304F"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BEC58D1"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114.51.07</w:t>
            </w:r>
          </w:p>
        </w:tc>
        <w:tc>
          <w:tcPr>
            <w:tcW w:w="4833" w:type="dxa"/>
            <w:tcBorders>
              <w:top w:val="nil"/>
              <w:left w:val="nil"/>
              <w:bottom w:val="single" w:sz="4" w:space="0" w:color="auto"/>
              <w:right w:val="single" w:sz="4" w:space="0" w:color="auto"/>
            </w:tcBorders>
            <w:shd w:val="clear" w:color="000000" w:fill="FFFFFF"/>
            <w:noWrap/>
            <w:vAlign w:val="bottom"/>
            <w:hideMark/>
          </w:tcPr>
          <w:p w14:paraId="0517F52A"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Indemnizaciones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0324F85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C570DC6"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6CBC5276"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F222D3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114.51.07.07</w:t>
            </w:r>
          </w:p>
        </w:tc>
        <w:tc>
          <w:tcPr>
            <w:tcW w:w="4833" w:type="dxa"/>
            <w:tcBorders>
              <w:top w:val="nil"/>
              <w:left w:val="nil"/>
              <w:bottom w:val="single" w:sz="4" w:space="0" w:color="auto"/>
              <w:right w:val="single" w:sz="4" w:space="0" w:color="auto"/>
            </w:tcBorders>
            <w:shd w:val="clear" w:color="000000" w:fill="FFFFFF"/>
            <w:noWrap/>
            <w:vAlign w:val="bottom"/>
            <w:hideMark/>
          </w:tcPr>
          <w:p w14:paraId="7D2CE9F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vacaciones no gozadas por Cesación de Funciones</w:t>
            </w:r>
          </w:p>
        </w:tc>
        <w:tc>
          <w:tcPr>
            <w:tcW w:w="1175" w:type="dxa"/>
            <w:tcBorders>
              <w:top w:val="nil"/>
              <w:left w:val="nil"/>
              <w:bottom w:val="single" w:sz="4" w:space="0" w:color="auto"/>
              <w:right w:val="single" w:sz="4" w:space="0" w:color="auto"/>
            </w:tcBorders>
            <w:shd w:val="clear" w:color="000000" w:fill="FFFFFF"/>
            <w:noWrap/>
            <w:vAlign w:val="bottom"/>
            <w:hideMark/>
          </w:tcPr>
          <w:p w14:paraId="3F17E2B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262A0B7"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217F4EA"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FB46BB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114.51.07.11</w:t>
            </w:r>
          </w:p>
        </w:tc>
        <w:tc>
          <w:tcPr>
            <w:tcW w:w="4833" w:type="dxa"/>
            <w:tcBorders>
              <w:top w:val="nil"/>
              <w:left w:val="nil"/>
              <w:bottom w:val="single" w:sz="4" w:space="0" w:color="auto"/>
              <w:right w:val="single" w:sz="4" w:space="0" w:color="auto"/>
            </w:tcBorders>
            <w:shd w:val="clear" w:color="000000" w:fill="FFFFFF"/>
            <w:noWrap/>
            <w:vAlign w:val="bottom"/>
            <w:hideMark/>
          </w:tcPr>
          <w:p w14:paraId="1795D04F" w14:textId="72A09569" w:rsidR="0094695C" w:rsidRPr="0094695C" w:rsidRDefault="0049200B"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Indemnización</w:t>
            </w:r>
            <w:r w:rsidR="0094695C" w:rsidRPr="0094695C">
              <w:rPr>
                <w:rFonts w:ascii="Arial" w:eastAsia="Times New Roman" w:hAnsi="Arial" w:cs="Arial"/>
                <w:sz w:val="16"/>
                <w:szCs w:val="16"/>
                <w:lang w:eastAsia="es-EC"/>
              </w:rPr>
              <w:t xml:space="preserve"> Laborales</w:t>
            </w:r>
          </w:p>
        </w:tc>
        <w:tc>
          <w:tcPr>
            <w:tcW w:w="1175" w:type="dxa"/>
            <w:tcBorders>
              <w:top w:val="nil"/>
              <w:left w:val="nil"/>
              <w:bottom w:val="single" w:sz="4" w:space="0" w:color="auto"/>
              <w:right w:val="single" w:sz="4" w:space="0" w:color="auto"/>
            </w:tcBorders>
            <w:shd w:val="clear" w:color="000000" w:fill="FFFFFF"/>
            <w:noWrap/>
            <w:vAlign w:val="bottom"/>
            <w:hideMark/>
          </w:tcPr>
          <w:p w14:paraId="6965255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8564EB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DEEDBA4"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C1B94B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w:t>
            </w:r>
          </w:p>
        </w:tc>
        <w:tc>
          <w:tcPr>
            <w:tcW w:w="4833" w:type="dxa"/>
            <w:tcBorders>
              <w:top w:val="nil"/>
              <w:left w:val="nil"/>
              <w:bottom w:val="single" w:sz="4" w:space="0" w:color="auto"/>
              <w:right w:val="single" w:sz="4" w:space="0" w:color="auto"/>
            </w:tcBorders>
            <w:shd w:val="clear" w:color="000000" w:fill="FFFFFF"/>
            <w:noWrap/>
            <w:vAlign w:val="bottom"/>
            <w:hideMark/>
          </w:tcPr>
          <w:p w14:paraId="4924226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BIENES Y SERVICIOS DE CONSUMO </w:t>
            </w:r>
          </w:p>
        </w:tc>
        <w:tc>
          <w:tcPr>
            <w:tcW w:w="1175" w:type="dxa"/>
            <w:tcBorders>
              <w:top w:val="nil"/>
              <w:left w:val="nil"/>
              <w:bottom w:val="single" w:sz="4" w:space="0" w:color="auto"/>
              <w:right w:val="single" w:sz="4" w:space="0" w:color="auto"/>
            </w:tcBorders>
            <w:shd w:val="clear" w:color="000000" w:fill="FFFFFF"/>
            <w:noWrap/>
            <w:vAlign w:val="bottom"/>
            <w:hideMark/>
          </w:tcPr>
          <w:p w14:paraId="0A492DB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46BFDA8"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54.700,00 </w:t>
            </w:r>
          </w:p>
        </w:tc>
      </w:tr>
      <w:tr w:rsidR="0094695C" w:rsidRPr="0094695C" w14:paraId="286F39B7"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F6CF29A"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114.53.01</w:t>
            </w:r>
          </w:p>
        </w:tc>
        <w:tc>
          <w:tcPr>
            <w:tcW w:w="4833" w:type="dxa"/>
            <w:tcBorders>
              <w:top w:val="nil"/>
              <w:left w:val="nil"/>
              <w:bottom w:val="single" w:sz="4" w:space="0" w:color="auto"/>
              <w:right w:val="single" w:sz="4" w:space="0" w:color="auto"/>
            </w:tcBorders>
            <w:shd w:val="clear" w:color="000000" w:fill="FFFFFF"/>
            <w:noWrap/>
            <w:vAlign w:val="bottom"/>
            <w:hideMark/>
          </w:tcPr>
          <w:p w14:paraId="51A3D77C"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Servicios Básicos</w:t>
            </w:r>
          </w:p>
        </w:tc>
        <w:tc>
          <w:tcPr>
            <w:tcW w:w="1175" w:type="dxa"/>
            <w:tcBorders>
              <w:top w:val="nil"/>
              <w:left w:val="nil"/>
              <w:bottom w:val="single" w:sz="4" w:space="0" w:color="auto"/>
              <w:right w:val="single" w:sz="4" w:space="0" w:color="auto"/>
            </w:tcBorders>
            <w:shd w:val="clear" w:color="000000" w:fill="FFFFFF"/>
            <w:noWrap/>
            <w:vAlign w:val="bottom"/>
            <w:hideMark/>
          </w:tcPr>
          <w:p w14:paraId="158E8C36"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8A5B721" w14:textId="77777777" w:rsidR="0094695C" w:rsidRPr="0094695C" w:rsidRDefault="0094695C" w:rsidP="0094695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7E947AA4"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E05FB5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114.53.01.06</w:t>
            </w:r>
          </w:p>
        </w:tc>
        <w:tc>
          <w:tcPr>
            <w:tcW w:w="4833" w:type="dxa"/>
            <w:tcBorders>
              <w:top w:val="nil"/>
              <w:left w:val="nil"/>
              <w:bottom w:val="single" w:sz="4" w:space="0" w:color="auto"/>
              <w:right w:val="single" w:sz="4" w:space="0" w:color="auto"/>
            </w:tcBorders>
            <w:shd w:val="clear" w:color="000000" w:fill="FFFFFF"/>
            <w:noWrap/>
            <w:vAlign w:val="bottom"/>
            <w:hideMark/>
          </w:tcPr>
          <w:p w14:paraId="56874A7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 de Correo</w:t>
            </w:r>
          </w:p>
        </w:tc>
        <w:tc>
          <w:tcPr>
            <w:tcW w:w="1175" w:type="dxa"/>
            <w:tcBorders>
              <w:top w:val="nil"/>
              <w:left w:val="nil"/>
              <w:bottom w:val="single" w:sz="4" w:space="0" w:color="auto"/>
              <w:right w:val="single" w:sz="4" w:space="0" w:color="auto"/>
            </w:tcBorders>
            <w:shd w:val="clear" w:color="000000" w:fill="FFFFFF"/>
            <w:noWrap/>
            <w:vAlign w:val="bottom"/>
            <w:hideMark/>
          </w:tcPr>
          <w:p w14:paraId="1F406A4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539343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6E15C1E"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131D7E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114.53.02</w:t>
            </w:r>
          </w:p>
        </w:tc>
        <w:tc>
          <w:tcPr>
            <w:tcW w:w="4833" w:type="dxa"/>
            <w:tcBorders>
              <w:top w:val="nil"/>
              <w:left w:val="nil"/>
              <w:bottom w:val="single" w:sz="4" w:space="0" w:color="auto"/>
              <w:right w:val="single" w:sz="4" w:space="0" w:color="auto"/>
            </w:tcBorders>
            <w:shd w:val="clear" w:color="000000" w:fill="FFFFFF"/>
            <w:noWrap/>
            <w:vAlign w:val="bottom"/>
            <w:hideMark/>
          </w:tcPr>
          <w:p w14:paraId="10353368"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Servicios Generales</w:t>
            </w:r>
          </w:p>
        </w:tc>
        <w:tc>
          <w:tcPr>
            <w:tcW w:w="1175" w:type="dxa"/>
            <w:tcBorders>
              <w:top w:val="nil"/>
              <w:left w:val="nil"/>
              <w:bottom w:val="single" w:sz="4" w:space="0" w:color="auto"/>
              <w:right w:val="single" w:sz="4" w:space="0" w:color="auto"/>
            </w:tcBorders>
            <w:shd w:val="clear" w:color="000000" w:fill="FFFFFF"/>
            <w:noWrap/>
            <w:vAlign w:val="bottom"/>
            <w:hideMark/>
          </w:tcPr>
          <w:p w14:paraId="6401D8D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5E9D6C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10.000,00 </w:t>
            </w:r>
          </w:p>
        </w:tc>
      </w:tr>
      <w:tr w:rsidR="0094695C" w:rsidRPr="0094695C" w14:paraId="64F222C2"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E97E43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114.53.02.02</w:t>
            </w:r>
          </w:p>
        </w:tc>
        <w:tc>
          <w:tcPr>
            <w:tcW w:w="4833" w:type="dxa"/>
            <w:tcBorders>
              <w:top w:val="nil"/>
              <w:left w:val="nil"/>
              <w:bottom w:val="single" w:sz="4" w:space="0" w:color="auto"/>
              <w:right w:val="single" w:sz="4" w:space="0" w:color="auto"/>
            </w:tcBorders>
            <w:shd w:val="clear" w:color="000000" w:fill="FFFFFF"/>
            <w:noWrap/>
            <w:vAlign w:val="bottom"/>
            <w:hideMark/>
          </w:tcPr>
          <w:p w14:paraId="541AA20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Fletes y Maniobras</w:t>
            </w:r>
          </w:p>
        </w:tc>
        <w:tc>
          <w:tcPr>
            <w:tcW w:w="1175" w:type="dxa"/>
            <w:tcBorders>
              <w:top w:val="nil"/>
              <w:left w:val="nil"/>
              <w:bottom w:val="single" w:sz="4" w:space="0" w:color="auto"/>
              <w:right w:val="single" w:sz="4" w:space="0" w:color="auto"/>
            </w:tcBorders>
            <w:shd w:val="clear" w:color="000000" w:fill="FFFFFF"/>
            <w:noWrap/>
            <w:vAlign w:val="bottom"/>
            <w:hideMark/>
          </w:tcPr>
          <w:p w14:paraId="1CC6488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DD81031"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34445D9" w14:textId="77777777" w:rsidTr="0094695C">
        <w:trPr>
          <w:trHeight w:val="657"/>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82C492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114.53.02.04</w:t>
            </w:r>
          </w:p>
        </w:tc>
        <w:tc>
          <w:tcPr>
            <w:tcW w:w="4833" w:type="dxa"/>
            <w:tcBorders>
              <w:top w:val="nil"/>
              <w:left w:val="nil"/>
              <w:bottom w:val="single" w:sz="4" w:space="0" w:color="auto"/>
              <w:right w:val="single" w:sz="4" w:space="0" w:color="auto"/>
            </w:tcBorders>
            <w:shd w:val="clear" w:color="000000" w:fill="FFFFFF"/>
            <w:vAlign w:val="bottom"/>
            <w:hideMark/>
          </w:tcPr>
          <w:p w14:paraId="15FF9E3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175" w:type="dxa"/>
            <w:tcBorders>
              <w:top w:val="nil"/>
              <w:left w:val="nil"/>
              <w:bottom w:val="single" w:sz="4" w:space="0" w:color="auto"/>
              <w:right w:val="single" w:sz="4" w:space="0" w:color="auto"/>
            </w:tcBorders>
            <w:shd w:val="clear" w:color="000000" w:fill="FFFFFF"/>
            <w:noWrap/>
            <w:vAlign w:val="bottom"/>
            <w:hideMark/>
          </w:tcPr>
          <w:p w14:paraId="0A64475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10.000,00 </w:t>
            </w:r>
          </w:p>
        </w:tc>
        <w:tc>
          <w:tcPr>
            <w:tcW w:w="1448" w:type="dxa"/>
            <w:tcBorders>
              <w:top w:val="nil"/>
              <w:left w:val="nil"/>
              <w:bottom w:val="single" w:sz="4" w:space="0" w:color="auto"/>
              <w:right w:val="single" w:sz="8" w:space="0" w:color="auto"/>
            </w:tcBorders>
            <w:shd w:val="clear" w:color="000000" w:fill="FFFFFF"/>
            <w:noWrap/>
            <w:vAlign w:val="bottom"/>
            <w:hideMark/>
          </w:tcPr>
          <w:p w14:paraId="4410CAE3"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1A1660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D38786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114.53.02.07</w:t>
            </w:r>
          </w:p>
        </w:tc>
        <w:tc>
          <w:tcPr>
            <w:tcW w:w="4833" w:type="dxa"/>
            <w:tcBorders>
              <w:top w:val="nil"/>
              <w:left w:val="nil"/>
              <w:bottom w:val="single" w:sz="4" w:space="0" w:color="auto"/>
              <w:right w:val="single" w:sz="4" w:space="0" w:color="auto"/>
            </w:tcBorders>
            <w:shd w:val="clear" w:color="000000" w:fill="FFFFFF"/>
            <w:noWrap/>
            <w:vAlign w:val="bottom"/>
            <w:hideMark/>
          </w:tcPr>
          <w:p w14:paraId="7A713C0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Difusión, Información y Publicidad</w:t>
            </w:r>
          </w:p>
        </w:tc>
        <w:tc>
          <w:tcPr>
            <w:tcW w:w="1175" w:type="dxa"/>
            <w:tcBorders>
              <w:top w:val="nil"/>
              <w:left w:val="nil"/>
              <w:bottom w:val="single" w:sz="4" w:space="0" w:color="auto"/>
              <w:right w:val="single" w:sz="4" w:space="0" w:color="auto"/>
            </w:tcBorders>
            <w:shd w:val="clear" w:color="000000" w:fill="FFFFFF"/>
            <w:noWrap/>
            <w:vAlign w:val="bottom"/>
            <w:hideMark/>
          </w:tcPr>
          <w:p w14:paraId="65189C34"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C2D51A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885DB4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7D4F58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114.53.03</w:t>
            </w:r>
          </w:p>
        </w:tc>
        <w:tc>
          <w:tcPr>
            <w:tcW w:w="4833" w:type="dxa"/>
            <w:tcBorders>
              <w:top w:val="nil"/>
              <w:left w:val="nil"/>
              <w:bottom w:val="single" w:sz="4" w:space="0" w:color="auto"/>
              <w:right w:val="single" w:sz="4" w:space="0" w:color="auto"/>
            </w:tcBorders>
            <w:shd w:val="clear" w:color="000000" w:fill="FFFFFF"/>
            <w:noWrap/>
            <w:vAlign w:val="bottom"/>
            <w:hideMark/>
          </w:tcPr>
          <w:p w14:paraId="1FDC6981"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Traslados, Instalaciones, Viáticos y Subsistencias</w:t>
            </w:r>
          </w:p>
        </w:tc>
        <w:tc>
          <w:tcPr>
            <w:tcW w:w="1175" w:type="dxa"/>
            <w:tcBorders>
              <w:top w:val="nil"/>
              <w:left w:val="nil"/>
              <w:bottom w:val="single" w:sz="4" w:space="0" w:color="auto"/>
              <w:right w:val="single" w:sz="4" w:space="0" w:color="auto"/>
            </w:tcBorders>
            <w:shd w:val="clear" w:color="000000" w:fill="FFFFFF"/>
            <w:noWrap/>
            <w:vAlign w:val="bottom"/>
            <w:hideMark/>
          </w:tcPr>
          <w:p w14:paraId="65C8407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E5D334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1.000,00 </w:t>
            </w:r>
          </w:p>
        </w:tc>
      </w:tr>
      <w:tr w:rsidR="0094695C" w:rsidRPr="0094695C" w14:paraId="3503D1B7"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23AFA0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114.53.03.01</w:t>
            </w:r>
          </w:p>
        </w:tc>
        <w:tc>
          <w:tcPr>
            <w:tcW w:w="4833" w:type="dxa"/>
            <w:tcBorders>
              <w:top w:val="nil"/>
              <w:left w:val="nil"/>
              <w:bottom w:val="single" w:sz="4" w:space="0" w:color="auto"/>
              <w:right w:val="single" w:sz="4" w:space="0" w:color="auto"/>
            </w:tcBorders>
            <w:shd w:val="clear" w:color="000000" w:fill="FFFFFF"/>
            <w:noWrap/>
            <w:vAlign w:val="bottom"/>
            <w:hideMark/>
          </w:tcPr>
          <w:p w14:paraId="5B95DAD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Interior</w:t>
            </w:r>
          </w:p>
        </w:tc>
        <w:tc>
          <w:tcPr>
            <w:tcW w:w="1175" w:type="dxa"/>
            <w:tcBorders>
              <w:top w:val="nil"/>
              <w:left w:val="nil"/>
              <w:bottom w:val="single" w:sz="4" w:space="0" w:color="auto"/>
              <w:right w:val="single" w:sz="4" w:space="0" w:color="auto"/>
            </w:tcBorders>
            <w:shd w:val="clear" w:color="000000" w:fill="FFFFFF"/>
            <w:noWrap/>
            <w:vAlign w:val="bottom"/>
            <w:hideMark/>
          </w:tcPr>
          <w:p w14:paraId="1EF877D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 </w:t>
            </w:r>
          </w:p>
        </w:tc>
        <w:tc>
          <w:tcPr>
            <w:tcW w:w="1448" w:type="dxa"/>
            <w:tcBorders>
              <w:top w:val="nil"/>
              <w:left w:val="nil"/>
              <w:bottom w:val="single" w:sz="4" w:space="0" w:color="auto"/>
              <w:right w:val="single" w:sz="8" w:space="0" w:color="auto"/>
            </w:tcBorders>
            <w:shd w:val="clear" w:color="000000" w:fill="FFFFFF"/>
            <w:noWrap/>
            <w:vAlign w:val="bottom"/>
            <w:hideMark/>
          </w:tcPr>
          <w:p w14:paraId="3D1A4CD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6D4D59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E9136F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114.53.03.02</w:t>
            </w:r>
          </w:p>
        </w:tc>
        <w:tc>
          <w:tcPr>
            <w:tcW w:w="4833" w:type="dxa"/>
            <w:tcBorders>
              <w:top w:val="nil"/>
              <w:left w:val="nil"/>
              <w:bottom w:val="single" w:sz="4" w:space="0" w:color="auto"/>
              <w:right w:val="single" w:sz="4" w:space="0" w:color="auto"/>
            </w:tcBorders>
            <w:shd w:val="clear" w:color="000000" w:fill="FFFFFF"/>
            <w:noWrap/>
            <w:vAlign w:val="bottom"/>
            <w:hideMark/>
          </w:tcPr>
          <w:p w14:paraId="53F77C2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Exterior</w:t>
            </w:r>
          </w:p>
        </w:tc>
        <w:tc>
          <w:tcPr>
            <w:tcW w:w="1175" w:type="dxa"/>
            <w:tcBorders>
              <w:top w:val="nil"/>
              <w:left w:val="nil"/>
              <w:bottom w:val="single" w:sz="4" w:space="0" w:color="auto"/>
              <w:right w:val="single" w:sz="4" w:space="0" w:color="auto"/>
            </w:tcBorders>
            <w:shd w:val="clear" w:color="000000" w:fill="FFFFFF"/>
            <w:noWrap/>
            <w:vAlign w:val="bottom"/>
            <w:hideMark/>
          </w:tcPr>
          <w:p w14:paraId="5861A6F9"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54F860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BEB4DD2"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E13CE8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114.53.03.03</w:t>
            </w:r>
          </w:p>
        </w:tc>
        <w:tc>
          <w:tcPr>
            <w:tcW w:w="4833" w:type="dxa"/>
            <w:tcBorders>
              <w:top w:val="nil"/>
              <w:left w:val="nil"/>
              <w:bottom w:val="single" w:sz="4" w:space="0" w:color="auto"/>
              <w:right w:val="single" w:sz="4" w:space="0" w:color="auto"/>
            </w:tcBorders>
            <w:shd w:val="clear" w:color="000000" w:fill="FFFFFF"/>
            <w:noWrap/>
            <w:vAlign w:val="bottom"/>
            <w:hideMark/>
          </w:tcPr>
          <w:p w14:paraId="08E74A3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Interior</w:t>
            </w:r>
          </w:p>
        </w:tc>
        <w:tc>
          <w:tcPr>
            <w:tcW w:w="1175" w:type="dxa"/>
            <w:tcBorders>
              <w:top w:val="nil"/>
              <w:left w:val="nil"/>
              <w:bottom w:val="single" w:sz="4" w:space="0" w:color="auto"/>
              <w:right w:val="single" w:sz="4" w:space="0" w:color="auto"/>
            </w:tcBorders>
            <w:shd w:val="clear" w:color="000000" w:fill="FFFFFF"/>
            <w:noWrap/>
            <w:vAlign w:val="bottom"/>
            <w:hideMark/>
          </w:tcPr>
          <w:p w14:paraId="2C160D59"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800,00 </w:t>
            </w:r>
          </w:p>
        </w:tc>
        <w:tc>
          <w:tcPr>
            <w:tcW w:w="1448" w:type="dxa"/>
            <w:tcBorders>
              <w:top w:val="nil"/>
              <w:left w:val="nil"/>
              <w:bottom w:val="single" w:sz="4" w:space="0" w:color="auto"/>
              <w:right w:val="single" w:sz="8" w:space="0" w:color="auto"/>
            </w:tcBorders>
            <w:shd w:val="clear" w:color="000000" w:fill="FFFFFF"/>
            <w:noWrap/>
            <w:vAlign w:val="bottom"/>
            <w:hideMark/>
          </w:tcPr>
          <w:p w14:paraId="650AD71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CB0680F"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D156CC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114.53.03.04</w:t>
            </w:r>
          </w:p>
        </w:tc>
        <w:tc>
          <w:tcPr>
            <w:tcW w:w="4833" w:type="dxa"/>
            <w:tcBorders>
              <w:top w:val="nil"/>
              <w:left w:val="nil"/>
              <w:bottom w:val="single" w:sz="4" w:space="0" w:color="auto"/>
              <w:right w:val="single" w:sz="4" w:space="0" w:color="auto"/>
            </w:tcBorders>
            <w:shd w:val="clear" w:color="000000" w:fill="FFFFFF"/>
            <w:noWrap/>
            <w:vAlign w:val="bottom"/>
            <w:hideMark/>
          </w:tcPr>
          <w:p w14:paraId="79FAA89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Exterior</w:t>
            </w:r>
          </w:p>
        </w:tc>
        <w:tc>
          <w:tcPr>
            <w:tcW w:w="1175" w:type="dxa"/>
            <w:tcBorders>
              <w:top w:val="nil"/>
              <w:left w:val="nil"/>
              <w:bottom w:val="single" w:sz="4" w:space="0" w:color="auto"/>
              <w:right w:val="single" w:sz="4" w:space="0" w:color="auto"/>
            </w:tcBorders>
            <w:shd w:val="clear" w:color="000000" w:fill="FFFFFF"/>
            <w:noWrap/>
            <w:vAlign w:val="bottom"/>
            <w:hideMark/>
          </w:tcPr>
          <w:p w14:paraId="20229FB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B55266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A376C4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694EB7A"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114.53.04</w:t>
            </w:r>
          </w:p>
        </w:tc>
        <w:tc>
          <w:tcPr>
            <w:tcW w:w="4833" w:type="dxa"/>
            <w:tcBorders>
              <w:top w:val="nil"/>
              <w:left w:val="nil"/>
              <w:bottom w:val="single" w:sz="4" w:space="0" w:color="auto"/>
              <w:right w:val="single" w:sz="4" w:space="0" w:color="auto"/>
            </w:tcBorders>
            <w:shd w:val="clear" w:color="000000" w:fill="FFFFFF"/>
            <w:noWrap/>
            <w:vAlign w:val="bottom"/>
            <w:hideMark/>
          </w:tcPr>
          <w:p w14:paraId="2A1A93F8"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4: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58AB531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FA00D9F"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35.000,00 </w:t>
            </w:r>
          </w:p>
        </w:tc>
      </w:tr>
      <w:tr w:rsidR="0094695C" w:rsidRPr="0094695C" w14:paraId="0DA5469D" w14:textId="77777777" w:rsidTr="0094695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B4269C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114.53.04.02</w:t>
            </w:r>
          </w:p>
        </w:tc>
        <w:tc>
          <w:tcPr>
            <w:tcW w:w="4833" w:type="dxa"/>
            <w:tcBorders>
              <w:top w:val="nil"/>
              <w:left w:val="nil"/>
              <w:bottom w:val="single" w:sz="4" w:space="0" w:color="auto"/>
              <w:right w:val="single" w:sz="4" w:space="0" w:color="auto"/>
            </w:tcBorders>
            <w:shd w:val="clear" w:color="000000" w:fill="FFFFFF"/>
            <w:vAlign w:val="bottom"/>
            <w:hideMark/>
          </w:tcPr>
          <w:p w14:paraId="7DE13DA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Edificios Locales, Residencias y Cableado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45061BC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35.000,00 </w:t>
            </w:r>
          </w:p>
        </w:tc>
        <w:tc>
          <w:tcPr>
            <w:tcW w:w="1448" w:type="dxa"/>
            <w:tcBorders>
              <w:top w:val="nil"/>
              <w:left w:val="nil"/>
              <w:bottom w:val="single" w:sz="4" w:space="0" w:color="auto"/>
              <w:right w:val="single" w:sz="8" w:space="0" w:color="auto"/>
            </w:tcBorders>
            <w:shd w:val="clear" w:color="000000" w:fill="FFFFFF"/>
            <w:noWrap/>
            <w:vAlign w:val="bottom"/>
            <w:hideMark/>
          </w:tcPr>
          <w:p w14:paraId="1663CC6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94695C" w:rsidRPr="0094695C" w14:paraId="5F52465F"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892BB8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114.53.04.03</w:t>
            </w:r>
          </w:p>
        </w:tc>
        <w:tc>
          <w:tcPr>
            <w:tcW w:w="4833" w:type="dxa"/>
            <w:tcBorders>
              <w:top w:val="nil"/>
              <w:left w:val="nil"/>
              <w:bottom w:val="single" w:sz="4" w:space="0" w:color="auto"/>
              <w:right w:val="single" w:sz="4" w:space="0" w:color="auto"/>
            </w:tcBorders>
            <w:shd w:val="clear" w:color="000000" w:fill="FFFFFF"/>
            <w:noWrap/>
            <w:vAlign w:val="bottom"/>
            <w:hideMark/>
          </w:tcPr>
          <w:p w14:paraId="50319A6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19FDA2F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26171A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0F04AF4A"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2628C8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114.53.04.04</w:t>
            </w:r>
          </w:p>
        </w:tc>
        <w:tc>
          <w:tcPr>
            <w:tcW w:w="4833" w:type="dxa"/>
            <w:tcBorders>
              <w:top w:val="nil"/>
              <w:left w:val="nil"/>
              <w:bottom w:val="single" w:sz="4" w:space="0" w:color="auto"/>
              <w:right w:val="single" w:sz="4" w:space="0" w:color="auto"/>
            </w:tcBorders>
            <w:shd w:val="clear" w:color="000000" w:fill="FFFFFF"/>
            <w:noWrap/>
            <w:vAlign w:val="bottom"/>
            <w:hideMark/>
          </w:tcPr>
          <w:p w14:paraId="49B5944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5605FFB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F2F2755"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3D22171" w14:textId="77777777" w:rsidTr="0094695C">
        <w:trPr>
          <w:trHeight w:val="328"/>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1C56154"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114.53.05</w:t>
            </w:r>
          </w:p>
        </w:tc>
        <w:tc>
          <w:tcPr>
            <w:tcW w:w="4833" w:type="dxa"/>
            <w:tcBorders>
              <w:top w:val="nil"/>
              <w:left w:val="nil"/>
              <w:bottom w:val="single" w:sz="4" w:space="0" w:color="auto"/>
              <w:right w:val="single" w:sz="4" w:space="0" w:color="auto"/>
            </w:tcBorders>
            <w:shd w:val="clear" w:color="000000" w:fill="FFFFFF"/>
            <w:noWrap/>
            <w:vAlign w:val="bottom"/>
            <w:hideMark/>
          </w:tcPr>
          <w:p w14:paraId="4C33BD3D" w14:textId="40EF53F5"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 xml:space="preserve">Subgrupo 4: </w:t>
            </w:r>
            <w:r w:rsidR="0049200B" w:rsidRPr="0094695C">
              <w:rPr>
                <w:rFonts w:ascii="Arial" w:eastAsia="Times New Roman" w:hAnsi="Arial" w:cs="Arial"/>
                <w:sz w:val="16"/>
                <w:szCs w:val="16"/>
                <w:u w:val="single"/>
                <w:lang w:eastAsia="es-EC"/>
              </w:rPr>
              <w:t>Vehículo</w:t>
            </w:r>
          </w:p>
        </w:tc>
        <w:tc>
          <w:tcPr>
            <w:tcW w:w="1175" w:type="dxa"/>
            <w:tcBorders>
              <w:top w:val="nil"/>
              <w:left w:val="nil"/>
              <w:bottom w:val="single" w:sz="4" w:space="0" w:color="auto"/>
              <w:right w:val="single" w:sz="4" w:space="0" w:color="auto"/>
            </w:tcBorders>
            <w:shd w:val="clear" w:color="000000" w:fill="FFFFFF"/>
            <w:noWrap/>
            <w:vAlign w:val="bottom"/>
            <w:hideMark/>
          </w:tcPr>
          <w:p w14:paraId="77EFB24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1988925" w14:textId="77777777" w:rsidR="0094695C" w:rsidRPr="0094695C" w:rsidRDefault="0094695C" w:rsidP="0094695C">
            <w:pPr>
              <w:rPr>
                <w:rFonts w:ascii="Calibri" w:eastAsia="Times New Roman" w:hAnsi="Calibri" w:cs="Calibri"/>
                <w:b/>
                <w:bCs/>
                <w:color w:val="000000"/>
                <w:sz w:val="22"/>
                <w:szCs w:val="22"/>
                <w:u w:val="single"/>
                <w:lang w:eastAsia="es-EC"/>
              </w:rPr>
            </w:pPr>
            <w:r w:rsidRPr="0094695C">
              <w:rPr>
                <w:rFonts w:ascii="Calibri" w:eastAsia="Times New Roman" w:hAnsi="Calibri" w:cs="Calibri"/>
                <w:b/>
                <w:bCs/>
                <w:color w:val="000000"/>
                <w:sz w:val="22"/>
                <w:szCs w:val="22"/>
                <w:u w:val="single"/>
                <w:lang w:eastAsia="es-EC"/>
              </w:rPr>
              <w:t xml:space="preserve">                              -   </w:t>
            </w:r>
          </w:p>
        </w:tc>
      </w:tr>
      <w:tr w:rsidR="0094695C" w:rsidRPr="0094695C" w14:paraId="220D8C98"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F59AD1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114.53.05.05</w:t>
            </w:r>
          </w:p>
        </w:tc>
        <w:tc>
          <w:tcPr>
            <w:tcW w:w="4833" w:type="dxa"/>
            <w:tcBorders>
              <w:top w:val="nil"/>
              <w:left w:val="nil"/>
              <w:bottom w:val="single" w:sz="4" w:space="0" w:color="auto"/>
              <w:right w:val="single" w:sz="4" w:space="0" w:color="auto"/>
            </w:tcBorders>
            <w:shd w:val="clear" w:color="000000" w:fill="FFFFFF"/>
            <w:noWrap/>
            <w:vAlign w:val="bottom"/>
            <w:hideMark/>
          </w:tcPr>
          <w:p w14:paraId="2E52184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Vehículos arrendamiento</w:t>
            </w:r>
          </w:p>
        </w:tc>
        <w:tc>
          <w:tcPr>
            <w:tcW w:w="1175" w:type="dxa"/>
            <w:tcBorders>
              <w:top w:val="nil"/>
              <w:left w:val="nil"/>
              <w:bottom w:val="single" w:sz="4" w:space="0" w:color="auto"/>
              <w:right w:val="single" w:sz="4" w:space="0" w:color="auto"/>
            </w:tcBorders>
            <w:shd w:val="clear" w:color="000000" w:fill="FFFFFF"/>
            <w:noWrap/>
            <w:vAlign w:val="bottom"/>
            <w:hideMark/>
          </w:tcPr>
          <w:p w14:paraId="1E7B5728"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CCB65C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EC157CE"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CD76753"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114.53.06</w:t>
            </w:r>
          </w:p>
        </w:tc>
        <w:tc>
          <w:tcPr>
            <w:tcW w:w="4833" w:type="dxa"/>
            <w:tcBorders>
              <w:top w:val="nil"/>
              <w:left w:val="nil"/>
              <w:bottom w:val="single" w:sz="4" w:space="0" w:color="auto"/>
              <w:right w:val="single" w:sz="4" w:space="0" w:color="auto"/>
            </w:tcBorders>
            <w:shd w:val="clear" w:color="000000" w:fill="FFFFFF"/>
            <w:noWrap/>
            <w:vAlign w:val="bottom"/>
            <w:hideMark/>
          </w:tcPr>
          <w:p w14:paraId="6EA3DF9F"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Contratación de Estudios e Investigaciones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1FC6DC5C"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2B008A2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73964B27"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A525EE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114.53.06.06</w:t>
            </w:r>
          </w:p>
        </w:tc>
        <w:tc>
          <w:tcPr>
            <w:tcW w:w="4833" w:type="dxa"/>
            <w:tcBorders>
              <w:top w:val="nil"/>
              <w:left w:val="nil"/>
              <w:bottom w:val="single" w:sz="4" w:space="0" w:color="auto"/>
              <w:right w:val="single" w:sz="4" w:space="0" w:color="auto"/>
            </w:tcBorders>
            <w:shd w:val="clear" w:color="000000" w:fill="FFFFFF"/>
            <w:noWrap/>
            <w:vAlign w:val="bottom"/>
            <w:hideMark/>
          </w:tcPr>
          <w:p w14:paraId="7510121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Honorarios por contratos civiles de servicios</w:t>
            </w:r>
          </w:p>
        </w:tc>
        <w:tc>
          <w:tcPr>
            <w:tcW w:w="1175" w:type="dxa"/>
            <w:tcBorders>
              <w:top w:val="nil"/>
              <w:left w:val="nil"/>
              <w:bottom w:val="single" w:sz="4" w:space="0" w:color="auto"/>
              <w:right w:val="single" w:sz="4" w:space="0" w:color="auto"/>
            </w:tcBorders>
            <w:shd w:val="clear" w:color="000000" w:fill="FFFFFF"/>
            <w:noWrap/>
            <w:vAlign w:val="bottom"/>
            <w:hideMark/>
          </w:tcPr>
          <w:p w14:paraId="0494044F"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D76047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A59C7D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7CE160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114.53.06.12</w:t>
            </w:r>
          </w:p>
        </w:tc>
        <w:tc>
          <w:tcPr>
            <w:tcW w:w="4833" w:type="dxa"/>
            <w:tcBorders>
              <w:top w:val="nil"/>
              <w:left w:val="nil"/>
              <w:bottom w:val="single" w:sz="4" w:space="0" w:color="auto"/>
              <w:right w:val="single" w:sz="4" w:space="0" w:color="auto"/>
            </w:tcBorders>
            <w:shd w:val="clear" w:color="000000" w:fill="FFFFFF"/>
            <w:noWrap/>
            <w:vAlign w:val="bottom"/>
            <w:hideMark/>
          </w:tcPr>
          <w:p w14:paraId="682FAB96" w14:textId="1FECF11C"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Capacitación a Servidores </w:t>
            </w:r>
            <w:r w:rsidR="0049200B" w:rsidRPr="0094695C">
              <w:rPr>
                <w:rFonts w:ascii="Arial" w:eastAsia="Times New Roman" w:hAnsi="Arial" w:cs="Arial"/>
                <w:sz w:val="16"/>
                <w:szCs w:val="16"/>
                <w:lang w:eastAsia="es-EC"/>
              </w:rPr>
              <w:t>Públicos</w:t>
            </w:r>
          </w:p>
        </w:tc>
        <w:tc>
          <w:tcPr>
            <w:tcW w:w="1175" w:type="dxa"/>
            <w:tcBorders>
              <w:top w:val="nil"/>
              <w:left w:val="nil"/>
              <w:bottom w:val="single" w:sz="4" w:space="0" w:color="auto"/>
              <w:right w:val="single" w:sz="4" w:space="0" w:color="auto"/>
            </w:tcBorders>
            <w:shd w:val="clear" w:color="000000" w:fill="FFFFFF"/>
            <w:noWrap/>
            <w:vAlign w:val="bottom"/>
            <w:hideMark/>
          </w:tcPr>
          <w:p w14:paraId="07D6774E"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49ABAEB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DDDAB4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1537F02"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114.53.07</w:t>
            </w:r>
          </w:p>
        </w:tc>
        <w:tc>
          <w:tcPr>
            <w:tcW w:w="4833" w:type="dxa"/>
            <w:tcBorders>
              <w:top w:val="nil"/>
              <w:left w:val="nil"/>
              <w:bottom w:val="single" w:sz="4" w:space="0" w:color="auto"/>
              <w:right w:val="single" w:sz="4" w:space="0" w:color="auto"/>
            </w:tcBorders>
            <w:shd w:val="clear" w:color="000000" w:fill="FFFFFF"/>
            <w:noWrap/>
            <w:vAlign w:val="bottom"/>
            <w:hideMark/>
          </w:tcPr>
          <w:p w14:paraId="3B3C40A6"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Gastos en Informática</w:t>
            </w:r>
          </w:p>
        </w:tc>
        <w:tc>
          <w:tcPr>
            <w:tcW w:w="1175" w:type="dxa"/>
            <w:tcBorders>
              <w:top w:val="nil"/>
              <w:left w:val="nil"/>
              <w:bottom w:val="single" w:sz="4" w:space="0" w:color="auto"/>
              <w:right w:val="single" w:sz="4" w:space="0" w:color="auto"/>
            </w:tcBorders>
            <w:shd w:val="clear" w:color="000000" w:fill="FFFFFF"/>
            <w:noWrap/>
            <w:vAlign w:val="bottom"/>
            <w:hideMark/>
          </w:tcPr>
          <w:p w14:paraId="118900B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FEE23BB"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200,00 </w:t>
            </w:r>
          </w:p>
        </w:tc>
      </w:tr>
      <w:tr w:rsidR="0094695C" w:rsidRPr="0094695C" w14:paraId="5C418EBF" w14:textId="77777777" w:rsidTr="0094695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C01982B"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114.53.07.01</w:t>
            </w:r>
          </w:p>
        </w:tc>
        <w:tc>
          <w:tcPr>
            <w:tcW w:w="4833" w:type="dxa"/>
            <w:tcBorders>
              <w:top w:val="nil"/>
              <w:left w:val="nil"/>
              <w:bottom w:val="single" w:sz="4" w:space="0" w:color="auto"/>
              <w:right w:val="single" w:sz="4" w:space="0" w:color="auto"/>
            </w:tcBorders>
            <w:shd w:val="clear" w:color="000000" w:fill="FFFFFF"/>
            <w:vAlign w:val="bottom"/>
            <w:hideMark/>
          </w:tcPr>
          <w:p w14:paraId="2437726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Desarrollo, Actualización, Asistencia Técnica Y Soporte De Sistemas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7E2BB50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DCC9373"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94695C" w:rsidRPr="0094695C" w14:paraId="263351F4"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A0E2BD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114.53.07.02</w:t>
            </w:r>
          </w:p>
        </w:tc>
        <w:tc>
          <w:tcPr>
            <w:tcW w:w="4833" w:type="dxa"/>
            <w:tcBorders>
              <w:top w:val="nil"/>
              <w:left w:val="nil"/>
              <w:bottom w:val="single" w:sz="4" w:space="0" w:color="auto"/>
              <w:right w:val="single" w:sz="4" w:space="0" w:color="auto"/>
            </w:tcBorders>
            <w:shd w:val="clear" w:color="000000" w:fill="FFFFFF"/>
            <w:noWrap/>
            <w:vAlign w:val="bottom"/>
            <w:hideMark/>
          </w:tcPr>
          <w:p w14:paraId="6CB5045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Arrendamiento y Licencias de Uso de Paquetes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777455A5"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448" w:type="dxa"/>
            <w:tcBorders>
              <w:top w:val="nil"/>
              <w:left w:val="nil"/>
              <w:bottom w:val="single" w:sz="4" w:space="0" w:color="auto"/>
              <w:right w:val="single" w:sz="8" w:space="0" w:color="auto"/>
            </w:tcBorders>
            <w:shd w:val="clear" w:color="000000" w:fill="FFFFFF"/>
            <w:noWrap/>
            <w:vAlign w:val="bottom"/>
            <w:hideMark/>
          </w:tcPr>
          <w:p w14:paraId="45068544"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27A54AA"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9DBC5B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114.53.07.04</w:t>
            </w:r>
          </w:p>
        </w:tc>
        <w:tc>
          <w:tcPr>
            <w:tcW w:w="4833" w:type="dxa"/>
            <w:tcBorders>
              <w:top w:val="nil"/>
              <w:left w:val="nil"/>
              <w:bottom w:val="single" w:sz="4" w:space="0" w:color="auto"/>
              <w:right w:val="single" w:sz="4" w:space="0" w:color="auto"/>
            </w:tcBorders>
            <w:shd w:val="clear" w:color="000000" w:fill="FFFFFF"/>
            <w:noWrap/>
            <w:vAlign w:val="bottom"/>
            <w:hideMark/>
          </w:tcPr>
          <w:p w14:paraId="1F3D1A0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Mantenimiento y Reparación de Equipos y Sist.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061B835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448" w:type="dxa"/>
            <w:tcBorders>
              <w:top w:val="nil"/>
              <w:left w:val="nil"/>
              <w:bottom w:val="single" w:sz="4" w:space="0" w:color="auto"/>
              <w:right w:val="single" w:sz="8" w:space="0" w:color="auto"/>
            </w:tcBorders>
            <w:shd w:val="clear" w:color="000000" w:fill="FFFFFF"/>
            <w:noWrap/>
            <w:vAlign w:val="bottom"/>
            <w:hideMark/>
          </w:tcPr>
          <w:p w14:paraId="688B48F2"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574470F"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A0ED50C"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114.53.08</w:t>
            </w:r>
          </w:p>
        </w:tc>
        <w:tc>
          <w:tcPr>
            <w:tcW w:w="4833" w:type="dxa"/>
            <w:tcBorders>
              <w:top w:val="nil"/>
              <w:left w:val="nil"/>
              <w:bottom w:val="single" w:sz="4" w:space="0" w:color="auto"/>
              <w:right w:val="single" w:sz="4" w:space="0" w:color="auto"/>
            </w:tcBorders>
            <w:shd w:val="clear" w:color="000000" w:fill="FFFFFF"/>
            <w:noWrap/>
            <w:vAlign w:val="bottom"/>
            <w:hideMark/>
          </w:tcPr>
          <w:p w14:paraId="56101EA6"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8: Bienes de Uso y Consumo Corriente</w:t>
            </w:r>
          </w:p>
        </w:tc>
        <w:tc>
          <w:tcPr>
            <w:tcW w:w="1175" w:type="dxa"/>
            <w:tcBorders>
              <w:top w:val="nil"/>
              <w:left w:val="nil"/>
              <w:bottom w:val="single" w:sz="4" w:space="0" w:color="auto"/>
              <w:right w:val="single" w:sz="4" w:space="0" w:color="auto"/>
            </w:tcBorders>
            <w:shd w:val="clear" w:color="000000" w:fill="FFFFFF"/>
            <w:noWrap/>
            <w:vAlign w:val="bottom"/>
            <w:hideMark/>
          </w:tcPr>
          <w:p w14:paraId="4374B8B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6FDF52B1"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8.500,00 </w:t>
            </w:r>
          </w:p>
        </w:tc>
      </w:tr>
      <w:tr w:rsidR="0094695C" w:rsidRPr="0094695C" w14:paraId="12232197" w14:textId="77777777" w:rsidTr="0094695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8D706E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114.53.08.02</w:t>
            </w:r>
          </w:p>
        </w:tc>
        <w:tc>
          <w:tcPr>
            <w:tcW w:w="4833" w:type="dxa"/>
            <w:tcBorders>
              <w:top w:val="nil"/>
              <w:left w:val="nil"/>
              <w:bottom w:val="single" w:sz="4" w:space="0" w:color="auto"/>
              <w:right w:val="single" w:sz="4" w:space="0" w:color="auto"/>
            </w:tcBorders>
            <w:shd w:val="clear" w:color="000000" w:fill="FFFFFF"/>
            <w:vAlign w:val="bottom"/>
            <w:hideMark/>
          </w:tcPr>
          <w:p w14:paraId="2C30C0CF" w14:textId="394EAD1C"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Vestuario, </w:t>
            </w:r>
            <w:r w:rsidR="0049200B" w:rsidRPr="0094695C">
              <w:rPr>
                <w:rFonts w:ascii="Arial" w:eastAsia="Times New Roman" w:hAnsi="Arial" w:cs="Arial"/>
                <w:sz w:val="16"/>
                <w:szCs w:val="16"/>
                <w:lang w:eastAsia="es-EC"/>
              </w:rPr>
              <w:t>Lencería</w:t>
            </w:r>
            <w:r w:rsidRPr="0094695C">
              <w:rPr>
                <w:rFonts w:ascii="Arial" w:eastAsia="Times New Roman" w:hAnsi="Arial" w:cs="Arial"/>
                <w:sz w:val="16"/>
                <w:szCs w:val="16"/>
                <w:lang w:eastAsia="es-EC"/>
              </w:rPr>
              <w:t xml:space="preserve"> y Prendas de Protección y, Accesorios para Uniformes Militares y Policiales; y, Carpas</w:t>
            </w:r>
          </w:p>
        </w:tc>
        <w:tc>
          <w:tcPr>
            <w:tcW w:w="1175" w:type="dxa"/>
            <w:tcBorders>
              <w:top w:val="nil"/>
              <w:left w:val="nil"/>
              <w:bottom w:val="single" w:sz="4" w:space="0" w:color="auto"/>
              <w:right w:val="single" w:sz="4" w:space="0" w:color="auto"/>
            </w:tcBorders>
            <w:shd w:val="clear" w:color="000000" w:fill="FFFFFF"/>
            <w:noWrap/>
            <w:vAlign w:val="bottom"/>
            <w:hideMark/>
          </w:tcPr>
          <w:p w14:paraId="6561867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9703EB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3DF0C073"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8CC6449"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114.53.08.04</w:t>
            </w:r>
          </w:p>
        </w:tc>
        <w:tc>
          <w:tcPr>
            <w:tcW w:w="4833" w:type="dxa"/>
            <w:tcBorders>
              <w:top w:val="nil"/>
              <w:left w:val="nil"/>
              <w:bottom w:val="single" w:sz="4" w:space="0" w:color="auto"/>
              <w:right w:val="single" w:sz="4" w:space="0" w:color="auto"/>
            </w:tcBorders>
            <w:shd w:val="clear" w:color="000000" w:fill="FFFFFF"/>
            <w:noWrap/>
            <w:vAlign w:val="bottom"/>
            <w:hideMark/>
          </w:tcPr>
          <w:p w14:paraId="04303AD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Oficina</w:t>
            </w:r>
          </w:p>
        </w:tc>
        <w:tc>
          <w:tcPr>
            <w:tcW w:w="1175" w:type="dxa"/>
            <w:tcBorders>
              <w:top w:val="nil"/>
              <w:left w:val="nil"/>
              <w:bottom w:val="single" w:sz="4" w:space="0" w:color="auto"/>
              <w:right w:val="single" w:sz="4" w:space="0" w:color="auto"/>
            </w:tcBorders>
            <w:shd w:val="clear" w:color="000000" w:fill="FFFFFF"/>
            <w:noWrap/>
            <w:vAlign w:val="bottom"/>
            <w:hideMark/>
          </w:tcPr>
          <w:p w14:paraId="494DCFF3"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448" w:type="dxa"/>
            <w:tcBorders>
              <w:top w:val="nil"/>
              <w:left w:val="nil"/>
              <w:bottom w:val="single" w:sz="4" w:space="0" w:color="auto"/>
              <w:right w:val="single" w:sz="8" w:space="0" w:color="auto"/>
            </w:tcBorders>
            <w:shd w:val="clear" w:color="000000" w:fill="FFFFFF"/>
            <w:noWrap/>
            <w:vAlign w:val="bottom"/>
            <w:hideMark/>
          </w:tcPr>
          <w:p w14:paraId="492F7D8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05CC9776"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813CC0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114.53.08.05</w:t>
            </w:r>
          </w:p>
        </w:tc>
        <w:tc>
          <w:tcPr>
            <w:tcW w:w="4833" w:type="dxa"/>
            <w:tcBorders>
              <w:top w:val="nil"/>
              <w:left w:val="nil"/>
              <w:bottom w:val="single" w:sz="4" w:space="0" w:color="auto"/>
              <w:right w:val="single" w:sz="4" w:space="0" w:color="auto"/>
            </w:tcBorders>
            <w:shd w:val="clear" w:color="000000" w:fill="FFFFFF"/>
            <w:noWrap/>
            <w:vAlign w:val="bottom"/>
            <w:hideMark/>
          </w:tcPr>
          <w:p w14:paraId="0A86F0A1"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Aseo</w:t>
            </w:r>
          </w:p>
        </w:tc>
        <w:tc>
          <w:tcPr>
            <w:tcW w:w="1175" w:type="dxa"/>
            <w:tcBorders>
              <w:top w:val="nil"/>
              <w:left w:val="nil"/>
              <w:bottom w:val="single" w:sz="4" w:space="0" w:color="auto"/>
              <w:right w:val="single" w:sz="4" w:space="0" w:color="auto"/>
            </w:tcBorders>
            <w:shd w:val="clear" w:color="000000" w:fill="FFFFFF"/>
            <w:noWrap/>
            <w:vAlign w:val="bottom"/>
            <w:hideMark/>
          </w:tcPr>
          <w:p w14:paraId="75C9F9EC"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085BDB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B0735F9"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4DB4C42"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114.53.08.07</w:t>
            </w:r>
          </w:p>
        </w:tc>
        <w:tc>
          <w:tcPr>
            <w:tcW w:w="4833" w:type="dxa"/>
            <w:tcBorders>
              <w:top w:val="nil"/>
              <w:left w:val="nil"/>
              <w:bottom w:val="single" w:sz="4" w:space="0" w:color="auto"/>
              <w:right w:val="single" w:sz="4" w:space="0" w:color="auto"/>
            </w:tcBorders>
            <w:shd w:val="clear" w:color="000000" w:fill="FFFFFF"/>
            <w:noWrap/>
            <w:vAlign w:val="bottom"/>
            <w:hideMark/>
          </w:tcPr>
          <w:p w14:paraId="3C0930E8"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Impresión, Fotografía, Reproducción y Publicaciones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47A5FF3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4.200,00 </w:t>
            </w:r>
          </w:p>
        </w:tc>
        <w:tc>
          <w:tcPr>
            <w:tcW w:w="1448" w:type="dxa"/>
            <w:tcBorders>
              <w:top w:val="nil"/>
              <w:left w:val="nil"/>
              <w:bottom w:val="single" w:sz="4" w:space="0" w:color="auto"/>
              <w:right w:val="single" w:sz="8" w:space="0" w:color="auto"/>
            </w:tcBorders>
            <w:shd w:val="clear" w:color="000000" w:fill="FFFFFF"/>
            <w:noWrap/>
            <w:vAlign w:val="bottom"/>
            <w:hideMark/>
          </w:tcPr>
          <w:p w14:paraId="463C86A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63B9242" w14:textId="77777777" w:rsidTr="0094695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EAE61D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114.53.08.11</w:t>
            </w:r>
          </w:p>
        </w:tc>
        <w:tc>
          <w:tcPr>
            <w:tcW w:w="4833" w:type="dxa"/>
            <w:tcBorders>
              <w:top w:val="nil"/>
              <w:left w:val="nil"/>
              <w:bottom w:val="single" w:sz="4" w:space="0" w:color="auto"/>
              <w:right w:val="single" w:sz="4" w:space="0" w:color="auto"/>
            </w:tcBorders>
            <w:shd w:val="clear" w:color="000000" w:fill="FFFFFF"/>
            <w:vAlign w:val="bottom"/>
            <w:hideMark/>
          </w:tcPr>
          <w:p w14:paraId="02ECE49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75" w:type="dxa"/>
            <w:tcBorders>
              <w:top w:val="nil"/>
              <w:left w:val="nil"/>
              <w:bottom w:val="single" w:sz="4" w:space="0" w:color="auto"/>
              <w:right w:val="single" w:sz="4" w:space="0" w:color="auto"/>
            </w:tcBorders>
            <w:shd w:val="clear" w:color="000000" w:fill="FFFFFF"/>
            <w:noWrap/>
            <w:vAlign w:val="bottom"/>
            <w:hideMark/>
          </w:tcPr>
          <w:p w14:paraId="5509C952"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 </w:t>
            </w:r>
          </w:p>
        </w:tc>
        <w:tc>
          <w:tcPr>
            <w:tcW w:w="1448" w:type="dxa"/>
            <w:tcBorders>
              <w:top w:val="nil"/>
              <w:left w:val="nil"/>
              <w:bottom w:val="single" w:sz="4" w:space="0" w:color="auto"/>
              <w:right w:val="single" w:sz="8" w:space="0" w:color="auto"/>
            </w:tcBorders>
            <w:shd w:val="clear" w:color="000000" w:fill="FFFFFF"/>
            <w:noWrap/>
            <w:vAlign w:val="bottom"/>
            <w:hideMark/>
          </w:tcPr>
          <w:p w14:paraId="737D3A8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6B57129"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666A473"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114.08.13</w:t>
            </w:r>
          </w:p>
        </w:tc>
        <w:tc>
          <w:tcPr>
            <w:tcW w:w="4833" w:type="dxa"/>
            <w:tcBorders>
              <w:top w:val="nil"/>
              <w:left w:val="nil"/>
              <w:bottom w:val="single" w:sz="4" w:space="0" w:color="auto"/>
              <w:right w:val="single" w:sz="4" w:space="0" w:color="auto"/>
            </w:tcBorders>
            <w:shd w:val="clear" w:color="000000" w:fill="FFFFFF"/>
            <w:noWrap/>
            <w:vAlign w:val="bottom"/>
            <w:hideMark/>
          </w:tcPr>
          <w:p w14:paraId="3ABFABA4"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Repuestos y Accesorios</w:t>
            </w:r>
          </w:p>
        </w:tc>
        <w:tc>
          <w:tcPr>
            <w:tcW w:w="1175" w:type="dxa"/>
            <w:tcBorders>
              <w:top w:val="nil"/>
              <w:left w:val="nil"/>
              <w:bottom w:val="single" w:sz="4" w:space="0" w:color="auto"/>
              <w:right w:val="single" w:sz="4" w:space="0" w:color="auto"/>
            </w:tcBorders>
            <w:shd w:val="clear" w:color="000000" w:fill="FFFFFF"/>
            <w:noWrap/>
            <w:vAlign w:val="bottom"/>
            <w:hideMark/>
          </w:tcPr>
          <w:p w14:paraId="66288094"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1.000,00 </w:t>
            </w:r>
          </w:p>
        </w:tc>
        <w:tc>
          <w:tcPr>
            <w:tcW w:w="1448" w:type="dxa"/>
            <w:tcBorders>
              <w:top w:val="nil"/>
              <w:left w:val="nil"/>
              <w:bottom w:val="single" w:sz="4" w:space="0" w:color="auto"/>
              <w:right w:val="single" w:sz="8" w:space="0" w:color="auto"/>
            </w:tcBorders>
            <w:shd w:val="clear" w:color="000000" w:fill="FFFFFF"/>
            <w:noWrap/>
            <w:vAlign w:val="bottom"/>
            <w:hideMark/>
          </w:tcPr>
          <w:p w14:paraId="3AD98AF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436BFD55"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9C311A7"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114.53.14</w:t>
            </w:r>
          </w:p>
        </w:tc>
        <w:tc>
          <w:tcPr>
            <w:tcW w:w="4833" w:type="dxa"/>
            <w:tcBorders>
              <w:top w:val="nil"/>
              <w:left w:val="nil"/>
              <w:bottom w:val="single" w:sz="4" w:space="0" w:color="auto"/>
              <w:right w:val="single" w:sz="4" w:space="0" w:color="auto"/>
            </w:tcBorders>
            <w:shd w:val="clear" w:color="000000" w:fill="FFFFFF"/>
            <w:noWrap/>
            <w:vAlign w:val="bottom"/>
            <w:hideMark/>
          </w:tcPr>
          <w:p w14:paraId="0B8912C1"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14: Bienes Muebles no Depreciables</w:t>
            </w:r>
          </w:p>
        </w:tc>
        <w:tc>
          <w:tcPr>
            <w:tcW w:w="1175" w:type="dxa"/>
            <w:tcBorders>
              <w:top w:val="nil"/>
              <w:left w:val="nil"/>
              <w:bottom w:val="single" w:sz="4" w:space="0" w:color="auto"/>
              <w:right w:val="single" w:sz="4" w:space="0" w:color="auto"/>
            </w:tcBorders>
            <w:shd w:val="clear" w:color="000000" w:fill="FFFFFF"/>
            <w:noWrap/>
            <w:vAlign w:val="bottom"/>
            <w:hideMark/>
          </w:tcPr>
          <w:p w14:paraId="24A13CD9"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58A8164A"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94695C" w:rsidRPr="0094695C" w14:paraId="6C3AC92D"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0E287A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114.53.14.03</w:t>
            </w:r>
          </w:p>
        </w:tc>
        <w:tc>
          <w:tcPr>
            <w:tcW w:w="4833" w:type="dxa"/>
            <w:tcBorders>
              <w:top w:val="nil"/>
              <w:left w:val="nil"/>
              <w:bottom w:val="single" w:sz="4" w:space="0" w:color="auto"/>
              <w:right w:val="single" w:sz="4" w:space="0" w:color="auto"/>
            </w:tcBorders>
            <w:shd w:val="clear" w:color="000000" w:fill="FFFFFF"/>
            <w:noWrap/>
            <w:vAlign w:val="bottom"/>
            <w:hideMark/>
          </w:tcPr>
          <w:p w14:paraId="2D7B39C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6B6584C0"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0A2AFB0"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7DBC221"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644C62D"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114.53.14.07</w:t>
            </w:r>
          </w:p>
        </w:tc>
        <w:tc>
          <w:tcPr>
            <w:tcW w:w="4833" w:type="dxa"/>
            <w:tcBorders>
              <w:top w:val="nil"/>
              <w:left w:val="nil"/>
              <w:bottom w:val="single" w:sz="4" w:space="0" w:color="auto"/>
              <w:right w:val="single" w:sz="4" w:space="0" w:color="auto"/>
            </w:tcBorders>
            <w:shd w:val="clear" w:color="000000" w:fill="FFFFFF"/>
            <w:noWrap/>
            <w:vAlign w:val="bottom"/>
            <w:hideMark/>
          </w:tcPr>
          <w:p w14:paraId="37736585"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610A697E"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77E003B"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1BF01C8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4B35F00"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114.53.14.09</w:t>
            </w:r>
          </w:p>
        </w:tc>
        <w:tc>
          <w:tcPr>
            <w:tcW w:w="4833" w:type="dxa"/>
            <w:tcBorders>
              <w:top w:val="nil"/>
              <w:left w:val="nil"/>
              <w:bottom w:val="single" w:sz="4" w:space="0" w:color="auto"/>
              <w:right w:val="single" w:sz="4" w:space="0" w:color="auto"/>
            </w:tcBorders>
            <w:shd w:val="clear" w:color="000000" w:fill="FFFFFF"/>
            <w:noWrap/>
            <w:vAlign w:val="bottom"/>
            <w:hideMark/>
          </w:tcPr>
          <w:p w14:paraId="20507C3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4ABADFB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E263C9C"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5B75DE25"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583BB50"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114.8</w:t>
            </w:r>
          </w:p>
        </w:tc>
        <w:tc>
          <w:tcPr>
            <w:tcW w:w="4833" w:type="dxa"/>
            <w:tcBorders>
              <w:top w:val="nil"/>
              <w:left w:val="nil"/>
              <w:bottom w:val="single" w:sz="4" w:space="0" w:color="auto"/>
              <w:right w:val="single" w:sz="4" w:space="0" w:color="auto"/>
            </w:tcBorders>
            <w:shd w:val="clear" w:color="000000" w:fill="FFFFFF"/>
            <w:noWrap/>
            <w:vAlign w:val="bottom"/>
            <w:hideMark/>
          </w:tcPr>
          <w:p w14:paraId="09B5DC75"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DE CAPITAL</w:t>
            </w:r>
          </w:p>
        </w:tc>
        <w:tc>
          <w:tcPr>
            <w:tcW w:w="1175" w:type="dxa"/>
            <w:tcBorders>
              <w:top w:val="nil"/>
              <w:left w:val="nil"/>
              <w:bottom w:val="single" w:sz="4" w:space="0" w:color="auto"/>
              <w:right w:val="single" w:sz="4" w:space="0" w:color="auto"/>
            </w:tcBorders>
            <w:shd w:val="clear" w:color="000000" w:fill="FFFFFF"/>
            <w:noWrap/>
            <w:vAlign w:val="bottom"/>
            <w:hideMark/>
          </w:tcPr>
          <w:p w14:paraId="20D739AA"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BCBFB55"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94695C" w:rsidRPr="0094695C" w14:paraId="5A812B37"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3D80B6E"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114.84</w:t>
            </w:r>
          </w:p>
        </w:tc>
        <w:tc>
          <w:tcPr>
            <w:tcW w:w="4833" w:type="dxa"/>
            <w:tcBorders>
              <w:top w:val="nil"/>
              <w:left w:val="nil"/>
              <w:bottom w:val="single" w:sz="4" w:space="0" w:color="auto"/>
              <w:right w:val="single" w:sz="4" w:space="0" w:color="auto"/>
            </w:tcBorders>
            <w:shd w:val="clear" w:color="000000" w:fill="FFFFFF"/>
            <w:noWrap/>
            <w:vAlign w:val="bottom"/>
            <w:hideMark/>
          </w:tcPr>
          <w:p w14:paraId="223B5A92"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BIENES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5A0E642F"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5265469"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94695C" w:rsidRPr="0094695C" w14:paraId="2DBF0727"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863CC8D"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114,84.01</w:t>
            </w:r>
          </w:p>
        </w:tc>
        <w:tc>
          <w:tcPr>
            <w:tcW w:w="4833" w:type="dxa"/>
            <w:tcBorders>
              <w:top w:val="nil"/>
              <w:left w:val="nil"/>
              <w:bottom w:val="single" w:sz="4" w:space="0" w:color="auto"/>
              <w:right w:val="single" w:sz="4" w:space="0" w:color="auto"/>
            </w:tcBorders>
            <w:shd w:val="clear" w:color="000000" w:fill="FFFFFF"/>
            <w:noWrap/>
            <w:vAlign w:val="bottom"/>
            <w:hideMark/>
          </w:tcPr>
          <w:p w14:paraId="17AB0276" w14:textId="77777777" w:rsidR="0094695C" w:rsidRPr="0094695C" w:rsidRDefault="0094695C" w:rsidP="0094695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Bienes Muebles</w:t>
            </w:r>
          </w:p>
        </w:tc>
        <w:tc>
          <w:tcPr>
            <w:tcW w:w="1175" w:type="dxa"/>
            <w:tcBorders>
              <w:top w:val="nil"/>
              <w:left w:val="nil"/>
              <w:bottom w:val="single" w:sz="4" w:space="0" w:color="auto"/>
              <w:right w:val="single" w:sz="4" w:space="0" w:color="auto"/>
            </w:tcBorders>
            <w:shd w:val="clear" w:color="000000" w:fill="FFFFFF"/>
            <w:noWrap/>
            <w:vAlign w:val="bottom"/>
            <w:hideMark/>
          </w:tcPr>
          <w:p w14:paraId="168A160D"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A7CB881" w14:textId="77777777" w:rsidR="0094695C" w:rsidRPr="0094695C" w:rsidRDefault="0094695C" w:rsidP="0094695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94695C" w:rsidRPr="0094695C" w14:paraId="74DEEB15"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482384A"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114.84.01.03</w:t>
            </w:r>
          </w:p>
        </w:tc>
        <w:tc>
          <w:tcPr>
            <w:tcW w:w="4833" w:type="dxa"/>
            <w:tcBorders>
              <w:top w:val="nil"/>
              <w:left w:val="nil"/>
              <w:bottom w:val="single" w:sz="4" w:space="0" w:color="auto"/>
              <w:right w:val="single" w:sz="4" w:space="0" w:color="auto"/>
            </w:tcBorders>
            <w:shd w:val="clear" w:color="000000" w:fill="FFFFFF"/>
            <w:noWrap/>
            <w:vAlign w:val="bottom"/>
            <w:hideMark/>
          </w:tcPr>
          <w:p w14:paraId="62B62F8B"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024ADE56"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2.500,00 </w:t>
            </w:r>
          </w:p>
        </w:tc>
        <w:tc>
          <w:tcPr>
            <w:tcW w:w="1448" w:type="dxa"/>
            <w:tcBorders>
              <w:top w:val="nil"/>
              <w:left w:val="nil"/>
              <w:bottom w:val="single" w:sz="4" w:space="0" w:color="auto"/>
              <w:right w:val="single" w:sz="8" w:space="0" w:color="auto"/>
            </w:tcBorders>
            <w:shd w:val="clear" w:color="000000" w:fill="FFFFFF"/>
            <w:noWrap/>
            <w:vAlign w:val="bottom"/>
            <w:hideMark/>
          </w:tcPr>
          <w:p w14:paraId="0D403FDE"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2CD835DB"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6ED87B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114.84.01.04</w:t>
            </w:r>
          </w:p>
        </w:tc>
        <w:tc>
          <w:tcPr>
            <w:tcW w:w="4833" w:type="dxa"/>
            <w:tcBorders>
              <w:top w:val="nil"/>
              <w:left w:val="nil"/>
              <w:bottom w:val="single" w:sz="4" w:space="0" w:color="auto"/>
              <w:right w:val="single" w:sz="4" w:space="0" w:color="auto"/>
            </w:tcBorders>
            <w:shd w:val="clear" w:color="000000" w:fill="FFFFFF"/>
            <w:noWrap/>
            <w:vAlign w:val="bottom"/>
            <w:hideMark/>
          </w:tcPr>
          <w:p w14:paraId="017D7026"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44441967"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38F55B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75D9B1A8" w14:textId="77777777" w:rsidTr="0094695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D96ED5E"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114.84.01.07</w:t>
            </w:r>
          </w:p>
        </w:tc>
        <w:tc>
          <w:tcPr>
            <w:tcW w:w="4833" w:type="dxa"/>
            <w:tcBorders>
              <w:top w:val="nil"/>
              <w:left w:val="nil"/>
              <w:bottom w:val="single" w:sz="4" w:space="0" w:color="auto"/>
              <w:right w:val="single" w:sz="4" w:space="0" w:color="auto"/>
            </w:tcBorders>
            <w:shd w:val="clear" w:color="000000" w:fill="FFFFFF"/>
            <w:noWrap/>
            <w:vAlign w:val="bottom"/>
            <w:hideMark/>
          </w:tcPr>
          <w:p w14:paraId="221D350C"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5588D79D"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448" w:type="dxa"/>
            <w:tcBorders>
              <w:top w:val="nil"/>
              <w:left w:val="nil"/>
              <w:bottom w:val="single" w:sz="4" w:space="0" w:color="auto"/>
              <w:right w:val="single" w:sz="8" w:space="0" w:color="auto"/>
            </w:tcBorders>
            <w:shd w:val="clear" w:color="000000" w:fill="FFFFFF"/>
            <w:noWrap/>
            <w:vAlign w:val="bottom"/>
            <w:hideMark/>
          </w:tcPr>
          <w:p w14:paraId="7DC47C18"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F348927" w14:textId="77777777" w:rsidTr="0094695C">
        <w:trPr>
          <w:trHeight w:val="300"/>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B816D7F"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114.84.01.09</w:t>
            </w:r>
          </w:p>
        </w:tc>
        <w:tc>
          <w:tcPr>
            <w:tcW w:w="4833" w:type="dxa"/>
            <w:tcBorders>
              <w:top w:val="nil"/>
              <w:left w:val="nil"/>
              <w:bottom w:val="nil"/>
              <w:right w:val="single" w:sz="4" w:space="0" w:color="auto"/>
            </w:tcBorders>
            <w:shd w:val="clear" w:color="000000" w:fill="FFFFFF"/>
            <w:vAlign w:val="bottom"/>
            <w:hideMark/>
          </w:tcPr>
          <w:p w14:paraId="6F527787" w14:textId="77777777" w:rsidR="0094695C" w:rsidRPr="0094695C" w:rsidRDefault="0094695C" w:rsidP="0094695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w:t>
            </w:r>
          </w:p>
        </w:tc>
        <w:tc>
          <w:tcPr>
            <w:tcW w:w="1175" w:type="dxa"/>
            <w:tcBorders>
              <w:top w:val="nil"/>
              <w:left w:val="nil"/>
              <w:bottom w:val="single" w:sz="4" w:space="0" w:color="auto"/>
              <w:right w:val="single" w:sz="4" w:space="0" w:color="auto"/>
            </w:tcBorders>
            <w:shd w:val="clear" w:color="000000" w:fill="FFFFFF"/>
            <w:noWrap/>
            <w:vAlign w:val="bottom"/>
            <w:hideMark/>
          </w:tcPr>
          <w:p w14:paraId="49C06071" w14:textId="77777777" w:rsidR="0094695C" w:rsidRPr="0094695C" w:rsidRDefault="0094695C" w:rsidP="0094695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nil"/>
              <w:right w:val="single" w:sz="8" w:space="0" w:color="auto"/>
            </w:tcBorders>
            <w:shd w:val="clear" w:color="000000" w:fill="FFFFFF"/>
            <w:noWrap/>
            <w:vAlign w:val="bottom"/>
            <w:hideMark/>
          </w:tcPr>
          <w:p w14:paraId="7440A631" w14:textId="77777777" w:rsidR="0094695C" w:rsidRPr="0094695C" w:rsidRDefault="0094695C" w:rsidP="0094695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94695C" w:rsidRPr="0094695C" w14:paraId="6EB561BF" w14:textId="77777777" w:rsidTr="0094695C">
        <w:trPr>
          <w:trHeight w:val="328"/>
        </w:trPr>
        <w:tc>
          <w:tcPr>
            <w:tcW w:w="6294"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D7E97FA" w14:textId="08491EE7" w:rsidR="0094695C" w:rsidRPr="0094695C" w:rsidRDefault="0094695C" w:rsidP="0094695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 xml:space="preserve"> </w:t>
            </w:r>
            <w:r w:rsidR="00F84D22" w:rsidRPr="0094695C">
              <w:rPr>
                <w:rFonts w:ascii="Arial" w:eastAsia="Times New Roman" w:hAnsi="Arial" w:cs="Arial"/>
                <w:b/>
                <w:bCs/>
                <w:sz w:val="16"/>
                <w:szCs w:val="16"/>
                <w:lang w:eastAsia="es-EC"/>
              </w:rPr>
              <w:t>TOTAL,</w:t>
            </w:r>
            <w:r w:rsidRPr="0094695C">
              <w:rPr>
                <w:rFonts w:ascii="Arial" w:eastAsia="Times New Roman" w:hAnsi="Arial" w:cs="Arial"/>
                <w:b/>
                <w:bCs/>
                <w:sz w:val="16"/>
                <w:szCs w:val="16"/>
                <w:lang w:eastAsia="es-EC"/>
              </w:rPr>
              <w:t xml:space="preserve"> DEL PROGRAMA </w:t>
            </w:r>
          </w:p>
        </w:tc>
        <w:tc>
          <w:tcPr>
            <w:tcW w:w="1175" w:type="dxa"/>
            <w:tcBorders>
              <w:top w:val="single" w:sz="8" w:space="0" w:color="auto"/>
              <w:left w:val="nil"/>
              <w:bottom w:val="single" w:sz="8" w:space="0" w:color="auto"/>
              <w:right w:val="single" w:sz="8" w:space="0" w:color="auto"/>
            </w:tcBorders>
            <w:shd w:val="clear" w:color="000000" w:fill="FFFFFF"/>
            <w:noWrap/>
            <w:vAlign w:val="bottom"/>
            <w:hideMark/>
          </w:tcPr>
          <w:p w14:paraId="0C992093" w14:textId="77777777" w:rsidR="0094695C" w:rsidRPr="0094695C" w:rsidRDefault="0094695C" w:rsidP="0094695C">
            <w:pPr>
              <w:rPr>
                <w:rFonts w:ascii="Calibri" w:eastAsia="Times New Roman" w:hAnsi="Calibri" w:cs="Calibri"/>
                <w:b/>
                <w:bCs/>
                <w:color w:val="000000"/>
                <w:sz w:val="20"/>
                <w:szCs w:val="20"/>
                <w:u w:val="single"/>
                <w:lang w:eastAsia="es-EC"/>
              </w:rPr>
            </w:pPr>
            <w:r w:rsidRPr="0094695C">
              <w:rPr>
                <w:rFonts w:ascii="Calibri" w:eastAsia="Times New Roman" w:hAnsi="Calibri" w:cs="Calibri"/>
                <w:b/>
                <w:bCs/>
                <w:color w:val="000000"/>
                <w:sz w:val="20"/>
                <w:szCs w:val="20"/>
                <w:u w:val="single"/>
                <w:lang w:eastAsia="es-EC"/>
              </w:rPr>
              <w:t xml:space="preserve">   170.172,98   </w:t>
            </w:r>
          </w:p>
        </w:tc>
        <w:tc>
          <w:tcPr>
            <w:tcW w:w="144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69835734" w14:textId="77777777" w:rsidR="0094695C" w:rsidRPr="0094695C" w:rsidRDefault="0094695C" w:rsidP="0094695C">
            <w:pPr>
              <w:rPr>
                <w:rFonts w:ascii="Calibri" w:eastAsia="Times New Roman" w:hAnsi="Calibri" w:cs="Calibri"/>
                <w:b/>
                <w:bCs/>
                <w:color w:val="000000"/>
                <w:sz w:val="20"/>
                <w:szCs w:val="20"/>
                <w:u w:val="single"/>
                <w:lang w:eastAsia="es-EC"/>
              </w:rPr>
            </w:pPr>
            <w:r w:rsidRPr="0094695C">
              <w:rPr>
                <w:rFonts w:ascii="Calibri" w:eastAsia="Times New Roman" w:hAnsi="Calibri" w:cs="Calibri"/>
                <w:b/>
                <w:bCs/>
                <w:color w:val="000000"/>
                <w:sz w:val="20"/>
                <w:szCs w:val="20"/>
                <w:u w:val="single"/>
                <w:lang w:eastAsia="es-EC"/>
              </w:rPr>
              <w:t xml:space="preserve">           170.172,98   </w:t>
            </w:r>
          </w:p>
        </w:tc>
      </w:tr>
    </w:tbl>
    <w:p w14:paraId="7604C36F" w14:textId="77777777" w:rsidR="0094695C" w:rsidRDefault="0094695C" w:rsidP="001907D7">
      <w:pPr>
        <w:spacing w:line="276" w:lineRule="auto"/>
        <w:jc w:val="both"/>
      </w:pPr>
    </w:p>
    <w:p w14:paraId="291D6E86" w14:textId="77777777" w:rsidR="00AB111D" w:rsidRDefault="00AB111D" w:rsidP="00AB111D">
      <w:pPr>
        <w:spacing w:line="276" w:lineRule="auto"/>
        <w:jc w:val="both"/>
        <w:rPr>
          <w:b/>
        </w:rPr>
      </w:pPr>
      <w:r>
        <w:rPr>
          <w:b/>
        </w:rPr>
        <w:t>AREA 1</w:t>
      </w:r>
      <w:r w:rsidRPr="00D04022">
        <w:rPr>
          <w:b/>
        </w:rPr>
        <w:t>:  SERVICIOS GENERALES</w:t>
      </w:r>
    </w:p>
    <w:p w14:paraId="6925D8E7" w14:textId="0605859E" w:rsidR="00AB111D" w:rsidRDefault="00AB111D" w:rsidP="00AB111D">
      <w:pPr>
        <w:spacing w:line="276" w:lineRule="auto"/>
        <w:jc w:val="both"/>
        <w:rPr>
          <w:b/>
        </w:rPr>
      </w:pPr>
      <w:r>
        <w:rPr>
          <w:b/>
        </w:rPr>
        <w:t>PROGRAMA: 1</w:t>
      </w:r>
      <w:r w:rsidR="0020265F">
        <w:rPr>
          <w:b/>
        </w:rPr>
        <w:t xml:space="preserve"> </w:t>
      </w:r>
      <w:r w:rsidR="0020265F" w:rsidRPr="0020265F">
        <w:rPr>
          <w:b/>
        </w:rPr>
        <w:t>ADMINISTRACIÓN GENERAL</w:t>
      </w:r>
    </w:p>
    <w:p w14:paraId="0DB9EE7A" w14:textId="2D4067BC" w:rsidR="0094695C" w:rsidRPr="00AB111D" w:rsidRDefault="0094695C" w:rsidP="0094695C">
      <w:pPr>
        <w:spacing w:line="276" w:lineRule="auto"/>
        <w:jc w:val="both"/>
        <w:rPr>
          <w:b/>
          <w:bCs/>
        </w:rPr>
      </w:pPr>
      <w:r w:rsidRPr="00AB111D">
        <w:rPr>
          <w:b/>
          <w:bCs/>
        </w:rPr>
        <w:t>SUB PROGRAMA 5.</w:t>
      </w:r>
      <w:r w:rsidR="00AB111D">
        <w:rPr>
          <w:b/>
          <w:bCs/>
        </w:rPr>
        <w:t xml:space="preserve"> TALENTO HUMANO</w:t>
      </w:r>
    </w:p>
    <w:p w14:paraId="30FE7731" w14:textId="7E9F7A98" w:rsidR="0094695C" w:rsidRDefault="0094695C" w:rsidP="0094695C">
      <w:pPr>
        <w:spacing w:line="276" w:lineRule="auto"/>
        <w:jc w:val="both"/>
        <w:rPr>
          <w:b/>
          <w:bCs/>
        </w:rPr>
      </w:pPr>
      <w:r w:rsidRPr="00AB111D">
        <w:rPr>
          <w:b/>
          <w:bCs/>
        </w:rPr>
        <w:t>Función 1.1.5</w:t>
      </w:r>
    </w:p>
    <w:p w14:paraId="5BF81B5C" w14:textId="77777777" w:rsidR="00AA26F4" w:rsidRPr="00AB111D" w:rsidRDefault="00AA26F4" w:rsidP="0094695C">
      <w:pPr>
        <w:spacing w:line="276" w:lineRule="auto"/>
        <w:jc w:val="both"/>
        <w:rPr>
          <w:b/>
          <w:bCs/>
        </w:rPr>
      </w:pPr>
    </w:p>
    <w:tbl>
      <w:tblPr>
        <w:tblW w:w="9020" w:type="dxa"/>
        <w:tblInd w:w="80" w:type="dxa"/>
        <w:tblCellMar>
          <w:left w:w="70" w:type="dxa"/>
          <w:right w:w="70" w:type="dxa"/>
        </w:tblCellMar>
        <w:tblLook w:val="04A0" w:firstRow="1" w:lastRow="0" w:firstColumn="1" w:lastColumn="0" w:noHBand="0" w:noVBand="1"/>
      </w:tblPr>
      <w:tblGrid>
        <w:gridCol w:w="1714"/>
        <w:gridCol w:w="4404"/>
        <w:gridCol w:w="1274"/>
        <w:gridCol w:w="1628"/>
      </w:tblGrid>
      <w:tr w:rsidR="00C644BD" w:rsidRPr="00C644BD" w14:paraId="36BACFBA" w14:textId="77777777" w:rsidTr="00C644BD">
        <w:trPr>
          <w:trHeight w:val="721"/>
        </w:trPr>
        <w:tc>
          <w:tcPr>
            <w:tcW w:w="1714"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634ED64D"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PARTIDA PRESUPUESTARIA</w:t>
            </w:r>
          </w:p>
        </w:tc>
        <w:tc>
          <w:tcPr>
            <w:tcW w:w="4403" w:type="dxa"/>
            <w:tcBorders>
              <w:top w:val="single" w:sz="8" w:space="0" w:color="auto"/>
              <w:left w:val="nil"/>
              <w:bottom w:val="single" w:sz="8" w:space="0" w:color="auto"/>
              <w:right w:val="single" w:sz="4" w:space="0" w:color="auto"/>
            </w:tcBorders>
            <w:shd w:val="clear" w:color="000000" w:fill="FFFFFF"/>
            <w:vAlign w:val="center"/>
            <w:hideMark/>
          </w:tcPr>
          <w:p w14:paraId="628031B2"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DETALLE</w:t>
            </w:r>
          </w:p>
        </w:tc>
        <w:tc>
          <w:tcPr>
            <w:tcW w:w="1274" w:type="dxa"/>
            <w:tcBorders>
              <w:top w:val="single" w:sz="8" w:space="0" w:color="auto"/>
              <w:left w:val="nil"/>
              <w:bottom w:val="single" w:sz="8" w:space="0" w:color="auto"/>
              <w:right w:val="single" w:sz="4" w:space="0" w:color="auto"/>
            </w:tcBorders>
            <w:shd w:val="clear" w:color="000000" w:fill="FFFFFF"/>
            <w:noWrap/>
            <w:vAlign w:val="center"/>
            <w:hideMark/>
          </w:tcPr>
          <w:p w14:paraId="6AFF5ED1"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CODIFICADO</w:t>
            </w:r>
          </w:p>
        </w:tc>
        <w:tc>
          <w:tcPr>
            <w:tcW w:w="1628" w:type="dxa"/>
            <w:tcBorders>
              <w:top w:val="single" w:sz="8" w:space="0" w:color="auto"/>
              <w:left w:val="nil"/>
              <w:bottom w:val="single" w:sz="8" w:space="0" w:color="auto"/>
              <w:right w:val="single" w:sz="8" w:space="0" w:color="auto"/>
            </w:tcBorders>
            <w:shd w:val="clear" w:color="000000" w:fill="FFFFFF"/>
            <w:vAlign w:val="center"/>
            <w:hideMark/>
          </w:tcPr>
          <w:p w14:paraId="61E55A01"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ASIGNACIÓN ANUAL</w:t>
            </w:r>
          </w:p>
        </w:tc>
      </w:tr>
      <w:tr w:rsidR="00C644BD" w:rsidRPr="00C644BD" w14:paraId="63CC1848"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7BFD39C"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lastRenderedPageBreak/>
              <w:t>115.5</w:t>
            </w:r>
          </w:p>
        </w:tc>
        <w:tc>
          <w:tcPr>
            <w:tcW w:w="4403" w:type="dxa"/>
            <w:tcBorders>
              <w:top w:val="nil"/>
              <w:left w:val="nil"/>
              <w:bottom w:val="single" w:sz="4" w:space="0" w:color="auto"/>
              <w:right w:val="single" w:sz="4" w:space="0" w:color="auto"/>
            </w:tcBorders>
            <w:shd w:val="clear" w:color="000000" w:fill="FFFFFF"/>
            <w:noWrap/>
            <w:vAlign w:val="bottom"/>
            <w:hideMark/>
          </w:tcPr>
          <w:p w14:paraId="5525D49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CORRIENTES</w:t>
            </w:r>
          </w:p>
        </w:tc>
        <w:tc>
          <w:tcPr>
            <w:tcW w:w="1274" w:type="dxa"/>
            <w:tcBorders>
              <w:top w:val="nil"/>
              <w:left w:val="nil"/>
              <w:bottom w:val="single" w:sz="4" w:space="0" w:color="auto"/>
              <w:right w:val="single" w:sz="4" w:space="0" w:color="auto"/>
            </w:tcBorders>
            <w:shd w:val="clear" w:color="000000" w:fill="FFFFFF"/>
            <w:noWrap/>
            <w:vAlign w:val="bottom"/>
            <w:hideMark/>
          </w:tcPr>
          <w:p w14:paraId="275AC682"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07E2E8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353.465,55 </w:t>
            </w:r>
          </w:p>
        </w:tc>
      </w:tr>
      <w:tr w:rsidR="00C644BD" w:rsidRPr="00C644BD" w14:paraId="5644BA95"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7CC6C2E"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w:t>
            </w:r>
          </w:p>
        </w:tc>
        <w:tc>
          <w:tcPr>
            <w:tcW w:w="4403" w:type="dxa"/>
            <w:tcBorders>
              <w:top w:val="nil"/>
              <w:left w:val="nil"/>
              <w:bottom w:val="single" w:sz="4" w:space="0" w:color="auto"/>
              <w:right w:val="single" w:sz="4" w:space="0" w:color="auto"/>
            </w:tcBorders>
            <w:shd w:val="clear" w:color="000000" w:fill="FFFFFF"/>
            <w:noWrap/>
            <w:vAlign w:val="bottom"/>
            <w:hideMark/>
          </w:tcPr>
          <w:p w14:paraId="685EFB5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EN PERSONAL</w:t>
            </w:r>
          </w:p>
        </w:tc>
        <w:tc>
          <w:tcPr>
            <w:tcW w:w="1274" w:type="dxa"/>
            <w:tcBorders>
              <w:top w:val="nil"/>
              <w:left w:val="nil"/>
              <w:bottom w:val="single" w:sz="4" w:space="0" w:color="auto"/>
              <w:right w:val="single" w:sz="4" w:space="0" w:color="auto"/>
            </w:tcBorders>
            <w:shd w:val="clear" w:color="000000" w:fill="FFFFFF"/>
            <w:noWrap/>
            <w:vAlign w:val="bottom"/>
            <w:hideMark/>
          </w:tcPr>
          <w:p w14:paraId="1EDE6379"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49AEB61"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233.765,55 </w:t>
            </w:r>
          </w:p>
        </w:tc>
      </w:tr>
      <w:tr w:rsidR="00C644BD" w:rsidRPr="00C644BD" w14:paraId="6F302EE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5B6D7DF"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115,51.01</w:t>
            </w:r>
          </w:p>
        </w:tc>
        <w:tc>
          <w:tcPr>
            <w:tcW w:w="4403" w:type="dxa"/>
            <w:tcBorders>
              <w:top w:val="nil"/>
              <w:left w:val="nil"/>
              <w:bottom w:val="single" w:sz="4" w:space="0" w:color="auto"/>
              <w:right w:val="single" w:sz="4" w:space="0" w:color="auto"/>
            </w:tcBorders>
            <w:shd w:val="clear" w:color="000000" w:fill="FFFFFF"/>
            <w:noWrap/>
            <w:vAlign w:val="bottom"/>
            <w:hideMark/>
          </w:tcPr>
          <w:p w14:paraId="72845582"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Remuneraciones Básicas</w:t>
            </w:r>
          </w:p>
        </w:tc>
        <w:tc>
          <w:tcPr>
            <w:tcW w:w="1274" w:type="dxa"/>
            <w:tcBorders>
              <w:top w:val="nil"/>
              <w:left w:val="nil"/>
              <w:bottom w:val="single" w:sz="4" w:space="0" w:color="auto"/>
              <w:right w:val="single" w:sz="4" w:space="0" w:color="auto"/>
            </w:tcBorders>
            <w:shd w:val="clear" w:color="000000" w:fill="FFFFFF"/>
            <w:noWrap/>
            <w:vAlign w:val="bottom"/>
            <w:hideMark/>
          </w:tcPr>
          <w:p w14:paraId="59D151B6"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E38AC20"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171.900,00 </w:t>
            </w:r>
          </w:p>
        </w:tc>
      </w:tr>
      <w:tr w:rsidR="00C644BD" w:rsidRPr="00C644BD" w14:paraId="3E2D6CA1"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6832CC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115.51.01.05</w:t>
            </w:r>
          </w:p>
        </w:tc>
        <w:tc>
          <w:tcPr>
            <w:tcW w:w="4403" w:type="dxa"/>
            <w:tcBorders>
              <w:top w:val="nil"/>
              <w:left w:val="nil"/>
              <w:bottom w:val="single" w:sz="4" w:space="0" w:color="auto"/>
              <w:right w:val="single" w:sz="4" w:space="0" w:color="auto"/>
            </w:tcBorders>
            <w:shd w:val="clear" w:color="000000" w:fill="FFFFFF"/>
            <w:noWrap/>
            <w:vAlign w:val="bottom"/>
            <w:hideMark/>
          </w:tcPr>
          <w:p w14:paraId="1158B8D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Remuneraciones Unificadas</w:t>
            </w:r>
          </w:p>
        </w:tc>
        <w:tc>
          <w:tcPr>
            <w:tcW w:w="1274" w:type="dxa"/>
            <w:tcBorders>
              <w:top w:val="nil"/>
              <w:left w:val="nil"/>
              <w:bottom w:val="single" w:sz="4" w:space="0" w:color="auto"/>
              <w:right w:val="single" w:sz="4" w:space="0" w:color="auto"/>
            </w:tcBorders>
            <w:shd w:val="clear" w:color="000000" w:fill="FFFFFF"/>
            <w:noWrap/>
            <w:vAlign w:val="bottom"/>
            <w:hideMark/>
          </w:tcPr>
          <w:p w14:paraId="13B6CF18"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141.792,00 </w:t>
            </w:r>
          </w:p>
        </w:tc>
        <w:tc>
          <w:tcPr>
            <w:tcW w:w="1628" w:type="dxa"/>
            <w:tcBorders>
              <w:top w:val="nil"/>
              <w:left w:val="nil"/>
              <w:bottom w:val="single" w:sz="4" w:space="0" w:color="auto"/>
              <w:right w:val="single" w:sz="8" w:space="0" w:color="auto"/>
            </w:tcBorders>
            <w:shd w:val="clear" w:color="000000" w:fill="FFFFFF"/>
            <w:noWrap/>
            <w:vAlign w:val="bottom"/>
            <w:hideMark/>
          </w:tcPr>
          <w:p w14:paraId="673382CA"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18111B8C"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FAD2FE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115.51.01.06</w:t>
            </w:r>
          </w:p>
        </w:tc>
        <w:tc>
          <w:tcPr>
            <w:tcW w:w="4403" w:type="dxa"/>
            <w:tcBorders>
              <w:top w:val="nil"/>
              <w:left w:val="nil"/>
              <w:bottom w:val="single" w:sz="4" w:space="0" w:color="auto"/>
              <w:right w:val="single" w:sz="4" w:space="0" w:color="auto"/>
            </w:tcBorders>
            <w:shd w:val="clear" w:color="000000" w:fill="FFFFFF"/>
            <w:noWrap/>
            <w:vAlign w:val="bottom"/>
            <w:hideMark/>
          </w:tcPr>
          <w:p w14:paraId="6212D14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Salarios Unificados</w:t>
            </w:r>
          </w:p>
        </w:tc>
        <w:tc>
          <w:tcPr>
            <w:tcW w:w="1274" w:type="dxa"/>
            <w:tcBorders>
              <w:top w:val="nil"/>
              <w:left w:val="nil"/>
              <w:bottom w:val="single" w:sz="4" w:space="0" w:color="auto"/>
              <w:right w:val="single" w:sz="4" w:space="0" w:color="auto"/>
            </w:tcBorders>
            <w:shd w:val="clear" w:color="000000" w:fill="FFFFFF"/>
            <w:noWrap/>
            <w:vAlign w:val="bottom"/>
            <w:hideMark/>
          </w:tcPr>
          <w:p w14:paraId="06F4A63C"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30.108,00 </w:t>
            </w:r>
          </w:p>
        </w:tc>
        <w:tc>
          <w:tcPr>
            <w:tcW w:w="1628" w:type="dxa"/>
            <w:tcBorders>
              <w:top w:val="nil"/>
              <w:left w:val="nil"/>
              <w:bottom w:val="single" w:sz="4" w:space="0" w:color="auto"/>
              <w:right w:val="single" w:sz="8" w:space="0" w:color="auto"/>
            </w:tcBorders>
            <w:shd w:val="clear" w:color="000000" w:fill="FFFFFF"/>
            <w:noWrap/>
            <w:vAlign w:val="bottom"/>
            <w:hideMark/>
          </w:tcPr>
          <w:p w14:paraId="7299F9C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159E22D"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35A76E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115.51.02</w:t>
            </w:r>
          </w:p>
        </w:tc>
        <w:tc>
          <w:tcPr>
            <w:tcW w:w="4403" w:type="dxa"/>
            <w:tcBorders>
              <w:top w:val="nil"/>
              <w:left w:val="nil"/>
              <w:bottom w:val="single" w:sz="4" w:space="0" w:color="auto"/>
              <w:right w:val="single" w:sz="4" w:space="0" w:color="auto"/>
            </w:tcBorders>
            <w:shd w:val="clear" w:color="000000" w:fill="FFFFFF"/>
            <w:noWrap/>
            <w:vAlign w:val="bottom"/>
            <w:hideMark/>
          </w:tcPr>
          <w:p w14:paraId="208FE90A"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Remuneraciones Complementarias</w:t>
            </w:r>
          </w:p>
        </w:tc>
        <w:tc>
          <w:tcPr>
            <w:tcW w:w="1274" w:type="dxa"/>
            <w:tcBorders>
              <w:top w:val="nil"/>
              <w:left w:val="nil"/>
              <w:bottom w:val="single" w:sz="4" w:space="0" w:color="auto"/>
              <w:right w:val="single" w:sz="4" w:space="0" w:color="auto"/>
            </w:tcBorders>
            <w:shd w:val="clear" w:color="000000" w:fill="FFFFFF"/>
            <w:noWrap/>
            <w:vAlign w:val="bottom"/>
            <w:hideMark/>
          </w:tcPr>
          <w:p w14:paraId="4BEBE0C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31BECD8"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20.565,00 </w:t>
            </w:r>
          </w:p>
        </w:tc>
      </w:tr>
      <w:tr w:rsidR="00C644BD" w:rsidRPr="00C644BD" w14:paraId="6B3BCDF3"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046ABA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115.51.02.03</w:t>
            </w:r>
          </w:p>
        </w:tc>
        <w:tc>
          <w:tcPr>
            <w:tcW w:w="4403" w:type="dxa"/>
            <w:tcBorders>
              <w:top w:val="nil"/>
              <w:left w:val="nil"/>
              <w:bottom w:val="single" w:sz="4" w:space="0" w:color="auto"/>
              <w:right w:val="single" w:sz="4" w:space="0" w:color="auto"/>
            </w:tcBorders>
            <w:shd w:val="clear" w:color="000000" w:fill="FFFFFF"/>
            <w:noWrap/>
            <w:vAlign w:val="bottom"/>
            <w:hideMark/>
          </w:tcPr>
          <w:p w14:paraId="3234985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Décimo Tercer Sueldo</w:t>
            </w:r>
          </w:p>
        </w:tc>
        <w:tc>
          <w:tcPr>
            <w:tcW w:w="1274" w:type="dxa"/>
            <w:tcBorders>
              <w:top w:val="nil"/>
              <w:left w:val="nil"/>
              <w:bottom w:val="single" w:sz="4" w:space="0" w:color="auto"/>
              <w:right w:val="single" w:sz="4" w:space="0" w:color="auto"/>
            </w:tcBorders>
            <w:shd w:val="clear" w:color="000000" w:fill="FFFFFF"/>
            <w:noWrap/>
            <w:vAlign w:val="bottom"/>
            <w:hideMark/>
          </w:tcPr>
          <w:p w14:paraId="26C5E814"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14.325,00 </w:t>
            </w:r>
          </w:p>
        </w:tc>
        <w:tc>
          <w:tcPr>
            <w:tcW w:w="1628" w:type="dxa"/>
            <w:tcBorders>
              <w:top w:val="nil"/>
              <w:left w:val="nil"/>
              <w:bottom w:val="single" w:sz="4" w:space="0" w:color="auto"/>
              <w:right w:val="single" w:sz="8" w:space="0" w:color="auto"/>
            </w:tcBorders>
            <w:shd w:val="clear" w:color="000000" w:fill="FFFFFF"/>
            <w:noWrap/>
            <w:vAlign w:val="bottom"/>
            <w:hideMark/>
          </w:tcPr>
          <w:p w14:paraId="11650349"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7F030A7"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058D99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115.51.02.04</w:t>
            </w:r>
          </w:p>
        </w:tc>
        <w:tc>
          <w:tcPr>
            <w:tcW w:w="4403" w:type="dxa"/>
            <w:tcBorders>
              <w:top w:val="nil"/>
              <w:left w:val="nil"/>
              <w:bottom w:val="single" w:sz="4" w:space="0" w:color="auto"/>
              <w:right w:val="single" w:sz="4" w:space="0" w:color="auto"/>
            </w:tcBorders>
            <w:shd w:val="clear" w:color="000000" w:fill="FFFFFF"/>
            <w:noWrap/>
            <w:vAlign w:val="bottom"/>
            <w:hideMark/>
          </w:tcPr>
          <w:p w14:paraId="1BA0488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Décimo Cuarto Sueldo</w:t>
            </w:r>
          </w:p>
        </w:tc>
        <w:tc>
          <w:tcPr>
            <w:tcW w:w="1274" w:type="dxa"/>
            <w:tcBorders>
              <w:top w:val="nil"/>
              <w:left w:val="nil"/>
              <w:bottom w:val="single" w:sz="4" w:space="0" w:color="auto"/>
              <w:right w:val="single" w:sz="4" w:space="0" w:color="auto"/>
            </w:tcBorders>
            <w:shd w:val="clear" w:color="000000" w:fill="FFFFFF"/>
            <w:noWrap/>
            <w:vAlign w:val="bottom"/>
            <w:hideMark/>
          </w:tcPr>
          <w:p w14:paraId="6F0A3DD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6.240,00 </w:t>
            </w:r>
          </w:p>
        </w:tc>
        <w:tc>
          <w:tcPr>
            <w:tcW w:w="1628" w:type="dxa"/>
            <w:tcBorders>
              <w:top w:val="nil"/>
              <w:left w:val="nil"/>
              <w:bottom w:val="single" w:sz="4" w:space="0" w:color="auto"/>
              <w:right w:val="single" w:sz="8" w:space="0" w:color="auto"/>
            </w:tcBorders>
            <w:shd w:val="clear" w:color="000000" w:fill="FFFFFF"/>
            <w:noWrap/>
            <w:vAlign w:val="bottom"/>
            <w:hideMark/>
          </w:tcPr>
          <w:p w14:paraId="76F2B3F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13A3F0E3"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487499D"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115.51.03</w:t>
            </w:r>
          </w:p>
        </w:tc>
        <w:tc>
          <w:tcPr>
            <w:tcW w:w="4403" w:type="dxa"/>
            <w:tcBorders>
              <w:top w:val="nil"/>
              <w:left w:val="nil"/>
              <w:bottom w:val="single" w:sz="4" w:space="0" w:color="auto"/>
              <w:right w:val="single" w:sz="4" w:space="0" w:color="auto"/>
            </w:tcBorders>
            <w:shd w:val="clear" w:color="000000" w:fill="FFFFFF"/>
            <w:noWrap/>
            <w:vAlign w:val="bottom"/>
            <w:hideMark/>
          </w:tcPr>
          <w:p w14:paraId="451FE8CC"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Remuneraciones Compensatorias</w:t>
            </w:r>
          </w:p>
        </w:tc>
        <w:tc>
          <w:tcPr>
            <w:tcW w:w="1274" w:type="dxa"/>
            <w:tcBorders>
              <w:top w:val="nil"/>
              <w:left w:val="nil"/>
              <w:bottom w:val="single" w:sz="4" w:space="0" w:color="auto"/>
              <w:right w:val="single" w:sz="4" w:space="0" w:color="auto"/>
            </w:tcBorders>
            <w:shd w:val="clear" w:color="000000" w:fill="FFFFFF"/>
            <w:noWrap/>
            <w:vAlign w:val="bottom"/>
            <w:hideMark/>
          </w:tcPr>
          <w:p w14:paraId="7432AF00"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7708B7C"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4.752,00 </w:t>
            </w:r>
          </w:p>
        </w:tc>
      </w:tr>
      <w:tr w:rsidR="00C644BD" w:rsidRPr="00C644BD" w14:paraId="1216586B"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35CE9F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115.51.03.04</w:t>
            </w:r>
          </w:p>
        </w:tc>
        <w:tc>
          <w:tcPr>
            <w:tcW w:w="4403" w:type="dxa"/>
            <w:tcBorders>
              <w:top w:val="nil"/>
              <w:left w:val="nil"/>
              <w:bottom w:val="single" w:sz="4" w:space="0" w:color="auto"/>
              <w:right w:val="single" w:sz="4" w:space="0" w:color="auto"/>
            </w:tcBorders>
            <w:shd w:val="clear" w:color="000000" w:fill="FFFFFF"/>
            <w:noWrap/>
            <w:vAlign w:val="bottom"/>
            <w:hideMark/>
          </w:tcPr>
          <w:p w14:paraId="6E8876B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transporte</w:t>
            </w:r>
          </w:p>
        </w:tc>
        <w:tc>
          <w:tcPr>
            <w:tcW w:w="1274" w:type="dxa"/>
            <w:tcBorders>
              <w:top w:val="nil"/>
              <w:left w:val="nil"/>
              <w:bottom w:val="single" w:sz="4" w:space="0" w:color="auto"/>
              <w:right w:val="single" w:sz="4" w:space="0" w:color="auto"/>
            </w:tcBorders>
            <w:shd w:val="clear" w:color="000000" w:fill="FFFFFF"/>
            <w:noWrap/>
            <w:vAlign w:val="bottom"/>
            <w:hideMark/>
          </w:tcPr>
          <w:p w14:paraId="043FC126"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528,00 </w:t>
            </w:r>
          </w:p>
        </w:tc>
        <w:tc>
          <w:tcPr>
            <w:tcW w:w="1628" w:type="dxa"/>
            <w:tcBorders>
              <w:top w:val="nil"/>
              <w:left w:val="nil"/>
              <w:bottom w:val="single" w:sz="4" w:space="0" w:color="auto"/>
              <w:right w:val="single" w:sz="8" w:space="0" w:color="auto"/>
            </w:tcBorders>
            <w:shd w:val="clear" w:color="000000" w:fill="FFFFFF"/>
            <w:noWrap/>
            <w:vAlign w:val="bottom"/>
            <w:hideMark/>
          </w:tcPr>
          <w:p w14:paraId="1CE180C9"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97C3E3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E4AB99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115.51.03.06</w:t>
            </w:r>
          </w:p>
        </w:tc>
        <w:tc>
          <w:tcPr>
            <w:tcW w:w="4403" w:type="dxa"/>
            <w:tcBorders>
              <w:top w:val="nil"/>
              <w:left w:val="nil"/>
              <w:bottom w:val="single" w:sz="4" w:space="0" w:color="auto"/>
              <w:right w:val="single" w:sz="4" w:space="0" w:color="auto"/>
            </w:tcBorders>
            <w:shd w:val="clear" w:color="000000" w:fill="FFFFFF"/>
            <w:noWrap/>
            <w:vAlign w:val="bottom"/>
            <w:hideMark/>
          </w:tcPr>
          <w:p w14:paraId="13BEC2F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Alimentación</w:t>
            </w:r>
          </w:p>
        </w:tc>
        <w:tc>
          <w:tcPr>
            <w:tcW w:w="1274" w:type="dxa"/>
            <w:tcBorders>
              <w:top w:val="nil"/>
              <w:left w:val="nil"/>
              <w:bottom w:val="single" w:sz="4" w:space="0" w:color="auto"/>
              <w:right w:val="single" w:sz="4" w:space="0" w:color="auto"/>
            </w:tcBorders>
            <w:shd w:val="clear" w:color="000000" w:fill="FFFFFF"/>
            <w:noWrap/>
            <w:vAlign w:val="bottom"/>
            <w:hideMark/>
          </w:tcPr>
          <w:p w14:paraId="1849D01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4.224,00 </w:t>
            </w:r>
          </w:p>
        </w:tc>
        <w:tc>
          <w:tcPr>
            <w:tcW w:w="1628" w:type="dxa"/>
            <w:tcBorders>
              <w:top w:val="nil"/>
              <w:left w:val="nil"/>
              <w:bottom w:val="single" w:sz="4" w:space="0" w:color="auto"/>
              <w:right w:val="single" w:sz="8" w:space="0" w:color="auto"/>
            </w:tcBorders>
            <w:shd w:val="clear" w:color="000000" w:fill="FFFFFF"/>
            <w:noWrap/>
            <w:vAlign w:val="bottom"/>
            <w:hideMark/>
          </w:tcPr>
          <w:p w14:paraId="62C13788"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55FE527"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E6A92D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115.51.04</w:t>
            </w:r>
          </w:p>
        </w:tc>
        <w:tc>
          <w:tcPr>
            <w:tcW w:w="4403" w:type="dxa"/>
            <w:tcBorders>
              <w:top w:val="nil"/>
              <w:left w:val="nil"/>
              <w:bottom w:val="single" w:sz="4" w:space="0" w:color="auto"/>
              <w:right w:val="single" w:sz="4" w:space="0" w:color="auto"/>
            </w:tcBorders>
            <w:shd w:val="clear" w:color="000000" w:fill="FFFFFF"/>
            <w:noWrap/>
            <w:vAlign w:val="bottom"/>
            <w:hideMark/>
          </w:tcPr>
          <w:p w14:paraId="79907FBF"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Subgrupo 4: Remuneraciones </w:t>
            </w:r>
          </w:p>
        </w:tc>
        <w:tc>
          <w:tcPr>
            <w:tcW w:w="1274" w:type="dxa"/>
            <w:tcBorders>
              <w:top w:val="nil"/>
              <w:left w:val="nil"/>
              <w:bottom w:val="single" w:sz="4" w:space="0" w:color="auto"/>
              <w:right w:val="single" w:sz="4" w:space="0" w:color="auto"/>
            </w:tcBorders>
            <w:shd w:val="clear" w:color="000000" w:fill="FFFFFF"/>
            <w:noWrap/>
            <w:vAlign w:val="bottom"/>
            <w:hideMark/>
          </w:tcPr>
          <w:p w14:paraId="3781B85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6891E6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552,39 </w:t>
            </w:r>
          </w:p>
        </w:tc>
      </w:tr>
      <w:tr w:rsidR="00C644BD" w:rsidRPr="00C644BD" w14:paraId="37E7B2C9"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AE6E88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115.51.04.01</w:t>
            </w:r>
          </w:p>
        </w:tc>
        <w:tc>
          <w:tcPr>
            <w:tcW w:w="4403" w:type="dxa"/>
            <w:tcBorders>
              <w:top w:val="nil"/>
              <w:left w:val="nil"/>
              <w:bottom w:val="single" w:sz="4" w:space="0" w:color="auto"/>
              <w:right w:val="single" w:sz="4" w:space="0" w:color="auto"/>
            </w:tcBorders>
            <w:shd w:val="clear" w:color="000000" w:fill="FFFFFF"/>
            <w:noWrap/>
            <w:vAlign w:val="bottom"/>
            <w:hideMark/>
          </w:tcPr>
          <w:p w14:paraId="67744BD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Por cargas familiares</w:t>
            </w:r>
          </w:p>
        </w:tc>
        <w:tc>
          <w:tcPr>
            <w:tcW w:w="1274" w:type="dxa"/>
            <w:tcBorders>
              <w:top w:val="nil"/>
              <w:left w:val="nil"/>
              <w:bottom w:val="single" w:sz="4" w:space="0" w:color="auto"/>
              <w:right w:val="single" w:sz="4" w:space="0" w:color="auto"/>
            </w:tcBorders>
            <w:shd w:val="clear" w:color="000000" w:fill="FFFFFF"/>
            <w:noWrap/>
            <w:vAlign w:val="bottom"/>
            <w:hideMark/>
          </w:tcPr>
          <w:p w14:paraId="738DDF5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225,60 </w:t>
            </w:r>
          </w:p>
        </w:tc>
        <w:tc>
          <w:tcPr>
            <w:tcW w:w="1628" w:type="dxa"/>
            <w:tcBorders>
              <w:top w:val="nil"/>
              <w:left w:val="nil"/>
              <w:bottom w:val="single" w:sz="4" w:space="0" w:color="auto"/>
              <w:right w:val="single" w:sz="8" w:space="0" w:color="auto"/>
            </w:tcBorders>
            <w:shd w:val="clear" w:color="000000" w:fill="FFFFFF"/>
            <w:noWrap/>
            <w:vAlign w:val="bottom"/>
            <w:hideMark/>
          </w:tcPr>
          <w:p w14:paraId="24BE69A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A8FFDA6"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EC2ACA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115.51.04.08</w:t>
            </w:r>
          </w:p>
        </w:tc>
        <w:tc>
          <w:tcPr>
            <w:tcW w:w="4403" w:type="dxa"/>
            <w:tcBorders>
              <w:top w:val="nil"/>
              <w:left w:val="nil"/>
              <w:bottom w:val="single" w:sz="4" w:space="0" w:color="auto"/>
              <w:right w:val="single" w:sz="4" w:space="0" w:color="auto"/>
            </w:tcBorders>
            <w:shd w:val="clear" w:color="000000" w:fill="FFFFFF"/>
            <w:noWrap/>
            <w:vAlign w:val="bottom"/>
            <w:hideMark/>
          </w:tcPr>
          <w:p w14:paraId="1D6732A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Subsidio de Antigüedad</w:t>
            </w:r>
          </w:p>
        </w:tc>
        <w:tc>
          <w:tcPr>
            <w:tcW w:w="1274" w:type="dxa"/>
            <w:tcBorders>
              <w:top w:val="nil"/>
              <w:left w:val="nil"/>
              <w:bottom w:val="single" w:sz="4" w:space="0" w:color="auto"/>
              <w:right w:val="single" w:sz="4" w:space="0" w:color="auto"/>
            </w:tcBorders>
            <w:shd w:val="clear" w:color="000000" w:fill="FFFFFF"/>
            <w:noWrap/>
            <w:vAlign w:val="bottom"/>
            <w:hideMark/>
          </w:tcPr>
          <w:p w14:paraId="1B0F074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326,79 </w:t>
            </w:r>
          </w:p>
        </w:tc>
        <w:tc>
          <w:tcPr>
            <w:tcW w:w="1628" w:type="dxa"/>
            <w:tcBorders>
              <w:top w:val="nil"/>
              <w:left w:val="nil"/>
              <w:bottom w:val="single" w:sz="4" w:space="0" w:color="auto"/>
              <w:right w:val="single" w:sz="8" w:space="0" w:color="auto"/>
            </w:tcBorders>
            <w:shd w:val="clear" w:color="000000" w:fill="FFFFFF"/>
            <w:noWrap/>
            <w:vAlign w:val="bottom"/>
            <w:hideMark/>
          </w:tcPr>
          <w:p w14:paraId="2A975476"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DC81C87"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102876B"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115.51.05</w:t>
            </w:r>
          </w:p>
        </w:tc>
        <w:tc>
          <w:tcPr>
            <w:tcW w:w="4403" w:type="dxa"/>
            <w:tcBorders>
              <w:top w:val="nil"/>
              <w:left w:val="nil"/>
              <w:bottom w:val="single" w:sz="4" w:space="0" w:color="auto"/>
              <w:right w:val="single" w:sz="4" w:space="0" w:color="auto"/>
            </w:tcBorders>
            <w:shd w:val="clear" w:color="000000" w:fill="FFFFFF"/>
            <w:noWrap/>
            <w:vAlign w:val="bottom"/>
            <w:hideMark/>
          </w:tcPr>
          <w:p w14:paraId="691203F6"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5: Remuneraciones Temporales</w:t>
            </w:r>
          </w:p>
        </w:tc>
        <w:tc>
          <w:tcPr>
            <w:tcW w:w="1274" w:type="dxa"/>
            <w:tcBorders>
              <w:top w:val="nil"/>
              <w:left w:val="nil"/>
              <w:bottom w:val="single" w:sz="4" w:space="0" w:color="auto"/>
              <w:right w:val="single" w:sz="4" w:space="0" w:color="auto"/>
            </w:tcBorders>
            <w:shd w:val="clear" w:color="000000" w:fill="FFFFFF"/>
            <w:noWrap/>
            <w:vAlign w:val="bottom"/>
            <w:hideMark/>
          </w:tcPr>
          <w:p w14:paraId="732EEA60"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9E2684C"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1.500,00 </w:t>
            </w:r>
          </w:p>
        </w:tc>
      </w:tr>
      <w:tr w:rsidR="00C644BD" w:rsidRPr="00C644BD" w14:paraId="14053D6B"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0FB369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115.51.05.09</w:t>
            </w:r>
          </w:p>
        </w:tc>
        <w:tc>
          <w:tcPr>
            <w:tcW w:w="4403" w:type="dxa"/>
            <w:tcBorders>
              <w:top w:val="nil"/>
              <w:left w:val="nil"/>
              <w:bottom w:val="single" w:sz="4" w:space="0" w:color="auto"/>
              <w:right w:val="single" w:sz="4" w:space="0" w:color="auto"/>
            </w:tcBorders>
            <w:shd w:val="clear" w:color="000000" w:fill="FFFFFF"/>
            <w:noWrap/>
            <w:vAlign w:val="bottom"/>
            <w:hideMark/>
          </w:tcPr>
          <w:p w14:paraId="706B217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Horas Extraordinarias y suplementarias</w:t>
            </w:r>
          </w:p>
        </w:tc>
        <w:tc>
          <w:tcPr>
            <w:tcW w:w="1274" w:type="dxa"/>
            <w:tcBorders>
              <w:top w:val="nil"/>
              <w:left w:val="nil"/>
              <w:bottom w:val="single" w:sz="4" w:space="0" w:color="auto"/>
              <w:right w:val="single" w:sz="4" w:space="0" w:color="auto"/>
            </w:tcBorders>
            <w:shd w:val="clear" w:color="000000" w:fill="FFFFFF"/>
            <w:noWrap/>
            <w:vAlign w:val="bottom"/>
            <w:hideMark/>
          </w:tcPr>
          <w:p w14:paraId="58F0AD5F"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000000" w:fill="FFFFFF"/>
            <w:noWrap/>
            <w:vAlign w:val="bottom"/>
            <w:hideMark/>
          </w:tcPr>
          <w:p w14:paraId="2438042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620D32F9"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811EA2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115.51.05.10</w:t>
            </w:r>
          </w:p>
        </w:tc>
        <w:tc>
          <w:tcPr>
            <w:tcW w:w="4403" w:type="dxa"/>
            <w:tcBorders>
              <w:top w:val="nil"/>
              <w:left w:val="nil"/>
              <w:bottom w:val="single" w:sz="4" w:space="0" w:color="auto"/>
              <w:right w:val="single" w:sz="4" w:space="0" w:color="auto"/>
            </w:tcBorders>
            <w:shd w:val="clear" w:color="000000" w:fill="FFFFFF"/>
            <w:noWrap/>
            <w:vAlign w:val="bottom"/>
            <w:hideMark/>
          </w:tcPr>
          <w:p w14:paraId="525050B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Servicios Personales por Contrato</w:t>
            </w:r>
          </w:p>
        </w:tc>
        <w:tc>
          <w:tcPr>
            <w:tcW w:w="1274" w:type="dxa"/>
            <w:tcBorders>
              <w:top w:val="nil"/>
              <w:left w:val="nil"/>
              <w:bottom w:val="single" w:sz="4" w:space="0" w:color="auto"/>
              <w:right w:val="single" w:sz="4" w:space="0" w:color="auto"/>
            </w:tcBorders>
            <w:shd w:val="clear" w:color="000000" w:fill="FFFFFF"/>
            <w:noWrap/>
            <w:vAlign w:val="bottom"/>
            <w:hideMark/>
          </w:tcPr>
          <w:p w14:paraId="6E35CDC1"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21234B51"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48E4790" w14:textId="77777777" w:rsidTr="00C644BD">
        <w:trPr>
          <w:trHeight w:val="300"/>
        </w:trPr>
        <w:tc>
          <w:tcPr>
            <w:tcW w:w="1714" w:type="dxa"/>
            <w:tcBorders>
              <w:top w:val="nil"/>
              <w:left w:val="single" w:sz="8" w:space="0" w:color="auto"/>
              <w:bottom w:val="single" w:sz="4" w:space="0" w:color="auto"/>
              <w:right w:val="single" w:sz="4" w:space="0" w:color="auto"/>
            </w:tcBorders>
            <w:shd w:val="clear" w:color="auto" w:fill="auto"/>
            <w:noWrap/>
            <w:vAlign w:val="bottom"/>
            <w:hideMark/>
          </w:tcPr>
          <w:p w14:paraId="2F695E6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115.51.05.12</w:t>
            </w:r>
          </w:p>
        </w:tc>
        <w:tc>
          <w:tcPr>
            <w:tcW w:w="4403" w:type="dxa"/>
            <w:tcBorders>
              <w:top w:val="nil"/>
              <w:left w:val="nil"/>
              <w:bottom w:val="single" w:sz="4" w:space="0" w:color="auto"/>
              <w:right w:val="single" w:sz="4" w:space="0" w:color="auto"/>
            </w:tcBorders>
            <w:shd w:val="clear" w:color="auto" w:fill="auto"/>
            <w:noWrap/>
            <w:vAlign w:val="bottom"/>
            <w:hideMark/>
          </w:tcPr>
          <w:p w14:paraId="7857C7D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Subrogación</w:t>
            </w:r>
          </w:p>
        </w:tc>
        <w:tc>
          <w:tcPr>
            <w:tcW w:w="1274" w:type="dxa"/>
            <w:tcBorders>
              <w:top w:val="nil"/>
              <w:left w:val="nil"/>
              <w:bottom w:val="single" w:sz="4" w:space="0" w:color="auto"/>
              <w:right w:val="single" w:sz="4" w:space="0" w:color="auto"/>
            </w:tcBorders>
            <w:shd w:val="clear" w:color="auto" w:fill="auto"/>
            <w:noWrap/>
            <w:vAlign w:val="bottom"/>
            <w:hideMark/>
          </w:tcPr>
          <w:p w14:paraId="5A99AFC9"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auto" w:fill="auto"/>
            <w:noWrap/>
            <w:vAlign w:val="bottom"/>
            <w:hideMark/>
          </w:tcPr>
          <w:p w14:paraId="54F98C7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BC671F8" w14:textId="77777777" w:rsidTr="00C644BD">
        <w:trPr>
          <w:trHeight w:val="300"/>
        </w:trPr>
        <w:tc>
          <w:tcPr>
            <w:tcW w:w="1714" w:type="dxa"/>
            <w:tcBorders>
              <w:top w:val="nil"/>
              <w:left w:val="single" w:sz="8" w:space="0" w:color="auto"/>
              <w:bottom w:val="single" w:sz="4" w:space="0" w:color="auto"/>
              <w:right w:val="single" w:sz="4" w:space="0" w:color="auto"/>
            </w:tcBorders>
            <w:shd w:val="clear" w:color="auto" w:fill="auto"/>
            <w:noWrap/>
            <w:vAlign w:val="bottom"/>
            <w:hideMark/>
          </w:tcPr>
          <w:p w14:paraId="615C17B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115.51.05.13</w:t>
            </w:r>
          </w:p>
        </w:tc>
        <w:tc>
          <w:tcPr>
            <w:tcW w:w="4403" w:type="dxa"/>
            <w:tcBorders>
              <w:top w:val="nil"/>
              <w:left w:val="nil"/>
              <w:bottom w:val="single" w:sz="4" w:space="0" w:color="auto"/>
              <w:right w:val="single" w:sz="4" w:space="0" w:color="auto"/>
            </w:tcBorders>
            <w:shd w:val="clear" w:color="auto" w:fill="auto"/>
            <w:noWrap/>
            <w:vAlign w:val="bottom"/>
            <w:hideMark/>
          </w:tcPr>
          <w:p w14:paraId="2507588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Encargos</w:t>
            </w:r>
          </w:p>
        </w:tc>
        <w:tc>
          <w:tcPr>
            <w:tcW w:w="1274" w:type="dxa"/>
            <w:tcBorders>
              <w:top w:val="nil"/>
              <w:left w:val="nil"/>
              <w:bottom w:val="single" w:sz="4" w:space="0" w:color="auto"/>
              <w:right w:val="single" w:sz="4" w:space="0" w:color="auto"/>
            </w:tcBorders>
            <w:shd w:val="clear" w:color="auto" w:fill="auto"/>
            <w:noWrap/>
            <w:vAlign w:val="bottom"/>
            <w:hideMark/>
          </w:tcPr>
          <w:p w14:paraId="25DBBC4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auto" w:fill="auto"/>
            <w:noWrap/>
            <w:vAlign w:val="bottom"/>
            <w:hideMark/>
          </w:tcPr>
          <w:p w14:paraId="79D216E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8B7DFEE"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70EF1E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115.51.06</w:t>
            </w:r>
          </w:p>
        </w:tc>
        <w:tc>
          <w:tcPr>
            <w:tcW w:w="4403" w:type="dxa"/>
            <w:tcBorders>
              <w:top w:val="nil"/>
              <w:left w:val="nil"/>
              <w:bottom w:val="single" w:sz="4" w:space="0" w:color="auto"/>
              <w:right w:val="single" w:sz="4" w:space="0" w:color="auto"/>
            </w:tcBorders>
            <w:shd w:val="clear" w:color="000000" w:fill="FFFFFF"/>
            <w:noWrap/>
            <w:vAlign w:val="bottom"/>
            <w:hideMark/>
          </w:tcPr>
          <w:p w14:paraId="73636809"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Aportes Patronales a la Seguridad Social</w:t>
            </w:r>
          </w:p>
        </w:tc>
        <w:tc>
          <w:tcPr>
            <w:tcW w:w="1274" w:type="dxa"/>
            <w:tcBorders>
              <w:top w:val="nil"/>
              <w:left w:val="nil"/>
              <w:bottom w:val="single" w:sz="4" w:space="0" w:color="auto"/>
              <w:right w:val="single" w:sz="4" w:space="0" w:color="auto"/>
            </w:tcBorders>
            <w:shd w:val="clear" w:color="000000" w:fill="FFFFFF"/>
            <w:noWrap/>
            <w:vAlign w:val="bottom"/>
            <w:hideMark/>
          </w:tcPr>
          <w:p w14:paraId="479B0CCB"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22469466"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34.496,16 </w:t>
            </w:r>
          </w:p>
        </w:tc>
      </w:tr>
      <w:tr w:rsidR="00C644BD" w:rsidRPr="00C644BD" w14:paraId="44AC94B6"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1165CE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115.51.06.01</w:t>
            </w:r>
          </w:p>
        </w:tc>
        <w:tc>
          <w:tcPr>
            <w:tcW w:w="4403" w:type="dxa"/>
            <w:tcBorders>
              <w:top w:val="nil"/>
              <w:left w:val="nil"/>
              <w:bottom w:val="single" w:sz="4" w:space="0" w:color="auto"/>
              <w:right w:val="single" w:sz="4" w:space="0" w:color="auto"/>
            </w:tcBorders>
            <w:shd w:val="clear" w:color="000000" w:fill="FFFFFF"/>
            <w:noWrap/>
            <w:vAlign w:val="bottom"/>
            <w:hideMark/>
          </w:tcPr>
          <w:p w14:paraId="21F66FD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Aporte Patronal</w:t>
            </w:r>
          </w:p>
        </w:tc>
        <w:tc>
          <w:tcPr>
            <w:tcW w:w="1274" w:type="dxa"/>
            <w:tcBorders>
              <w:top w:val="nil"/>
              <w:left w:val="nil"/>
              <w:bottom w:val="single" w:sz="4" w:space="0" w:color="auto"/>
              <w:right w:val="single" w:sz="4" w:space="0" w:color="auto"/>
            </w:tcBorders>
            <w:shd w:val="clear" w:color="000000" w:fill="FFFFFF"/>
            <w:noWrap/>
            <w:vAlign w:val="bottom"/>
            <w:hideMark/>
          </w:tcPr>
          <w:p w14:paraId="062D8338"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20.176,89 </w:t>
            </w:r>
          </w:p>
        </w:tc>
        <w:tc>
          <w:tcPr>
            <w:tcW w:w="1628" w:type="dxa"/>
            <w:tcBorders>
              <w:top w:val="nil"/>
              <w:left w:val="nil"/>
              <w:bottom w:val="single" w:sz="4" w:space="0" w:color="auto"/>
              <w:right w:val="single" w:sz="8" w:space="0" w:color="auto"/>
            </w:tcBorders>
            <w:shd w:val="clear" w:color="000000" w:fill="FFFFFF"/>
            <w:noWrap/>
            <w:vAlign w:val="bottom"/>
            <w:hideMark/>
          </w:tcPr>
          <w:p w14:paraId="1B0FB557"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D8D0832"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BD1D63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115.51.06.02</w:t>
            </w:r>
          </w:p>
        </w:tc>
        <w:tc>
          <w:tcPr>
            <w:tcW w:w="4403" w:type="dxa"/>
            <w:tcBorders>
              <w:top w:val="nil"/>
              <w:left w:val="nil"/>
              <w:bottom w:val="single" w:sz="4" w:space="0" w:color="auto"/>
              <w:right w:val="single" w:sz="4" w:space="0" w:color="auto"/>
            </w:tcBorders>
            <w:shd w:val="clear" w:color="000000" w:fill="FFFFFF"/>
            <w:noWrap/>
            <w:vAlign w:val="bottom"/>
            <w:hideMark/>
          </w:tcPr>
          <w:p w14:paraId="2C14F75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Fondos de Reserva</w:t>
            </w:r>
          </w:p>
        </w:tc>
        <w:tc>
          <w:tcPr>
            <w:tcW w:w="1274" w:type="dxa"/>
            <w:tcBorders>
              <w:top w:val="nil"/>
              <w:left w:val="nil"/>
              <w:bottom w:val="single" w:sz="4" w:space="0" w:color="auto"/>
              <w:right w:val="single" w:sz="4" w:space="0" w:color="auto"/>
            </w:tcBorders>
            <w:shd w:val="clear" w:color="000000" w:fill="FFFFFF"/>
            <w:noWrap/>
            <w:vAlign w:val="bottom"/>
            <w:hideMark/>
          </w:tcPr>
          <w:p w14:paraId="3B61B73F"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14.319,27 </w:t>
            </w:r>
          </w:p>
        </w:tc>
        <w:tc>
          <w:tcPr>
            <w:tcW w:w="1628" w:type="dxa"/>
            <w:tcBorders>
              <w:top w:val="nil"/>
              <w:left w:val="nil"/>
              <w:bottom w:val="single" w:sz="4" w:space="0" w:color="auto"/>
              <w:right w:val="single" w:sz="8" w:space="0" w:color="auto"/>
            </w:tcBorders>
            <w:shd w:val="clear" w:color="000000" w:fill="FFFFFF"/>
            <w:noWrap/>
            <w:vAlign w:val="bottom"/>
            <w:hideMark/>
          </w:tcPr>
          <w:p w14:paraId="2EBFC248"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DA8C416"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68016F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115.51.07</w:t>
            </w:r>
          </w:p>
        </w:tc>
        <w:tc>
          <w:tcPr>
            <w:tcW w:w="4403" w:type="dxa"/>
            <w:tcBorders>
              <w:top w:val="nil"/>
              <w:left w:val="nil"/>
              <w:bottom w:val="single" w:sz="4" w:space="0" w:color="auto"/>
              <w:right w:val="single" w:sz="4" w:space="0" w:color="auto"/>
            </w:tcBorders>
            <w:shd w:val="clear" w:color="000000" w:fill="FFFFFF"/>
            <w:noWrap/>
            <w:vAlign w:val="bottom"/>
            <w:hideMark/>
          </w:tcPr>
          <w:p w14:paraId="2AFCFEE8"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Indemnizaciones</w:t>
            </w:r>
          </w:p>
        </w:tc>
        <w:tc>
          <w:tcPr>
            <w:tcW w:w="1274" w:type="dxa"/>
            <w:tcBorders>
              <w:top w:val="nil"/>
              <w:left w:val="nil"/>
              <w:bottom w:val="single" w:sz="4" w:space="0" w:color="auto"/>
              <w:right w:val="single" w:sz="4" w:space="0" w:color="auto"/>
            </w:tcBorders>
            <w:shd w:val="clear" w:color="000000" w:fill="FFFFFF"/>
            <w:noWrap/>
            <w:vAlign w:val="bottom"/>
            <w:hideMark/>
          </w:tcPr>
          <w:p w14:paraId="46CBDEBA"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162C543F"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C644BD" w:rsidRPr="00C644BD" w14:paraId="7E26D27B" w14:textId="77777777" w:rsidTr="00C644BD">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E77599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115.51.07.07</w:t>
            </w:r>
          </w:p>
        </w:tc>
        <w:tc>
          <w:tcPr>
            <w:tcW w:w="4403" w:type="dxa"/>
            <w:tcBorders>
              <w:top w:val="nil"/>
              <w:left w:val="nil"/>
              <w:bottom w:val="single" w:sz="4" w:space="0" w:color="auto"/>
              <w:right w:val="single" w:sz="4" w:space="0" w:color="auto"/>
            </w:tcBorders>
            <w:shd w:val="clear" w:color="000000" w:fill="FFFFFF"/>
            <w:vAlign w:val="bottom"/>
            <w:hideMark/>
          </w:tcPr>
          <w:p w14:paraId="13B5727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vacaciones no gozadas por Cesación de Funciones</w:t>
            </w:r>
          </w:p>
        </w:tc>
        <w:tc>
          <w:tcPr>
            <w:tcW w:w="1274" w:type="dxa"/>
            <w:tcBorders>
              <w:top w:val="nil"/>
              <w:left w:val="nil"/>
              <w:bottom w:val="single" w:sz="4" w:space="0" w:color="auto"/>
              <w:right w:val="single" w:sz="4" w:space="0" w:color="auto"/>
            </w:tcBorders>
            <w:shd w:val="clear" w:color="000000" w:fill="FFFFFF"/>
            <w:noWrap/>
            <w:vAlign w:val="bottom"/>
            <w:hideMark/>
          </w:tcPr>
          <w:p w14:paraId="32F41871"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95A7427"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C5B9474"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265C27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115.51.07.11</w:t>
            </w:r>
          </w:p>
        </w:tc>
        <w:tc>
          <w:tcPr>
            <w:tcW w:w="4403" w:type="dxa"/>
            <w:tcBorders>
              <w:top w:val="nil"/>
              <w:left w:val="nil"/>
              <w:bottom w:val="single" w:sz="4" w:space="0" w:color="auto"/>
              <w:right w:val="single" w:sz="4" w:space="0" w:color="auto"/>
            </w:tcBorders>
            <w:shd w:val="clear" w:color="000000" w:fill="FFFFFF"/>
            <w:noWrap/>
            <w:vAlign w:val="bottom"/>
            <w:hideMark/>
          </w:tcPr>
          <w:p w14:paraId="04E29DA9" w14:textId="713234F5" w:rsidR="00C644BD" w:rsidRPr="00C644BD" w:rsidRDefault="0049200B"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Indemnización</w:t>
            </w:r>
            <w:r w:rsidR="00C644BD" w:rsidRPr="00C644BD">
              <w:rPr>
                <w:rFonts w:ascii="Arial" w:eastAsia="Times New Roman" w:hAnsi="Arial" w:cs="Arial"/>
                <w:sz w:val="16"/>
                <w:szCs w:val="16"/>
                <w:lang w:eastAsia="es-EC"/>
              </w:rPr>
              <w:t xml:space="preserve"> Laborales</w:t>
            </w:r>
          </w:p>
        </w:tc>
        <w:tc>
          <w:tcPr>
            <w:tcW w:w="1274" w:type="dxa"/>
            <w:tcBorders>
              <w:top w:val="nil"/>
              <w:left w:val="nil"/>
              <w:bottom w:val="single" w:sz="4" w:space="0" w:color="auto"/>
              <w:right w:val="single" w:sz="4" w:space="0" w:color="auto"/>
            </w:tcBorders>
            <w:shd w:val="clear" w:color="000000" w:fill="FFFFFF"/>
            <w:noWrap/>
            <w:vAlign w:val="bottom"/>
            <w:hideMark/>
          </w:tcPr>
          <w:p w14:paraId="04C71FFC"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6622B3E0"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CD49D2B"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05B1E8D"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w:t>
            </w:r>
          </w:p>
        </w:tc>
        <w:tc>
          <w:tcPr>
            <w:tcW w:w="4403" w:type="dxa"/>
            <w:tcBorders>
              <w:top w:val="nil"/>
              <w:left w:val="nil"/>
              <w:bottom w:val="single" w:sz="4" w:space="0" w:color="auto"/>
              <w:right w:val="single" w:sz="4" w:space="0" w:color="auto"/>
            </w:tcBorders>
            <w:shd w:val="clear" w:color="000000" w:fill="FFFFFF"/>
            <w:noWrap/>
            <w:vAlign w:val="bottom"/>
            <w:hideMark/>
          </w:tcPr>
          <w:p w14:paraId="02AFDD1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BIENES Y SERVICIOS DE CONSUMO </w:t>
            </w:r>
          </w:p>
        </w:tc>
        <w:tc>
          <w:tcPr>
            <w:tcW w:w="1274" w:type="dxa"/>
            <w:tcBorders>
              <w:top w:val="nil"/>
              <w:left w:val="nil"/>
              <w:bottom w:val="single" w:sz="4" w:space="0" w:color="auto"/>
              <w:right w:val="single" w:sz="4" w:space="0" w:color="auto"/>
            </w:tcBorders>
            <w:shd w:val="clear" w:color="000000" w:fill="FFFFFF"/>
            <w:noWrap/>
            <w:vAlign w:val="bottom"/>
            <w:hideMark/>
          </w:tcPr>
          <w:p w14:paraId="2FC19B57"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171263C"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119.700,00 </w:t>
            </w:r>
          </w:p>
        </w:tc>
      </w:tr>
      <w:tr w:rsidR="00C644BD" w:rsidRPr="00C644BD" w14:paraId="7A8378A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39E5E8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115.53.01</w:t>
            </w:r>
          </w:p>
        </w:tc>
        <w:tc>
          <w:tcPr>
            <w:tcW w:w="4403" w:type="dxa"/>
            <w:tcBorders>
              <w:top w:val="nil"/>
              <w:left w:val="nil"/>
              <w:bottom w:val="single" w:sz="4" w:space="0" w:color="auto"/>
              <w:right w:val="single" w:sz="4" w:space="0" w:color="auto"/>
            </w:tcBorders>
            <w:shd w:val="clear" w:color="000000" w:fill="FFFFFF"/>
            <w:noWrap/>
            <w:vAlign w:val="bottom"/>
            <w:hideMark/>
          </w:tcPr>
          <w:p w14:paraId="4D9C3335"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Servicios Básicos</w:t>
            </w:r>
          </w:p>
        </w:tc>
        <w:tc>
          <w:tcPr>
            <w:tcW w:w="1274" w:type="dxa"/>
            <w:tcBorders>
              <w:top w:val="nil"/>
              <w:left w:val="nil"/>
              <w:bottom w:val="single" w:sz="4" w:space="0" w:color="auto"/>
              <w:right w:val="single" w:sz="4" w:space="0" w:color="auto"/>
            </w:tcBorders>
            <w:shd w:val="clear" w:color="000000" w:fill="FFFFFF"/>
            <w:noWrap/>
            <w:vAlign w:val="bottom"/>
            <w:hideMark/>
          </w:tcPr>
          <w:p w14:paraId="7C6568D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9750D13"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C644BD" w:rsidRPr="00C644BD" w14:paraId="7097D037"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0B7937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115.53.01.06</w:t>
            </w:r>
          </w:p>
        </w:tc>
        <w:tc>
          <w:tcPr>
            <w:tcW w:w="4403" w:type="dxa"/>
            <w:tcBorders>
              <w:top w:val="nil"/>
              <w:left w:val="nil"/>
              <w:bottom w:val="single" w:sz="4" w:space="0" w:color="auto"/>
              <w:right w:val="single" w:sz="4" w:space="0" w:color="auto"/>
            </w:tcBorders>
            <w:shd w:val="clear" w:color="000000" w:fill="FFFFFF"/>
            <w:noWrap/>
            <w:vAlign w:val="bottom"/>
            <w:hideMark/>
          </w:tcPr>
          <w:p w14:paraId="3DA0906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Servicio de Correo</w:t>
            </w:r>
          </w:p>
        </w:tc>
        <w:tc>
          <w:tcPr>
            <w:tcW w:w="1274" w:type="dxa"/>
            <w:tcBorders>
              <w:top w:val="nil"/>
              <w:left w:val="nil"/>
              <w:bottom w:val="single" w:sz="4" w:space="0" w:color="auto"/>
              <w:right w:val="single" w:sz="4" w:space="0" w:color="auto"/>
            </w:tcBorders>
            <w:shd w:val="clear" w:color="000000" w:fill="FFFFFF"/>
            <w:noWrap/>
            <w:vAlign w:val="bottom"/>
            <w:hideMark/>
          </w:tcPr>
          <w:p w14:paraId="53D068ED"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7D563E0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125BE9F"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B1BB71C"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115.53.02</w:t>
            </w:r>
          </w:p>
        </w:tc>
        <w:tc>
          <w:tcPr>
            <w:tcW w:w="4403" w:type="dxa"/>
            <w:tcBorders>
              <w:top w:val="nil"/>
              <w:left w:val="nil"/>
              <w:bottom w:val="single" w:sz="4" w:space="0" w:color="auto"/>
              <w:right w:val="single" w:sz="4" w:space="0" w:color="auto"/>
            </w:tcBorders>
            <w:shd w:val="clear" w:color="000000" w:fill="FFFFFF"/>
            <w:noWrap/>
            <w:vAlign w:val="bottom"/>
            <w:hideMark/>
          </w:tcPr>
          <w:p w14:paraId="414C5AA7"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Servicios Generales</w:t>
            </w:r>
          </w:p>
        </w:tc>
        <w:tc>
          <w:tcPr>
            <w:tcW w:w="1274" w:type="dxa"/>
            <w:tcBorders>
              <w:top w:val="nil"/>
              <w:left w:val="nil"/>
              <w:bottom w:val="single" w:sz="4" w:space="0" w:color="auto"/>
              <w:right w:val="single" w:sz="4" w:space="0" w:color="auto"/>
            </w:tcBorders>
            <w:shd w:val="clear" w:color="000000" w:fill="FFFFFF"/>
            <w:noWrap/>
            <w:vAlign w:val="bottom"/>
            <w:hideMark/>
          </w:tcPr>
          <w:p w14:paraId="293E9C5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1FFE5F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2.000,00 </w:t>
            </w:r>
          </w:p>
        </w:tc>
      </w:tr>
      <w:tr w:rsidR="00C644BD" w:rsidRPr="00C644BD" w14:paraId="074DCD0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00EB2B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115.53.02.02</w:t>
            </w:r>
          </w:p>
        </w:tc>
        <w:tc>
          <w:tcPr>
            <w:tcW w:w="4403" w:type="dxa"/>
            <w:tcBorders>
              <w:top w:val="nil"/>
              <w:left w:val="nil"/>
              <w:bottom w:val="single" w:sz="4" w:space="0" w:color="auto"/>
              <w:right w:val="single" w:sz="4" w:space="0" w:color="auto"/>
            </w:tcBorders>
            <w:shd w:val="clear" w:color="000000" w:fill="FFFFFF"/>
            <w:noWrap/>
            <w:vAlign w:val="bottom"/>
            <w:hideMark/>
          </w:tcPr>
          <w:p w14:paraId="1EEA6E2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Fletes y Maniobras</w:t>
            </w:r>
          </w:p>
        </w:tc>
        <w:tc>
          <w:tcPr>
            <w:tcW w:w="1274" w:type="dxa"/>
            <w:tcBorders>
              <w:top w:val="nil"/>
              <w:left w:val="nil"/>
              <w:bottom w:val="single" w:sz="4" w:space="0" w:color="auto"/>
              <w:right w:val="single" w:sz="4" w:space="0" w:color="auto"/>
            </w:tcBorders>
            <w:shd w:val="clear" w:color="000000" w:fill="FFFFFF"/>
            <w:noWrap/>
            <w:vAlign w:val="bottom"/>
            <w:hideMark/>
          </w:tcPr>
          <w:p w14:paraId="22914C1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3B214B2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6BFE12B" w14:textId="77777777" w:rsidTr="00C644BD">
        <w:trPr>
          <w:trHeight w:val="69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EBE2FB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115.53.02.04</w:t>
            </w:r>
          </w:p>
        </w:tc>
        <w:tc>
          <w:tcPr>
            <w:tcW w:w="4403" w:type="dxa"/>
            <w:tcBorders>
              <w:top w:val="nil"/>
              <w:left w:val="nil"/>
              <w:bottom w:val="single" w:sz="4" w:space="0" w:color="auto"/>
              <w:right w:val="single" w:sz="4" w:space="0" w:color="auto"/>
            </w:tcBorders>
            <w:shd w:val="clear" w:color="000000" w:fill="FFFFFF"/>
            <w:vAlign w:val="bottom"/>
            <w:hideMark/>
          </w:tcPr>
          <w:p w14:paraId="7138B06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274" w:type="dxa"/>
            <w:tcBorders>
              <w:top w:val="nil"/>
              <w:left w:val="nil"/>
              <w:bottom w:val="single" w:sz="4" w:space="0" w:color="auto"/>
              <w:right w:val="single" w:sz="4" w:space="0" w:color="auto"/>
            </w:tcBorders>
            <w:shd w:val="clear" w:color="000000" w:fill="FFFFFF"/>
            <w:noWrap/>
            <w:vAlign w:val="bottom"/>
            <w:hideMark/>
          </w:tcPr>
          <w:p w14:paraId="26D553F7"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6102E2B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00BD4B1"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A2DF6E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115.53.02.07</w:t>
            </w:r>
          </w:p>
        </w:tc>
        <w:tc>
          <w:tcPr>
            <w:tcW w:w="4403" w:type="dxa"/>
            <w:tcBorders>
              <w:top w:val="nil"/>
              <w:left w:val="nil"/>
              <w:bottom w:val="single" w:sz="4" w:space="0" w:color="auto"/>
              <w:right w:val="single" w:sz="4" w:space="0" w:color="auto"/>
            </w:tcBorders>
            <w:shd w:val="clear" w:color="000000" w:fill="FFFFFF"/>
            <w:noWrap/>
            <w:vAlign w:val="bottom"/>
            <w:hideMark/>
          </w:tcPr>
          <w:p w14:paraId="6066C6C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Difusión, Información y Publicidad</w:t>
            </w:r>
          </w:p>
        </w:tc>
        <w:tc>
          <w:tcPr>
            <w:tcW w:w="1274" w:type="dxa"/>
            <w:tcBorders>
              <w:top w:val="nil"/>
              <w:left w:val="nil"/>
              <w:bottom w:val="single" w:sz="4" w:space="0" w:color="auto"/>
              <w:right w:val="single" w:sz="4" w:space="0" w:color="auto"/>
            </w:tcBorders>
            <w:shd w:val="clear" w:color="000000" w:fill="FFFFFF"/>
            <w:noWrap/>
            <w:vAlign w:val="bottom"/>
            <w:hideMark/>
          </w:tcPr>
          <w:p w14:paraId="61E5851B"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3D30467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5656E726"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0EB4A23"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115.53.03</w:t>
            </w:r>
          </w:p>
        </w:tc>
        <w:tc>
          <w:tcPr>
            <w:tcW w:w="4403" w:type="dxa"/>
            <w:tcBorders>
              <w:top w:val="nil"/>
              <w:left w:val="nil"/>
              <w:bottom w:val="single" w:sz="4" w:space="0" w:color="auto"/>
              <w:right w:val="single" w:sz="4" w:space="0" w:color="auto"/>
            </w:tcBorders>
            <w:shd w:val="clear" w:color="000000" w:fill="FFFFFF"/>
            <w:noWrap/>
            <w:vAlign w:val="bottom"/>
            <w:hideMark/>
          </w:tcPr>
          <w:p w14:paraId="3D8817A1"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Traslados, Instalaciones, Viáticos y Subsistencias</w:t>
            </w:r>
          </w:p>
        </w:tc>
        <w:tc>
          <w:tcPr>
            <w:tcW w:w="1274" w:type="dxa"/>
            <w:tcBorders>
              <w:top w:val="nil"/>
              <w:left w:val="nil"/>
              <w:bottom w:val="single" w:sz="4" w:space="0" w:color="auto"/>
              <w:right w:val="single" w:sz="4" w:space="0" w:color="auto"/>
            </w:tcBorders>
            <w:shd w:val="clear" w:color="000000" w:fill="FFFFFF"/>
            <w:noWrap/>
            <w:vAlign w:val="bottom"/>
            <w:hideMark/>
          </w:tcPr>
          <w:p w14:paraId="28FF46B8"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448C267"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 </w:t>
            </w:r>
          </w:p>
        </w:tc>
      </w:tr>
      <w:tr w:rsidR="00C644BD" w:rsidRPr="00C644BD" w14:paraId="73494129"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EEE6EB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115.53.03.01</w:t>
            </w:r>
          </w:p>
        </w:tc>
        <w:tc>
          <w:tcPr>
            <w:tcW w:w="4403" w:type="dxa"/>
            <w:tcBorders>
              <w:top w:val="nil"/>
              <w:left w:val="nil"/>
              <w:bottom w:val="single" w:sz="4" w:space="0" w:color="auto"/>
              <w:right w:val="single" w:sz="4" w:space="0" w:color="auto"/>
            </w:tcBorders>
            <w:shd w:val="clear" w:color="000000" w:fill="FFFFFF"/>
            <w:noWrap/>
            <w:vAlign w:val="bottom"/>
            <w:hideMark/>
          </w:tcPr>
          <w:p w14:paraId="7C19B75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Pasajes al Interior</w:t>
            </w:r>
          </w:p>
        </w:tc>
        <w:tc>
          <w:tcPr>
            <w:tcW w:w="1274" w:type="dxa"/>
            <w:tcBorders>
              <w:top w:val="nil"/>
              <w:left w:val="nil"/>
              <w:bottom w:val="single" w:sz="4" w:space="0" w:color="auto"/>
              <w:right w:val="single" w:sz="4" w:space="0" w:color="auto"/>
            </w:tcBorders>
            <w:shd w:val="clear" w:color="000000" w:fill="FFFFFF"/>
            <w:noWrap/>
            <w:vAlign w:val="bottom"/>
            <w:hideMark/>
          </w:tcPr>
          <w:p w14:paraId="019AAD05"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w:t>
            </w:r>
            <w:r w:rsidRPr="00C644BD">
              <w:rPr>
                <w:rFonts w:ascii="Arial" w:eastAsia="Times New Roman" w:hAnsi="Arial" w:cs="Arial"/>
                <w:sz w:val="16"/>
                <w:szCs w:val="16"/>
                <w:lang w:eastAsia="es-EC"/>
              </w:rPr>
              <w:lastRenderedPageBreak/>
              <w:t xml:space="preserve">200,00 </w:t>
            </w:r>
          </w:p>
        </w:tc>
        <w:tc>
          <w:tcPr>
            <w:tcW w:w="1628" w:type="dxa"/>
            <w:tcBorders>
              <w:top w:val="nil"/>
              <w:left w:val="nil"/>
              <w:bottom w:val="single" w:sz="4" w:space="0" w:color="auto"/>
              <w:right w:val="single" w:sz="8" w:space="0" w:color="auto"/>
            </w:tcBorders>
            <w:shd w:val="clear" w:color="000000" w:fill="FFFFFF"/>
            <w:noWrap/>
            <w:vAlign w:val="bottom"/>
            <w:hideMark/>
          </w:tcPr>
          <w:p w14:paraId="25EC3F68"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lastRenderedPageBreak/>
              <w:t> </w:t>
            </w:r>
          </w:p>
        </w:tc>
      </w:tr>
      <w:tr w:rsidR="00C644BD" w:rsidRPr="00C644BD" w14:paraId="514CEC73"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C55B91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115.53.03.02</w:t>
            </w:r>
          </w:p>
        </w:tc>
        <w:tc>
          <w:tcPr>
            <w:tcW w:w="4403" w:type="dxa"/>
            <w:tcBorders>
              <w:top w:val="nil"/>
              <w:left w:val="nil"/>
              <w:bottom w:val="single" w:sz="4" w:space="0" w:color="auto"/>
              <w:right w:val="single" w:sz="4" w:space="0" w:color="auto"/>
            </w:tcBorders>
            <w:shd w:val="clear" w:color="000000" w:fill="FFFFFF"/>
            <w:noWrap/>
            <w:vAlign w:val="bottom"/>
            <w:hideMark/>
          </w:tcPr>
          <w:p w14:paraId="5FA9AA7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Pasajes al Exterior</w:t>
            </w:r>
          </w:p>
        </w:tc>
        <w:tc>
          <w:tcPr>
            <w:tcW w:w="1274" w:type="dxa"/>
            <w:tcBorders>
              <w:top w:val="nil"/>
              <w:left w:val="nil"/>
              <w:bottom w:val="single" w:sz="4" w:space="0" w:color="auto"/>
              <w:right w:val="single" w:sz="4" w:space="0" w:color="auto"/>
            </w:tcBorders>
            <w:shd w:val="clear" w:color="000000" w:fill="FFFFFF"/>
            <w:noWrap/>
            <w:vAlign w:val="bottom"/>
            <w:hideMark/>
          </w:tcPr>
          <w:p w14:paraId="0AFCDF7D"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22166C7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DA58C4B"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F17C6F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115.53.03.03</w:t>
            </w:r>
          </w:p>
        </w:tc>
        <w:tc>
          <w:tcPr>
            <w:tcW w:w="4403" w:type="dxa"/>
            <w:tcBorders>
              <w:top w:val="nil"/>
              <w:left w:val="nil"/>
              <w:bottom w:val="single" w:sz="4" w:space="0" w:color="auto"/>
              <w:right w:val="single" w:sz="4" w:space="0" w:color="auto"/>
            </w:tcBorders>
            <w:shd w:val="clear" w:color="000000" w:fill="FFFFFF"/>
            <w:noWrap/>
            <w:vAlign w:val="bottom"/>
            <w:hideMark/>
          </w:tcPr>
          <w:p w14:paraId="1E393E7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Viáticos y Subsistencias en el Interior</w:t>
            </w:r>
          </w:p>
        </w:tc>
        <w:tc>
          <w:tcPr>
            <w:tcW w:w="1274" w:type="dxa"/>
            <w:tcBorders>
              <w:top w:val="nil"/>
              <w:left w:val="nil"/>
              <w:bottom w:val="single" w:sz="4" w:space="0" w:color="auto"/>
              <w:right w:val="single" w:sz="4" w:space="0" w:color="auto"/>
            </w:tcBorders>
            <w:shd w:val="clear" w:color="000000" w:fill="FFFFFF"/>
            <w:noWrap/>
            <w:vAlign w:val="bottom"/>
            <w:hideMark/>
          </w:tcPr>
          <w:p w14:paraId="151D0B75"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800,00 </w:t>
            </w:r>
          </w:p>
        </w:tc>
        <w:tc>
          <w:tcPr>
            <w:tcW w:w="1628" w:type="dxa"/>
            <w:tcBorders>
              <w:top w:val="nil"/>
              <w:left w:val="nil"/>
              <w:bottom w:val="single" w:sz="4" w:space="0" w:color="auto"/>
              <w:right w:val="single" w:sz="8" w:space="0" w:color="auto"/>
            </w:tcBorders>
            <w:shd w:val="clear" w:color="000000" w:fill="FFFFFF"/>
            <w:noWrap/>
            <w:vAlign w:val="bottom"/>
            <w:hideMark/>
          </w:tcPr>
          <w:p w14:paraId="164D46E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3941364"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303EF9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115.53.03.04</w:t>
            </w:r>
          </w:p>
        </w:tc>
        <w:tc>
          <w:tcPr>
            <w:tcW w:w="4403" w:type="dxa"/>
            <w:tcBorders>
              <w:top w:val="nil"/>
              <w:left w:val="nil"/>
              <w:bottom w:val="single" w:sz="4" w:space="0" w:color="auto"/>
              <w:right w:val="single" w:sz="4" w:space="0" w:color="auto"/>
            </w:tcBorders>
            <w:shd w:val="clear" w:color="000000" w:fill="FFFFFF"/>
            <w:noWrap/>
            <w:vAlign w:val="bottom"/>
            <w:hideMark/>
          </w:tcPr>
          <w:p w14:paraId="090A4AB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Viáticos y Subsistencias en el Exterior</w:t>
            </w:r>
          </w:p>
        </w:tc>
        <w:tc>
          <w:tcPr>
            <w:tcW w:w="1274" w:type="dxa"/>
            <w:tcBorders>
              <w:top w:val="nil"/>
              <w:left w:val="nil"/>
              <w:bottom w:val="single" w:sz="4" w:space="0" w:color="auto"/>
              <w:right w:val="single" w:sz="4" w:space="0" w:color="auto"/>
            </w:tcBorders>
            <w:shd w:val="clear" w:color="000000" w:fill="FFFFFF"/>
            <w:noWrap/>
            <w:vAlign w:val="bottom"/>
            <w:hideMark/>
          </w:tcPr>
          <w:p w14:paraId="6AE23649"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03497181"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F62FD3C"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2B8BFA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115.53.04</w:t>
            </w:r>
          </w:p>
        </w:tc>
        <w:tc>
          <w:tcPr>
            <w:tcW w:w="4403" w:type="dxa"/>
            <w:tcBorders>
              <w:top w:val="nil"/>
              <w:left w:val="nil"/>
              <w:bottom w:val="single" w:sz="4" w:space="0" w:color="auto"/>
              <w:right w:val="single" w:sz="4" w:space="0" w:color="auto"/>
            </w:tcBorders>
            <w:shd w:val="clear" w:color="000000" w:fill="FFFFFF"/>
            <w:noWrap/>
            <w:vAlign w:val="bottom"/>
            <w:hideMark/>
          </w:tcPr>
          <w:p w14:paraId="149CDF08"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4: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6124F15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14AD89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C644BD" w:rsidRPr="00C644BD" w14:paraId="2D7A2A4C" w14:textId="77777777" w:rsidTr="00C644BD">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399900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115.53.04.02</w:t>
            </w:r>
          </w:p>
        </w:tc>
        <w:tc>
          <w:tcPr>
            <w:tcW w:w="4403" w:type="dxa"/>
            <w:tcBorders>
              <w:top w:val="nil"/>
              <w:left w:val="nil"/>
              <w:bottom w:val="single" w:sz="4" w:space="0" w:color="auto"/>
              <w:right w:val="single" w:sz="4" w:space="0" w:color="auto"/>
            </w:tcBorders>
            <w:shd w:val="clear" w:color="000000" w:fill="FFFFFF"/>
            <w:vAlign w:val="bottom"/>
            <w:hideMark/>
          </w:tcPr>
          <w:p w14:paraId="153672D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Edificios Locales, Residencias y Cableado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64DFB0D0"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748F032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C644BD" w:rsidRPr="00C644BD" w14:paraId="4BDB7A76"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2B561C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115.53.04.03</w:t>
            </w:r>
          </w:p>
        </w:tc>
        <w:tc>
          <w:tcPr>
            <w:tcW w:w="4403" w:type="dxa"/>
            <w:tcBorders>
              <w:top w:val="nil"/>
              <w:left w:val="nil"/>
              <w:bottom w:val="single" w:sz="4" w:space="0" w:color="auto"/>
              <w:right w:val="single" w:sz="4" w:space="0" w:color="auto"/>
            </w:tcBorders>
            <w:shd w:val="clear" w:color="000000" w:fill="FFFFFF"/>
            <w:noWrap/>
            <w:vAlign w:val="bottom"/>
            <w:hideMark/>
          </w:tcPr>
          <w:p w14:paraId="4374E3A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764EB876"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4507808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79A8B91"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DF5E78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115.53.04.04</w:t>
            </w:r>
          </w:p>
        </w:tc>
        <w:tc>
          <w:tcPr>
            <w:tcW w:w="4403" w:type="dxa"/>
            <w:tcBorders>
              <w:top w:val="nil"/>
              <w:left w:val="nil"/>
              <w:bottom w:val="single" w:sz="4" w:space="0" w:color="auto"/>
              <w:right w:val="single" w:sz="4" w:space="0" w:color="auto"/>
            </w:tcBorders>
            <w:shd w:val="clear" w:color="000000" w:fill="FFFFFF"/>
            <w:noWrap/>
            <w:vAlign w:val="bottom"/>
            <w:hideMark/>
          </w:tcPr>
          <w:p w14:paraId="1DBFAD5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5D68A14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2007BD0"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175E2C5A" w14:textId="77777777" w:rsidTr="00C644BD">
        <w:trPr>
          <w:trHeight w:val="34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EE90B93"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115.53.05</w:t>
            </w:r>
          </w:p>
        </w:tc>
        <w:tc>
          <w:tcPr>
            <w:tcW w:w="4403" w:type="dxa"/>
            <w:tcBorders>
              <w:top w:val="nil"/>
              <w:left w:val="nil"/>
              <w:bottom w:val="single" w:sz="4" w:space="0" w:color="auto"/>
              <w:right w:val="single" w:sz="4" w:space="0" w:color="auto"/>
            </w:tcBorders>
            <w:shd w:val="clear" w:color="000000" w:fill="FFFFFF"/>
            <w:noWrap/>
            <w:vAlign w:val="bottom"/>
            <w:hideMark/>
          </w:tcPr>
          <w:p w14:paraId="0D6DCE56" w14:textId="169F1A26"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Subgrupo 4: </w:t>
            </w:r>
            <w:r w:rsidR="0049200B" w:rsidRPr="00C644BD">
              <w:rPr>
                <w:rFonts w:ascii="Arial" w:eastAsia="Times New Roman" w:hAnsi="Arial" w:cs="Arial"/>
                <w:sz w:val="16"/>
                <w:szCs w:val="16"/>
                <w:u w:val="single"/>
                <w:lang w:eastAsia="es-EC"/>
              </w:rPr>
              <w:t>Vehículo</w:t>
            </w:r>
          </w:p>
        </w:tc>
        <w:tc>
          <w:tcPr>
            <w:tcW w:w="1274" w:type="dxa"/>
            <w:tcBorders>
              <w:top w:val="nil"/>
              <w:left w:val="nil"/>
              <w:bottom w:val="single" w:sz="4" w:space="0" w:color="auto"/>
              <w:right w:val="single" w:sz="4" w:space="0" w:color="auto"/>
            </w:tcBorders>
            <w:shd w:val="clear" w:color="000000" w:fill="FFFFFF"/>
            <w:noWrap/>
            <w:vAlign w:val="bottom"/>
            <w:hideMark/>
          </w:tcPr>
          <w:p w14:paraId="48917B1B"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102C87B0" w14:textId="77777777" w:rsidR="00C644BD" w:rsidRPr="00C644BD" w:rsidRDefault="00C644BD" w:rsidP="00C644BD">
            <w:pPr>
              <w:rPr>
                <w:rFonts w:ascii="Calibri" w:eastAsia="Times New Roman" w:hAnsi="Calibri" w:cs="Calibri"/>
                <w:b/>
                <w:bCs/>
                <w:sz w:val="22"/>
                <w:szCs w:val="22"/>
                <w:u w:val="single"/>
                <w:lang w:eastAsia="es-EC"/>
              </w:rPr>
            </w:pPr>
            <w:r w:rsidRPr="00C644BD">
              <w:rPr>
                <w:rFonts w:ascii="Calibri" w:eastAsia="Times New Roman" w:hAnsi="Calibri" w:cs="Calibri"/>
                <w:b/>
                <w:bCs/>
                <w:sz w:val="22"/>
                <w:szCs w:val="22"/>
                <w:u w:val="single"/>
                <w:lang w:eastAsia="es-EC"/>
              </w:rPr>
              <w:t xml:space="preserve">                                -   </w:t>
            </w:r>
          </w:p>
        </w:tc>
      </w:tr>
      <w:tr w:rsidR="00C644BD" w:rsidRPr="00C644BD" w14:paraId="4E2C91BC"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2D8422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115.53.05.05</w:t>
            </w:r>
          </w:p>
        </w:tc>
        <w:tc>
          <w:tcPr>
            <w:tcW w:w="4403" w:type="dxa"/>
            <w:tcBorders>
              <w:top w:val="nil"/>
              <w:left w:val="nil"/>
              <w:bottom w:val="single" w:sz="4" w:space="0" w:color="auto"/>
              <w:right w:val="single" w:sz="4" w:space="0" w:color="auto"/>
            </w:tcBorders>
            <w:shd w:val="clear" w:color="000000" w:fill="FFFFFF"/>
            <w:noWrap/>
            <w:vAlign w:val="bottom"/>
            <w:hideMark/>
          </w:tcPr>
          <w:p w14:paraId="0D6D9FC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arrendamiento</w:t>
            </w:r>
          </w:p>
        </w:tc>
        <w:tc>
          <w:tcPr>
            <w:tcW w:w="1274" w:type="dxa"/>
            <w:tcBorders>
              <w:top w:val="nil"/>
              <w:left w:val="nil"/>
              <w:bottom w:val="single" w:sz="4" w:space="0" w:color="auto"/>
              <w:right w:val="single" w:sz="4" w:space="0" w:color="auto"/>
            </w:tcBorders>
            <w:shd w:val="clear" w:color="000000" w:fill="FFFFFF"/>
            <w:noWrap/>
            <w:vAlign w:val="bottom"/>
            <w:hideMark/>
          </w:tcPr>
          <w:p w14:paraId="4196E96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558443D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195B0D75"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EDFBD5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115.53.06</w:t>
            </w:r>
          </w:p>
        </w:tc>
        <w:tc>
          <w:tcPr>
            <w:tcW w:w="4403" w:type="dxa"/>
            <w:tcBorders>
              <w:top w:val="nil"/>
              <w:left w:val="nil"/>
              <w:bottom w:val="single" w:sz="4" w:space="0" w:color="auto"/>
              <w:right w:val="single" w:sz="4" w:space="0" w:color="auto"/>
            </w:tcBorders>
            <w:shd w:val="clear" w:color="000000" w:fill="FFFFFF"/>
            <w:noWrap/>
            <w:vAlign w:val="bottom"/>
            <w:hideMark/>
          </w:tcPr>
          <w:p w14:paraId="086F05CD"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Contratación de Estudios e Investigaciones</w:t>
            </w:r>
          </w:p>
        </w:tc>
        <w:tc>
          <w:tcPr>
            <w:tcW w:w="1274" w:type="dxa"/>
            <w:tcBorders>
              <w:top w:val="nil"/>
              <w:left w:val="nil"/>
              <w:bottom w:val="single" w:sz="4" w:space="0" w:color="auto"/>
              <w:right w:val="single" w:sz="4" w:space="0" w:color="auto"/>
            </w:tcBorders>
            <w:shd w:val="clear" w:color="000000" w:fill="FFFFFF"/>
            <w:noWrap/>
            <w:vAlign w:val="bottom"/>
            <w:hideMark/>
          </w:tcPr>
          <w:p w14:paraId="263E4B7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EE2AEDC"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 </w:t>
            </w:r>
          </w:p>
        </w:tc>
      </w:tr>
      <w:tr w:rsidR="00C644BD" w:rsidRPr="00C644BD" w14:paraId="783B357E"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5200BA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115.53.06.06</w:t>
            </w:r>
          </w:p>
        </w:tc>
        <w:tc>
          <w:tcPr>
            <w:tcW w:w="4403" w:type="dxa"/>
            <w:tcBorders>
              <w:top w:val="nil"/>
              <w:left w:val="nil"/>
              <w:bottom w:val="single" w:sz="4" w:space="0" w:color="auto"/>
              <w:right w:val="single" w:sz="4" w:space="0" w:color="auto"/>
            </w:tcBorders>
            <w:shd w:val="clear" w:color="000000" w:fill="FFFFFF"/>
            <w:noWrap/>
            <w:vAlign w:val="bottom"/>
            <w:hideMark/>
          </w:tcPr>
          <w:p w14:paraId="496D0BA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Honorarios por contratos civiles de servicios</w:t>
            </w:r>
          </w:p>
        </w:tc>
        <w:tc>
          <w:tcPr>
            <w:tcW w:w="1274" w:type="dxa"/>
            <w:tcBorders>
              <w:top w:val="nil"/>
              <w:left w:val="nil"/>
              <w:bottom w:val="single" w:sz="4" w:space="0" w:color="auto"/>
              <w:right w:val="single" w:sz="4" w:space="0" w:color="auto"/>
            </w:tcBorders>
            <w:shd w:val="clear" w:color="000000" w:fill="FFFFFF"/>
            <w:noWrap/>
            <w:vAlign w:val="bottom"/>
            <w:hideMark/>
          </w:tcPr>
          <w:p w14:paraId="776589D1"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0D6509F2"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1E5CE299"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28025E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115.53.06.12</w:t>
            </w:r>
          </w:p>
        </w:tc>
        <w:tc>
          <w:tcPr>
            <w:tcW w:w="4403" w:type="dxa"/>
            <w:tcBorders>
              <w:top w:val="nil"/>
              <w:left w:val="nil"/>
              <w:bottom w:val="single" w:sz="4" w:space="0" w:color="auto"/>
              <w:right w:val="single" w:sz="4" w:space="0" w:color="auto"/>
            </w:tcBorders>
            <w:shd w:val="clear" w:color="000000" w:fill="FFFFFF"/>
            <w:noWrap/>
            <w:vAlign w:val="bottom"/>
            <w:hideMark/>
          </w:tcPr>
          <w:p w14:paraId="593ABD99" w14:textId="4D293C93"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Capacitación a Servidores </w:t>
            </w:r>
            <w:r w:rsidR="0049200B" w:rsidRPr="00C644BD">
              <w:rPr>
                <w:rFonts w:ascii="Arial" w:eastAsia="Times New Roman" w:hAnsi="Arial" w:cs="Arial"/>
                <w:sz w:val="16"/>
                <w:szCs w:val="16"/>
                <w:lang w:eastAsia="es-EC"/>
              </w:rPr>
              <w:t>Públicos</w:t>
            </w:r>
          </w:p>
        </w:tc>
        <w:tc>
          <w:tcPr>
            <w:tcW w:w="1274" w:type="dxa"/>
            <w:tcBorders>
              <w:top w:val="nil"/>
              <w:left w:val="nil"/>
              <w:bottom w:val="single" w:sz="4" w:space="0" w:color="auto"/>
              <w:right w:val="single" w:sz="4" w:space="0" w:color="auto"/>
            </w:tcBorders>
            <w:shd w:val="clear" w:color="000000" w:fill="FFFFFF"/>
            <w:noWrap/>
            <w:vAlign w:val="bottom"/>
            <w:hideMark/>
          </w:tcPr>
          <w:p w14:paraId="3D8876A4"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1.000,00 </w:t>
            </w:r>
          </w:p>
        </w:tc>
        <w:tc>
          <w:tcPr>
            <w:tcW w:w="1628" w:type="dxa"/>
            <w:tcBorders>
              <w:top w:val="nil"/>
              <w:left w:val="nil"/>
              <w:bottom w:val="single" w:sz="4" w:space="0" w:color="auto"/>
              <w:right w:val="single" w:sz="8" w:space="0" w:color="auto"/>
            </w:tcBorders>
            <w:shd w:val="clear" w:color="000000" w:fill="FFFFFF"/>
            <w:noWrap/>
            <w:vAlign w:val="bottom"/>
            <w:hideMark/>
          </w:tcPr>
          <w:p w14:paraId="373C462C"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5749EAA"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C6DCE8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115.53.07</w:t>
            </w:r>
          </w:p>
        </w:tc>
        <w:tc>
          <w:tcPr>
            <w:tcW w:w="4403" w:type="dxa"/>
            <w:tcBorders>
              <w:top w:val="nil"/>
              <w:left w:val="nil"/>
              <w:bottom w:val="single" w:sz="4" w:space="0" w:color="auto"/>
              <w:right w:val="single" w:sz="4" w:space="0" w:color="auto"/>
            </w:tcBorders>
            <w:shd w:val="clear" w:color="000000" w:fill="FFFFFF"/>
            <w:noWrap/>
            <w:vAlign w:val="bottom"/>
            <w:hideMark/>
          </w:tcPr>
          <w:p w14:paraId="4B995E7F"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Gastos en Informática</w:t>
            </w:r>
          </w:p>
        </w:tc>
        <w:tc>
          <w:tcPr>
            <w:tcW w:w="1274" w:type="dxa"/>
            <w:tcBorders>
              <w:top w:val="nil"/>
              <w:left w:val="nil"/>
              <w:bottom w:val="single" w:sz="4" w:space="0" w:color="auto"/>
              <w:right w:val="single" w:sz="4" w:space="0" w:color="auto"/>
            </w:tcBorders>
            <w:shd w:val="clear" w:color="000000" w:fill="FFFFFF"/>
            <w:noWrap/>
            <w:vAlign w:val="bottom"/>
            <w:hideMark/>
          </w:tcPr>
          <w:p w14:paraId="55CB0A5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959CF5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 </w:t>
            </w:r>
          </w:p>
        </w:tc>
      </w:tr>
      <w:tr w:rsidR="00C644BD" w:rsidRPr="00C644BD" w14:paraId="74039873" w14:textId="77777777" w:rsidTr="00C644BD">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5F7B9F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115.53.07.01</w:t>
            </w:r>
          </w:p>
        </w:tc>
        <w:tc>
          <w:tcPr>
            <w:tcW w:w="4403" w:type="dxa"/>
            <w:tcBorders>
              <w:top w:val="nil"/>
              <w:left w:val="nil"/>
              <w:bottom w:val="single" w:sz="4" w:space="0" w:color="auto"/>
              <w:right w:val="single" w:sz="4" w:space="0" w:color="auto"/>
            </w:tcBorders>
            <w:shd w:val="clear" w:color="000000" w:fill="FFFFFF"/>
            <w:vAlign w:val="bottom"/>
            <w:hideMark/>
          </w:tcPr>
          <w:p w14:paraId="1BA6539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Desarrollo, Actualización, Asistencia Técnica Y Soporte De Sistemas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56E24C74"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429BF49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C644BD" w:rsidRPr="00C644BD" w14:paraId="32311AF7"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8FC722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115.53.07.02</w:t>
            </w:r>
          </w:p>
        </w:tc>
        <w:tc>
          <w:tcPr>
            <w:tcW w:w="4403" w:type="dxa"/>
            <w:tcBorders>
              <w:top w:val="nil"/>
              <w:left w:val="nil"/>
              <w:bottom w:val="single" w:sz="4" w:space="0" w:color="auto"/>
              <w:right w:val="single" w:sz="4" w:space="0" w:color="auto"/>
            </w:tcBorders>
            <w:shd w:val="clear" w:color="000000" w:fill="FFFFFF"/>
            <w:noWrap/>
            <w:vAlign w:val="bottom"/>
            <w:hideMark/>
          </w:tcPr>
          <w:p w14:paraId="17B5390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Arrendamiento y Licencias de Uso de Paquetes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1E59DE72"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78B77C86"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D0D987E"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0E439F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115.53.07.04</w:t>
            </w:r>
          </w:p>
        </w:tc>
        <w:tc>
          <w:tcPr>
            <w:tcW w:w="4403" w:type="dxa"/>
            <w:tcBorders>
              <w:top w:val="nil"/>
              <w:left w:val="nil"/>
              <w:bottom w:val="single" w:sz="4" w:space="0" w:color="auto"/>
              <w:right w:val="single" w:sz="4" w:space="0" w:color="auto"/>
            </w:tcBorders>
            <w:shd w:val="clear" w:color="000000" w:fill="FFFFFF"/>
            <w:noWrap/>
            <w:vAlign w:val="bottom"/>
            <w:hideMark/>
          </w:tcPr>
          <w:p w14:paraId="6E918AF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Mantenimiento y Reparación de Equipos y Sist.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608CAFFE"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10489F22"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B6C9634"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D9FFC02"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115.53.08</w:t>
            </w:r>
          </w:p>
        </w:tc>
        <w:tc>
          <w:tcPr>
            <w:tcW w:w="4403" w:type="dxa"/>
            <w:tcBorders>
              <w:top w:val="nil"/>
              <w:left w:val="nil"/>
              <w:bottom w:val="single" w:sz="4" w:space="0" w:color="auto"/>
              <w:right w:val="single" w:sz="4" w:space="0" w:color="auto"/>
            </w:tcBorders>
            <w:shd w:val="clear" w:color="000000" w:fill="FFFFFF"/>
            <w:noWrap/>
            <w:vAlign w:val="bottom"/>
            <w:hideMark/>
          </w:tcPr>
          <w:p w14:paraId="1D93913A"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8: Bienes de Uso y Consumo Corriente</w:t>
            </w:r>
          </w:p>
        </w:tc>
        <w:tc>
          <w:tcPr>
            <w:tcW w:w="1274" w:type="dxa"/>
            <w:tcBorders>
              <w:top w:val="nil"/>
              <w:left w:val="nil"/>
              <w:bottom w:val="single" w:sz="4" w:space="0" w:color="auto"/>
              <w:right w:val="single" w:sz="4" w:space="0" w:color="auto"/>
            </w:tcBorders>
            <w:shd w:val="clear" w:color="000000" w:fill="FFFFFF"/>
            <w:noWrap/>
            <w:vAlign w:val="bottom"/>
            <w:hideMark/>
          </w:tcPr>
          <w:p w14:paraId="41370FE6"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7869BC6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115.400,00 </w:t>
            </w:r>
          </w:p>
        </w:tc>
      </w:tr>
      <w:tr w:rsidR="00C644BD" w:rsidRPr="00C644BD" w14:paraId="7726CCF3" w14:textId="77777777" w:rsidTr="00C644BD">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FCB0EF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115.53.08.02</w:t>
            </w:r>
          </w:p>
        </w:tc>
        <w:tc>
          <w:tcPr>
            <w:tcW w:w="4403" w:type="dxa"/>
            <w:tcBorders>
              <w:top w:val="nil"/>
              <w:left w:val="nil"/>
              <w:bottom w:val="single" w:sz="4" w:space="0" w:color="auto"/>
              <w:right w:val="single" w:sz="4" w:space="0" w:color="auto"/>
            </w:tcBorders>
            <w:shd w:val="clear" w:color="000000" w:fill="FFFFFF"/>
            <w:vAlign w:val="bottom"/>
            <w:hideMark/>
          </w:tcPr>
          <w:p w14:paraId="0C0953C0" w14:textId="6FE22909"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Vestuario, </w:t>
            </w:r>
            <w:r w:rsidR="0049200B" w:rsidRPr="00C644BD">
              <w:rPr>
                <w:rFonts w:ascii="Arial" w:eastAsia="Times New Roman" w:hAnsi="Arial" w:cs="Arial"/>
                <w:sz w:val="16"/>
                <w:szCs w:val="16"/>
                <w:lang w:eastAsia="es-EC"/>
              </w:rPr>
              <w:t>Lencería</w:t>
            </w:r>
            <w:r w:rsidRPr="00C644BD">
              <w:rPr>
                <w:rFonts w:ascii="Arial" w:eastAsia="Times New Roman" w:hAnsi="Arial" w:cs="Arial"/>
                <w:sz w:val="16"/>
                <w:szCs w:val="16"/>
                <w:lang w:eastAsia="es-EC"/>
              </w:rPr>
              <w:t xml:space="preserve"> y Prendas de Protección y, Accesorios para Uniformes Militares y Policiales; y, Carpas</w:t>
            </w:r>
          </w:p>
        </w:tc>
        <w:tc>
          <w:tcPr>
            <w:tcW w:w="1274" w:type="dxa"/>
            <w:tcBorders>
              <w:top w:val="nil"/>
              <w:left w:val="nil"/>
              <w:bottom w:val="single" w:sz="4" w:space="0" w:color="auto"/>
              <w:right w:val="single" w:sz="4" w:space="0" w:color="auto"/>
            </w:tcBorders>
            <w:shd w:val="clear" w:color="000000" w:fill="FFFFFF"/>
            <w:noWrap/>
            <w:vAlign w:val="bottom"/>
            <w:hideMark/>
          </w:tcPr>
          <w:p w14:paraId="5CDEAD90"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65B54BB8"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A2414E2"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69170D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115.53.08.04</w:t>
            </w:r>
          </w:p>
        </w:tc>
        <w:tc>
          <w:tcPr>
            <w:tcW w:w="4403" w:type="dxa"/>
            <w:tcBorders>
              <w:top w:val="nil"/>
              <w:left w:val="nil"/>
              <w:bottom w:val="single" w:sz="4" w:space="0" w:color="auto"/>
              <w:right w:val="single" w:sz="4" w:space="0" w:color="auto"/>
            </w:tcBorders>
            <w:shd w:val="clear" w:color="000000" w:fill="FFFFFF"/>
            <w:noWrap/>
            <w:vAlign w:val="bottom"/>
            <w:hideMark/>
          </w:tcPr>
          <w:p w14:paraId="34A233E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Oficina</w:t>
            </w:r>
          </w:p>
        </w:tc>
        <w:tc>
          <w:tcPr>
            <w:tcW w:w="1274" w:type="dxa"/>
            <w:tcBorders>
              <w:top w:val="nil"/>
              <w:left w:val="nil"/>
              <w:bottom w:val="single" w:sz="4" w:space="0" w:color="auto"/>
              <w:right w:val="single" w:sz="4" w:space="0" w:color="auto"/>
            </w:tcBorders>
            <w:shd w:val="clear" w:color="000000" w:fill="FFFFFF"/>
            <w:noWrap/>
            <w:vAlign w:val="bottom"/>
            <w:hideMark/>
          </w:tcPr>
          <w:p w14:paraId="4DAD27C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06DC3D30"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726FCF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541EFA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115.53.08.05</w:t>
            </w:r>
          </w:p>
        </w:tc>
        <w:tc>
          <w:tcPr>
            <w:tcW w:w="4403" w:type="dxa"/>
            <w:tcBorders>
              <w:top w:val="nil"/>
              <w:left w:val="nil"/>
              <w:bottom w:val="single" w:sz="4" w:space="0" w:color="auto"/>
              <w:right w:val="single" w:sz="4" w:space="0" w:color="auto"/>
            </w:tcBorders>
            <w:shd w:val="clear" w:color="000000" w:fill="FFFFFF"/>
            <w:noWrap/>
            <w:vAlign w:val="bottom"/>
            <w:hideMark/>
          </w:tcPr>
          <w:p w14:paraId="2D93B36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Aseo</w:t>
            </w:r>
          </w:p>
        </w:tc>
        <w:tc>
          <w:tcPr>
            <w:tcW w:w="1274" w:type="dxa"/>
            <w:tcBorders>
              <w:top w:val="nil"/>
              <w:left w:val="nil"/>
              <w:bottom w:val="single" w:sz="4" w:space="0" w:color="auto"/>
              <w:right w:val="single" w:sz="4" w:space="0" w:color="auto"/>
            </w:tcBorders>
            <w:shd w:val="clear" w:color="000000" w:fill="FFFFFF"/>
            <w:noWrap/>
            <w:vAlign w:val="bottom"/>
            <w:hideMark/>
          </w:tcPr>
          <w:p w14:paraId="16577408"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340B0E0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5397363"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DC2527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115.53.08.07</w:t>
            </w:r>
          </w:p>
        </w:tc>
        <w:tc>
          <w:tcPr>
            <w:tcW w:w="4403" w:type="dxa"/>
            <w:tcBorders>
              <w:top w:val="nil"/>
              <w:left w:val="nil"/>
              <w:bottom w:val="single" w:sz="4" w:space="0" w:color="auto"/>
              <w:right w:val="single" w:sz="4" w:space="0" w:color="auto"/>
            </w:tcBorders>
            <w:shd w:val="clear" w:color="000000" w:fill="FFFFFF"/>
            <w:noWrap/>
            <w:vAlign w:val="bottom"/>
            <w:hideMark/>
          </w:tcPr>
          <w:p w14:paraId="42E2597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Impresión, Fotografía, Reproducción y Publicaciones</w:t>
            </w:r>
          </w:p>
        </w:tc>
        <w:tc>
          <w:tcPr>
            <w:tcW w:w="1274" w:type="dxa"/>
            <w:tcBorders>
              <w:top w:val="nil"/>
              <w:left w:val="nil"/>
              <w:bottom w:val="single" w:sz="4" w:space="0" w:color="auto"/>
              <w:right w:val="single" w:sz="4" w:space="0" w:color="auto"/>
            </w:tcBorders>
            <w:shd w:val="clear" w:color="auto" w:fill="auto"/>
            <w:noWrap/>
            <w:vAlign w:val="bottom"/>
            <w:hideMark/>
          </w:tcPr>
          <w:p w14:paraId="008E6FC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7363582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D80D8E3"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80C6A3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115.53.08.08</w:t>
            </w:r>
          </w:p>
        </w:tc>
        <w:tc>
          <w:tcPr>
            <w:tcW w:w="4403" w:type="dxa"/>
            <w:tcBorders>
              <w:top w:val="nil"/>
              <w:left w:val="nil"/>
              <w:bottom w:val="single" w:sz="4" w:space="0" w:color="auto"/>
              <w:right w:val="single" w:sz="4" w:space="0" w:color="auto"/>
            </w:tcBorders>
            <w:shd w:val="clear" w:color="auto" w:fill="auto"/>
            <w:noWrap/>
            <w:vAlign w:val="center"/>
            <w:hideMark/>
          </w:tcPr>
          <w:p w14:paraId="1F53A43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Instrumental Médico Menor</w:t>
            </w:r>
          </w:p>
        </w:tc>
        <w:tc>
          <w:tcPr>
            <w:tcW w:w="1274" w:type="dxa"/>
            <w:tcBorders>
              <w:top w:val="nil"/>
              <w:left w:val="nil"/>
              <w:bottom w:val="single" w:sz="4" w:space="0" w:color="auto"/>
              <w:right w:val="single" w:sz="4" w:space="0" w:color="auto"/>
            </w:tcBorders>
            <w:shd w:val="clear" w:color="auto" w:fill="auto"/>
            <w:noWrap/>
            <w:vAlign w:val="center"/>
            <w:hideMark/>
          </w:tcPr>
          <w:p w14:paraId="66D06CF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64F1DB8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DDA7764"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30D516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115.53.08.09</w:t>
            </w:r>
          </w:p>
        </w:tc>
        <w:tc>
          <w:tcPr>
            <w:tcW w:w="4403" w:type="dxa"/>
            <w:tcBorders>
              <w:top w:val="nil"/>
              <w:left w:val="nil"/>
              <w:bottom w:val="single" w:sz="4" w:space="0" w:color="auto"/>
              <w:right w:val="single" w:sz="4" w:space="0" w:color="auto"/>
            </w:tcBorders>
            <w:shd w:val="clear" w:color="auto" w:fill="auto"/>
            <w:noWrap/>
            <w:vAlign w:val="center"/>
            <w:hideMark/>
          </w:tcPr>
          <w:p w14:paraId="70F9E86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Medicamentos</w:t>
            </w:r>
          </w:p>
        </w:tc>
        <w:tc>
          <w:tcPr>
            <w:tcW w:w="1274" w:type="dxa"/>
            <w:tcBorders>
              <w:top w:val="nil"/>
              <w:left w:val="nil"/>
              <w:bottom w:val="single" w:sz="4" w:space="0" w:color="auto"/>
              <w:right w:val="single" w:sz="4" w:space="0" w:color="auto"/>
            </w:tcBorders>
            <w:shd w:val="clear" w:color="auto" w:fill="auto"/>
            <w:noWrap/>
            <w:vAlign w:val="center"/>
            <w:hideMark/>
          </w:tcPr>
          <w:p w14:paraId="3E56033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4.000,00 </w:t>
            </w:r>
          </w:p>
        </w:tc>
        <w:tc>
          <w:tcPr>
            <w:tcW w:w="1628" w:type="dxa"/>
            <w:tcBorders>
              <w:top w:val="nil"/>
              <w:left w:val="nil"/>
              <w:bottom w:val="single" w:sz="4" w:space="0" w:color="auto"/>
              <w:right w:val="single" w:sz="8" w:space="0" w:color="auto"/>
            </w:tcBorders>
            <w:shd w:val="clear" w:color="000000" w:fill="FFFFFF"/>
            <w:noWrap/>
            <w:vAlign w:val="bottom"/>
            <w:hideMark/>
          </w:tcPr>
          <w:p w14:paraId="04C67DF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09EADDDD" w14:textId="77777777" w:rsidTr="00C644BD">
        <w:trPr>
          <w:trHeight w:val="69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123264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115.53.08.11</w:t>
            </w:r>
          </w:p>
        </w:tc>
        <w:tc>
          <w:tcPr>
            <w:tcW w:w="4403" w:type="dxa"/>
            <w:tcBorders>
              <w:top w:val="nil"/>
              <w:left w:val="nil"/>
              <w:bottom w:val="single" w:sz="4" w:space="0" w:color="auto"/>
              <w:right w:val="single" w:sz="4" w:space="0" w:color="auto"/>
            </w:tcBorders>
            <w:shd w:val="clear" w:color="000000" w:fill="FFFFFF"/>
            <w:vAlign w:val="bottom"/>
            <w:hideMark/>
          </w:tcPr>
          <w:p w14:paraId="4C810BD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274" w:type="dxa"/>
            <w:tcBorders>
              <w:top w:val="nil"/>
              <w:left w:val="nil"/>
              <w:bottom w:val="single" w:sz="4" w:space="0" w:color="auto"/>
              <w:right w:val="single" w:sz="4" w:space="0" w:color="auto"/>
            </w:tcBorders>
            <w:shd w:val="clear" w:color="auto" w:fill="auto"/>
            <w:noWrap/>
            <w:vAlign w:val="bottom"/>
            <w:hideMark/>
          </w:tcPr>
          <w:p w14:paraId="0DAF6BCE"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300,00 </w:t>
            </w:r>
          </w:p>
        </w:tc>
        <w:tc>
          <w:tcPr>
            <w:tcW w:w="1628" w:type="dxa"/>
            <w:tcBorders>
              <w:top w:val="nil"/>
              <w:left w:val="nil"/>
              <w:bottom w:val="single" w:sz="4" w:space="0" w:color="auto"/>
              <w:right w:val="single" w:sz="8" w:space="0" w:color="auto"/>
            </w:tcBorders>
            <w:shd w:val="clear" w:color="000000" w:fill="FFFFFF"/>
            <w:noWrap/>
            <w:vAlign w:val="bottom"/>
            <w:hideMark/>
          </w:tcPr>
          <w:p w14:paraId="1DC7829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EA77CD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24E216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115.08.13</w:t>
            </w:r>
          </w:p>
        </w:tc>
        <w:tc>
          <w:tcPr>
            <w:tcW w:w="4403" w:type="dxa"/>
            <w:tcBorders>
              <w:top w:val="nil"/>
              <w:left w:val="nil"/>
              <w:bottom w:val="single" w:sz="4" w:space="0" w:color="auto"/>
              <w:right w:val="single" w:sz="4" w:space="0" w:color="auto"/>
            </w:tcBorders>
            <w:shd w:val="clear" w:color="000000" w:fill="FFFFFF"/>
            <w:noWrap/>
            <w:vAlign w:val="bottom"/>
            <w:hideMark/>
          </w:tcPr>
          <w:p w14:paraId="5A65510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Repuestos y Accesorios</w:t>
            </w:r>
          </w:p>
        </w:tc>
        <w:tc>
          <w:tcPr>
            <w:tcW w:w="1274" w:type="dxa"/>
            <w:tcBorders>
              <w:top w:val="nil"/>
              <w:left w:val="nil"/>
              <w:bottom w:val="single" w:sz="4" w:space="0" w:color="auto"/>
              <w:right w:val="single" w:sz="4" w:space="0" w:color="auto"/>
            </w:tcBorders>
            <w:shd w:val="clear" w:color="000000" w:fill="FFFFFF"/>
            <w:noWrap/>
            <w:vAlign w:val="bottom"/>
            <w:hideMark/>
          </w:tcPr>
          <w:p w14:paraId="7BE1573F"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1.000,00 </w:t>
            </w:r>
          </w:p>
        </w:tc>
        <w:tc>
          <w:tcPr>
            <w:tcW w:w="1628" w:type="dxa"/>
            <w:tcBorders>
              <w:top w:val="nil"/>
              <w:left w:val="nil"/>
              <w:bottom w:val="single" w:sz="4" w:space="0" w:color="auto"/>
              <w:right w:val="single" w:sz="8" w:space="0" w:color="auto"/>
            </w:tcBorders>
            <w:shd w:val="clear" w:color="000000" w:fill="FFFFFF"/>
            <w:noWrap/>
            <w:vAlign w:val="bottom"/>
            <w:hideMark/>
          </w:tcPr>
          <w:p w14:paraId="0EDCFB7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619C46D9"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A6C121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115.53.14</w:t>
            </w:r>
          </w:p>
        </w:tc>
        <w:tc>
          <w:tcPr>
            <w:tcW w:w="4403" w:type="dxa"/>
            <w:tcBorders>
              <w:top w:val="nil"/>
              <w:left w:val="nil"/>
              <w:bottom w:val="single" w:sz="4" w:space="0" w:color="auto"/>
              <w:right w:val="single" w:sz="4" w:space="0" w:color="auto"/>
            </w:tcBorders>
            <w:shd w:val="clear" w:color="000000" w:fill="FFFFFF"/>
            <w:noWrap/>
            <w:vAlign w:val="bottom"/>
            <w:hideMark/>
          </w:tcPr>
          <w:p w14:paraId="6EFE4CEC"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14: Bienes Muebles no Depreciables</w:t>
            </w:r>
          </w:p>
        </w:tc>
        <w:tc>
          <w:tcPr>
            <w:tcW w:w="1274" w:type="dxa"/>
            <w:tcBorders>
              <w:top w:val="nil"/>
              <w:left w:val="nil"/>
              <w:bottom w:val="single" w:sz="4" w:space="0" w:color="auto"/>
              <w:right w:val="single" w:sz="4" w:space="0" w:color="auto"/>
            </w:tcBorders>
            <w:shd w:val="clear" w:color="000000" w:fill="FFFFFF"/>
            <w:noWrap/>
            <w:vAlign w:val="bottom"/>
            <w:hideMark/>
          </w:tcPr>
          <w:p w14:paraId="2CD9FAC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175DC9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C644BD" w:rsidRPr="00C644BD" w14:paraId="63CB8C8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356E34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115.53.14.03</w:t>
            </w:r>
          </w:p>
        </w:tc>
        <w:tc>
          <w:tcPr>
            <w:tcW w:w="4403" w:type="dxa"/>
            <w:tcBorders>
              <w:top w:val="nil"/>
              <w:left w:val="nil"/>
              <w:bottom w:val="single" w:sz="4" w:space="0" w:color="auto"/>
              <w:right w:val="single" w:sz="4" w:space="0" w:color="auto"/>
            </w:tcBorders>
            <w:shd w:val="clear" w:color="000000" w:fill="FFFFFF"/>
            <w:noWrap/>
            <w:vAlign w:val="bottom"/>
            <w:hideMark/>
          </w:tcPr>
          <w:p w14:paraId="775ACD1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717B26E6"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C903846"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2309F4C"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2D9F7C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115.53.14.07</w:t>
            </w:r>
          </w:p>
        </w:tc>
        <w:tc>
          <w:tcPr>
            <w:tcW w:w="4403" w:type="dxa"/>
            <w:tcBorders>
              <w:top w:val="nil"/>
              <w:left w:val="nil"/>
              <w:bottom w:val="single" w:sz="4" w:space="0" w:color="auto"/>
              <w:right w:val="single" w:sz="4" w:space="0" w:color="auto"/>
            </w:tcBorders>
            <w:shd w:val="clear" w:color="000000" w:fill="FFFFFF"/>
            <w:noWrap/>
            <w:vAlign w:val="bottom"/>
            <w:hideMark/>
          </w:tcPr>
          <w:p w14:paraId="4F022DC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21A331DE"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0CBCCDD2"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79735A49" w14:textId="77777777" w:rsidTr="00C644BD">
        <w:trPr>
          <w:trHeight w:val="31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E5BEE5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115.53.14.09</w:t>
            </w:r>
          </w:p>
        </w:tc>
        <w:tc>
          <w:tcPr>
            <w:tcW w:w="4403" w:type="dxa"/>
            <w:tcBorders>
              <w:top w:val="nil"/>
              <w:left w:val="nil"/>
              <w:bottom w:val="single" w:sz="4" w:space="0" w:color="auto"/>
              <w:right w:val="single" w:sz="4" w:space="0" w:color="auto"/>
            </w:tcBorders>
            <w:shd w:val="clear" w:color="000000" w:fill="FFFFFF"/>
            <w:noWrap/>
            <w:vAlign w:val="bottom"/>
            <w:hideMark/>
          </w:tcPr>
          <w:p w14:paraId="07D26CC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Libros y Colecciones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2EA2B4A1"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32F844C7"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71B889C7" w14:textId="77777777" w:rsidTr="00C644BD">
        <w:trPr>
          <w:trHeight w:val="345"/>
        </w:trPr>
        <w:tc>
          <w:tcPr>
            <w:tcW w:w="17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95B941C"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115,7</w:t>
            </w:r>
          </w:p>
        </w:tc>
        <w:tc>
          <w:tcPr>
            <w:tcW w:w="4403" w:type="dxa"/>
            <w:tcBorders>
              <w:top w:val="single" w:sz="8" w:space="0" w:color="auto"/>
              <w:left w:val="nil"/>
              <w:bottom w:val="single" w:sz="4" w:space="0" w:color="auto"/>
              <w:right w:val="single" w:sz="4" w:space="0" w:color="auto"/>
            </w:tcBorders>
            <w:shd w:val="clear" w:color="auto" w:fill="auto"/>
            <w:vAlign w:val="center"/>
            <w:hideMark/>
          </w:tcPr>
          <w:p w14:paraId="294DDE1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INVERSIÓN</w:t>
            </w:r>
          </w:p>
        </w:tc>
        <w:tc>
          <w:tcPr>
            <w:tcW w:w="1274" w:type="dxa"/>
            <w:tcBorders>
              <w:top w:val="nil"/>
              <w:left w:val="nil"/>
              <w:bottom w:val="single" w:sz="4" w:space="0" w:color="auto"/>
              <w:right w:val="single" w:sz="4" w:space="0" w:color="auto"/>
            </w:tcBorders>
            <w:shd w:val="clear" w:color="000000" w:fill="FFFFFF"/>
            <w:noWrap/>
            <w:vAlign w:val="bottom"/>
            <w:hideMark/>
          </w:tcPr>
          <w:p w14:paraId="2B4E3C7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7371D9AC" w14:textId="77777777" w:rsidR="00C644BD" w:rsidRPr="00C644BD" w:rsidRDefault="00C644BD" w:rsidP="00C644BD">
            <w:pPr>
              <w:rPr>
                <w:rFonts w:ascii="Calibri" w:eastAsia="Times New Roman" w:hAnsi="Calibri" w:cs="Calibri"/>
                <w:sz w:val="22"/>
                <w:szCs w:val="22"/>
                <w:u w:val="single"/>
                <w:lang w:eastAsia="es-EC"/>
              </w:rPr>
            </w:pPr>
            <w:r w:rsidRPr="00C644BD">
              <w:rPr>
                <w:rFonts w:ascii="Calibri" w:eastAsia="Times New Roman" w:hAnsi="Calibri" w:cs="Calibri"/>
                <w:sz w:val="22"/>
                <w:szCs w:val="22"/>
                <w:u w:val="single"/>
                <w:lang w:eastAsia="es-EC"/>
              </w:rPr>
              <w:t xml:space="preserve">               149.395,81 </w:t>
            </w:r>
          </w:p>
        </w:tc>
      </w:tr>
      <w:tr w:rsidR="00C644BD" w:rsidRPr="00C644BD" w14:paraId="250D3082" w14:textId="77777777" w:rsidTr="00C644BD">
        <w:trPr>
          <w:trHeight w:val="34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F8A7F8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115.73</w:t>
            </w:r>
          </w:p>
        </w:tc>
        <w:tc>
          <w:tcPr>
            <w:tcW w:w="4403" w:type="dxa"/>
            <w:tcBorders>
              <w:top w:val="nil"/>
              <w:left w:val="nil"/>
              <w:bottom w:val="single" w:sz="4" w:space="0" w:color="auto"/>
              <w:right w:val="single" w:sz="4" w:space="0" w:color="auto"/>
            </w:tcBorders>
            <w:shd w:val="clear" w:color="000000" w:fill="FFFFFF"/>
            <w:noWrap/>
            <w:vAlign w:val="bottom"/>
            <w:hideMark/>
          </w:tcPr>
          <w:p w14:paraId="0F4ADE4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BIENES Y SERVICIOS DE CONSUMO </w:t>
            </w:r>
          </w:p>
        </w:tc>
        <w:tc>
          <w:tcPr>
            <w:tcW w:w="1274" w:type="dxa"/>
            <w:tcBorders>
              <w:top w:val="nil"/>
              <w:left w:val="nil"/>
              <w:bottom w:val="single" w:sz="4" w:space="0" w:color="auto"/>
              <w:right w:val="single" w:sz="4" w:space="0" w:color="auto"/>
            </w:tcBorders>
            <w:shd w:val="clear" w:color="000000" w:fill="FFFFFF"/>
            <w:noWrap/>
            <w:vAlign w:val="bottom"/>
            <w:hideMark/>
          </w:tcPr>
          <w:p w14:paraId="463DC572"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ACC9216" w14:textId="77777777" w:rsidR="00C644BD" w:rsidRPr="00C644BD" w:rsidRDefault="00C644BD" w:rsidP="00C644BD">
            <w:pPr>
              <w:rPr>
                <w:rFonts w:ascii="Calibri" w:eastAsia="Times New Roman" w:hAnsi="Calibri" w:cs="Calibri"/>
                <w:sz w:val="22"/>
                <w:szCs w:val="22"/>
                <w:u w:val="single"/>
                <w:lang w:eastAsia="es-EC"/>
              </w:rPr>
            </w:pPr>
            <w:r w:rsidRPr="00C644BD">
              <w:rPr>
                <w:rFonts w:ascii="Calibri" w:eastAsia="Times New Roman" w:hAnsi="Calibri" w:cs="Calibri"/>
                <w:sz w:val="22"/>
                <w:szCs w:val="22"/>
                <w:u w:val="single"/>
                <w:lang w:eastAsia="es-EC"/>
              </w:rPr>
              <w:t xml:space="preserve">               149.395,81 </w:t>
            </w:r>
          </w:p>
        </w:tc>
      </w:tr>
      <w:tr w:rsidR="00C644BD" w:rsidRPr="00C644BD" w14:paraId="7D10035A" w14:textId="77777777" w:rsidTr="00C644BD">
        <w:trPr>
          <w:trHeight w:val="300"/>
        </w:trPr>
        <w:tc>
          <w:tcPr>
            <w:tcW w:w="1714" w:type="dxa"/>
            <w:tcBorders>
              <w:top w:val="nil"/>
              <w:left w:val="single" w:sz="8" w:space="0" w:color="auto"/>
              <w:bottom w:val="single" w:sz="4" w:space="0" w:color="auto"/>
              <w:right w:val="single" w:sz="4" w:space="0" w:color="auto"/>
            </w:tcBorders>
            <w:shd w:val="clear" w:color="auto" w:fill="auto"/>
            <w:noWrap/>
            <w:vAlign w:val="center"/>
            <w:hideMark/>
          </w:tcPr>
          <w:p w14:paraId="060AAEE4" w14:textId="77777777" w:rsidR="00C644BD" w:rsidRPr="00C644BD" w:rsidRDefault="00C644BD" w:rsidP="00C644BD">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115.73.08</w:t>
            </w:r>
          </w:p>
        </w:tc>
        <w:tc>
          <w:tcPr>
            <w:tcW w:w="4403" w:type="dxa"/>
            <w:tcBorders>
              <w:top w:val="nil"/>
              <w:left w:val="nil"/>
              <w:bottom w:val="single" w:sz="4" w:space="0" w:color="auto"/>
              <w:right w:val="single" w:sz="4" w:space="0" w:color="auto"/>
            </w:tcBorders>
            <w:shd w:val="clear" w:color="auto" w:fill="auto"/>
            <w:vAlign w:val="center"/>
            <w:hideMark/>
          </w:tcPr>
          <w:p w14:paraId="62E41520" w14:textId="77777777" w:rsidR="00C644BD" w:rsidRPr="00C644BD" w:rsidRDefault="00C644BD" w:rsidP="00C644BD">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Bienes de Uso y Consumo de Inversión</w:t>
            </w:r>
          </w:p>
        </w:tc>
        <w:tc>
          <w:tcPr>
            <w:tcW w:w="1274" w:type="dxa"/>
            <w:tcBorders>
              <w:top w:val="nil"/>
              <w:left w:val="nil"/>
              <w:bottom w:val="single" w:sz="4" w:space="0" w:color="auto"/>
              <w:right w:val="single" w:sz="4" w:space="0" w:color="auto"/>
            </w:tcBorders>
            <w:shd w:val="clear" w:color="auto" w:fill="auto"/>
            <w:noWrap/>
            <w:vAlign w:val="center"/>
            <w:hideMark/>
          </w:tcPr>
          <w:p w14:paraId="630B6495"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71EA0EA"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451D9AA" w14:textId="77777777" w:rsidTr="00C644BD">
        <w:trPr>
          <w:trHeight w:val="450"/>
        </w:trPr>
        <w:tc>
          <w:tcPr>
            <w:tcW w:w="1714" w:type="dxa"/>
            <w:tcBorders>
              <w:top w:val="nil"/>
              <w:left w:val="single" w:sz="8" w:space="0" w:color="auto"/>
              <w:bottom w:val="single" w:sz="4" w:space="0" w:color="auto"/>
              <w:right w:val="single" w:sz="4" w:space="0" w:color="auto"/>
            </w:tcBorders>
            <w:shd w:val="clear" w:color="auto" w:fill="auto"/>
            <w:noWrap/>
            <w:vAlign w:val="center"/>
            <w:hideMark/>
          </w:tcPr>
          <w:p w14:paraId="6A5D856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lastRenderedPageBreak/>
              <w:t>115,73.08.02</w:t>
            </w:r>
          </w:p>
        </w:tc>
        <w:tc>
          <w:tcPr>
            <w:tcW w:w="4403" w:type="dxa"/>
            <w:tcBorders>
              <w:top w:val="nil"/>
              <w:left w:val="nil"/>
              <w:bottom w:val="single" w:sz="4" w:space="0" w:color="auto"/>
              <w:right w:val="single" w:sz="4" w:space="0" w:color="auto"/>
            </w:tcBorders>
            <w:shd w:val="clear" w:color="auto" w:fill="auto"/>
            <w:vAlign w:val="center"/>
            <w:hideMark/>
          </w:tcPr>
          <w:p w14:paraId="20D4E957" w14:textId="77C180F1"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Vestuario, </w:t>
            </w:r>
            <w:r w:rsidR="0049200B" w:rsidRPr="00C644BD">
              <w:rPr>
                <w:rFonts w:ascii="Arial" w:eastAsia="Times New Roman" w:hAnsi="Arial" w:cs="Arial"/>
                <w:sz w:val="16"/>
                <w:szCs w:val="16"/>
                <w:lang w:eastAsia="es-EC"/>
              </w:rPr>
              <w:t>Lencería</w:t>
            </w:r>
            <w:r w:rsidRPr="00C644BD">
              <w:rPr>
                <w:rFonts w:ascii="Arial" w:eastAsia="Times New Roman" w:hAnsi="Arial" w:cs="Arial"/>
                <w:sz w:val="16"/>
                <w:szCs w:val="16"/>
                <w:lang w:eastAsia="es-EC"/>
              </w:rPr>
              <w:t xml:space="preserve"> y Prendas de Protección y, Accesorios para Uniformes Militares y Policiales; y, Carpas</w:t>
            </w:r>
          </w:p>
        </w:tc>
        <w:tc>
          <w:tcPr>
            <w:tcW w:w="1274" w:type="dxa"/>
            <w:tcBorders>
              <w:top w:val="nil"/>
              <w:left w:val="nil"/>
              <w:bottom w:val="single" w:sz="4" w:space="0" w:color="auto"/>
              <w:right w:val="single" w:sz="4" w:space="0" w:color="auto"/>
            </w:tcBorders>
            <w:shd w:val="clear" w:color="auto" w:fill="auto"/>
            <w:noWrap/>
            <w:vAlign w:val="center"/>
            <w:hideMark/>
          </w:tcPr>
          <w:p w14:paraId="2308654E"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137.395,81 </w:t>
            </w:r>
          </w:p>
        </w:tc>
        <w:tc>
          <w:tcPr>
            <w:tcW w:w="1628" w:type="dxa"/>
            <w:tcBorders>
              <w:top w:val="nil"/>
              <w:left w:val="nil"/>
              <w:bottom w:val="single" w:sz="4" w:space="0" w:color="auto"/>
              <w:right w:val="single" w:sz="8" w:space="0" w:color="auto"/>
            </w:tcBorders>
            <w:shd w:val="clear" w:color="000000" w:fill="FFFFFF"/>
            <w:noWrap/>
            <w:vAlign w:val="bottom"/>
            <w:hideMark/>
          </w:tcPr>
          <w:p w14:paraId="14232BB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F96737A"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31806B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115.53.08.08</w:t>
            </w:r>
          </w:p>
        </w:tc>
        <w:tc>
          <w:tcPr>
            <w:tcW w:w="4403" w:type="dxa"/>
            <w:tcBorders>
              <w:top w:val="nil"/>
              <w:left w:val="nil"/>
              <w:bottom w:val="single" w:sz="4" w:space="0" w:color="auto"/>
              <w:right w:val="single" w:sz="4" w:space="0" w:color="auto"/>
            </w:tcBorders>
            <w:shd w:val="clear" w:color="auto" w:fill="auto"/>
            <w:noWrap/>
            <w:vAlign w:val="center"/>
            <w:hideMark/>
          </w:tcPr>
          <w:p w14:paraId="7BC701B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Instrumental Médico Menor</w:t>
            </w:r>
          </w:p>
        </w:tc>
        <w:tc>
          <w:tcPr>
            <w:tcW w:w="1274" w:type="dxa"/>
            <w:tcBorders>
              <w:top w:val="nil"/>
              <w:left w:val="nil"/>
              <w:bottom w:val="single" w:sz="4" w:space="0" w:color="auto"/>
              <w:right w:val="single" w:sz="4" w:space="0" w:color="auto"/>
            </w:tcBorders>
            <w:shd w:val="clear" w:color="auto" w:fill="auto"/>
            <w:noWrap/>
            <w:vAlign w:val="center"/>
            <w:hideMark/>
          </w:tcPr>
          <w:p w14:paraId="1C996B9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4C0B2C1"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C771280"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9D8CF3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115.53.08.09</w:t>
            </w:r>
          </w:p>
        </w:tc>
        <w:tc>
          <w:tcPr>
            <w:tcW w:w="4403" w:type="dxa"/>
            <w:tcBorders>
              <w:top w:val="nil"/>
              <w:left w:val="nil"/>
              <w:bottom w:val="single" w:sz="4" w:space="0" w:color="auto"/>
              <w:right w:val="single" w:sz="4" w:space="0" w:color="auto"/>
            </w:tcBorders>
            <w:shd w:val="clear" w:color="auto" w:fill="auto"/>
            <w:noWrap/>
            <w:vAlign w:val="center"/>
            <w:hideMark/>
          </w:tcPr>
          <w:p w14:paraId="4D93085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Medicamentos</w:t>
            </w:r>
          </w:p>
        </w:tc>
        <w:tc>
          <w:tcPr>
            <w:tcW w:w="1274" w:type="dxa"/>
            <w:tcBorders>
              <w:top w:val="nil"/>
              <w:left w:val="nil"/>
              <w:bottom w:val="single" w:sz="4" w:space="0" w:color="auto"/>
              <w:right w:val="single" w:sz="4" w:space="0" w:color="auto"/>
            </w:tcBorders>
            <w:shd w:val="clear" w:color="auto" w:fill="auto"/>
            <w:noWrap/>
            <w:vAlign w:val="center"/>
            <w:hideMark/>
          </w:tcPr>
          <w:p w14:paraId="1CB2C4E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11386B3F"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4E92934"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F0D7E5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115.8</w:t>
            </w:r>
          </w:p>
        </w:tc>
        <w:tc>
          <w:tcPr>
            <w:tcW w:w="4403" w:type="dxa"/>
            <w:tcBorders>
              <w:top w:val="nil"/>
              <w:left w:val="nil"/>
              <w:bottom w:val="single" w:sz="4" w:space="0" w:color="auto"/>
              <w:right w:val="single" w:sz="4" w:space="0" w:color="auto"/>
            </w:tcBorders>
            <w:shd w:val="clear" w:color="000000" w:fill="FFFFFF"/>
            <w:noWrap/>
            <w:vAlign w:val="bottom"/>
            <w:hideMark/>
          </w:tcPr>
          <w:p w14:paraId="03B467D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CAPITAL</w:t>
            </w:r>
          </w:p>
        </w:tc>
        <w:tc>
          <w:tcPr>
            <w:tcW w:w="1274" w:type="dxa"/>
            <w:tcBorders>
              <w:top w:val="nil"/>
              <w:left w:val="nil"/>
              <w:bottom w:val="single" w:sz="4" w:space="0" w:color="auto"/>
              <w:right w:val="single" w:sz="4" w:space="0" w:color="auto"/>
            </w:tcBorders>
            <w:shd w:val="clear" w:color="000000" w:fill="FFFFFF"/>
            <w:noWrap/>
            <w:vAlign w:val="bottom"/>
            <w:hideMark/>
          </w:tcPr>
          <w:p w14:paraId="3AFF3D60"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CE2692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C644BD" w:rsidRPr="00C644BD" w14:paraId="0A612E3A"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FDE8B87"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115.84</w:t>
            </w:r>
          </w:p>
        </w:tc>
        <w:tc>
          <w:tcPr>
            <w:tcW w:w="4403" w:type="dxa"/>
            <w:tcBorders>
              <w:top w:val="nil"/>
              <w:left w:val="nil"/>
              <w:bottom w:val="single" w:sz="4" w:space="0" w:color="auto"/>
              <w:right w:val="single" w:sz="4" w:space="0" w:color="auto"/>
            </w:tcBorders>
            <w:shd w:val="clear" w:color="000000" w:fill="FFFFFF"/>
            <w:noWrap/>
            <w:vAlign w:val="bottom"/>
            <w:hideMark/>
          </w:tcPr>
          <w:p w14:paraId="579B9980"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BIENES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075CAD14"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968891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C644BD" w:rsidRPr="00C644BD" w14:paraId="3672C865"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D3710E1"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115,84.01</w:t>
            </w:r>
          </w:p>
        </w:tc>
        <w:tc>
          <w:tcPr>
            <w:tcW w:w="4403" w:type="dxa"/>
            <w:tcBorders>
              <w:top w:val="nil"/>
              <w:left w:val="nil"/>
              <w:bottom w:val="single" w:sz="4" w:space="0" w:color="auto"/>
              <w:right w:val="single" w:sz="4" w:space="0" w:color="auto"/>
            </w:tcBorders>
            <w:shd w:val="clear" w:color="000000" w:fill="FFFFFF"/>
            <w:noWrap/>
            <w:vAlign w:val="bottom"/>
            <w:hideMark/>
          </w:tcPr>
          <w:p w14:paraId="548F6F37"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Bienes Muebles</w:t>
            </w:r>
          </w:p>
        </w:tc>
        <w:tc>
          <w:tcPr>
            <w:tcW w:w="1274" w:type="dxa"/>
            <w:tcBorders>
              <w:top w:val="nil"/>
              <w:left w:val="nil"/>
              <w:bottom w:val="single" w:sz="4" w:space="0" w:color="auto"/>
              <w:right w:val="single" w:sz="4" w:space="0" w:color="auto"/>
            </w:tcBorders>
            <w:shd w:val="clear" w:color="000000" w:fill="FFFFFF"/>
            <w:noWrap/>
            <w:vAlign w:val="bottom"/>
            <w:hideMark/>
          </w:tcPr>
          <w:p w14:paraId="1DAA64E7"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2CEDB62E"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C644BD" w:rsidRPr="00C644BD" w14:paraId="410B61B5"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C7EA1A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115.84.01.03</w:t>
            </w:r>
          </w:p>
        </w:tc>
        <w:tc>
          <w:tcPr>
            <w:tcW w:w="4403" w:type="dxa"/>
            <w:tcBorders>
              <w:top w:val="nil"/>
              <w:left w:val="nil"/>
              <w:bottom w:val="single" w:sz="4" w:space="0" w:color="auto"/>
              <w:right w:val="single" w:sz="4" w:space="0" w:color="auto"/>
            </w:tcBorders>
            <w:shd w:val="clear" w:color="000000" w:fill="FFFFFF"/>
            <w:noWrap/>
            <w:vAlign w:val="bottom"/>
            <w:hideMark/>
          </w:tcPr>
          <w:p w14:paraId="510D8BF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0FC06BD0"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63F4CA8D"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5237AE8"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CB0387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115.84.01.04</w:t>
            </w:r>
          </w:p>
        </w:tc>
        <w:tc>
          <w:tcPr>
            <w:tcW w:w="4403" w:type="dxa"/>
            <w:tcBorders>
              <w:top w:val="nil"/>
              <w:left w:val="nil"/>
              <w:bottom w:val="single" w:sz="4" w:space="0" w:color="auto"/>
              <w:right w:val="single" w:sz="4" w:space="0" w:color="auto"/>
            </w:tcBorders>
            <w:shd w:val="clear" w:color="000000" w:fill="FFFFFF"/>
            <w:noWrap/>
            <w:vAlign w:val="bottom"/>
            <w:hideMark/>
          </w:tcPr>
          <w:p w14:paraId="3F7313A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3CC5F98F"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5.000,00 </w:t>
            </w:r>
          </w:p>
        </w:tc>
        <w:tc>
          <w:tcPr>
            <w:tcW w:w="1628" w:type="dxa"/>
            <w:tcBorders>
              <w:top w:val="nil"/>
              <w:left w:val="nil"/>
              <w:bottom w:val="single" w:sz="4" w:space="0" w:color="auto"/>
              <w:right w:val="single" w:sz="8" w:space="0" w:color="auto"/>
            </w:tcBorders>
            <w:shd w:val="clear" w:color="000000" w:fill="FFFFFF"/>
            <w:noWrap/>
            <w:vAlign w:val="bottom"/>
            <w:hideMark/>
          </w:tcPr>
          <w:p w14:paraId="1203C183"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4EA7A172" w14:textId="77777777" w:rsidTr="00C644BD">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D2EF89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115.84.01.07</w:t>
            </w:r>
          </w:p>
        </w:tc>
        <w:tc>
          <w:tcPr>
            <w:tcW w:w="4403" w:type="dxa"/>
            <w:tcBorders>
              <w:top w:val="nil"/>
              <w:left w:val="nil"/>
              <w:bottom w:val="single" w:sz="4" w:space="0" w:color="auto"/>
              <w:right w:val="single" w:sz="4" w:space="0" w:color="auto"/>
            </w:tcBorders>
            <w:shd w:val="clear" w:color="000000" w:fill="FFFFFF"/>
            <w:noWrap/>
            <w:vAlign w:val="bottom"/>
            <w:hideMark/>
          </w:tcPr>
          <w:p w14:paraId="7E03785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662BB5DB"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35EC8B45"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365FBDD8" w14:textId="77777777" w:rsidTr="00C644BD">
        <w:trPr>
          <w:trHeight w:val="31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FE961E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115.84.01.09</w:t>
            </w:r>
          </w:p>
        </w:tc>
        <w:tc>
          <w:tcPr>
            <w:tcW w:w="4403" w:type="dxa"/>
            <w:tcBorders>
              <w:top w:val="nil"/>
              <w:left w:val="nil"/>
              <w:bottom w:val="nil"/>
              <w:right w:val="single" w:sz="4" w:space="0" w:color="auto"/>
            </w:tcBorders>
            <w:shd w:val="clear" w:color="000000" w:fill="FFFFFF"/>
            <w:vAlign w:val="bottom"/>
            <w:hideMark/>
          </w:tcPr>
          <w:p w14:paraId="075E1D2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Libros y Colecciones</w:t>
            </w:r>
          </w:p>
        </w:tc>
        <w:tc>
          <w:tcPr>
            <w:tcW w:w="1274" w:type="dxa"/>
            <w:tcBorders>
              <w:top w:val="nil"/>
              <w:left w:val="nil"/>
              <w:bottom w:val="single" w:sz="4" w:space="0" w:color="auto"/>
              <w:right w:val="single" w:sz="4" w:space="0" w:color="auto"/>
            </w:tcBorders>
            <w:shd w:val="clear" w:color="000000" w:fill="FFFFFF"/>
            <w:noWrap/>
            <w:vAlign w:val="bottom"/>
            <w:hideMark/>
          </w:tcPr>
          <w:p w14:paraId="409073FF"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nil"/>
              <w:right w:val="single" w:sz="8" w:space="0" w:color="auto"/>
            </w:tcBorders>
            <w:shd w:val="clear" w:color="000000" w:fill="FFFFFF"/>
            <w:noWrap/>
            <w:vAlign w:val="bottom"/>
            <w:hideMark/>
          </w:tcPr>
          <w:p w14:paraId="00BEE4E4"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C644BD" w:rsidRPr="00C644BD" w14:paraId="2AC91A7A" w14:textId="77777777" w:rsidTr="00C644BD">
        <w:trPr>
          <w:trHeight w:val="345"/>
        </w:trPr>
        <w:tc>
          <w:tcPr>
            <w:tcW w:w="6118"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1202D819" w14:textId="5949F1C3"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w:t>
            </w:r>
            <w:r w:rsidR="0049200B" w:rsidRPr="00C644BD">
              <w:rPr>
                <w:rFonts w:ascii="Arial" w:eastAsia="Times New Roman" w:hAnsi="Arial" w:cs="Arial"/>
                <w:b/>
                <w:bCs/>
                <w:sz w:val="16"/>
                <w:szCs w:val="16"/>
                <w:lang w:eastAsia="es-EC"/>
              </w:rPr>
              <w:t>TOTAL,</w:t>
            </w:r>
            <w:r w:rsidRPr="00C644BD">
              <w:rPr>
                <w:rFonts w:ascii="Arial" w:eastAsia="Times New Roman" w:hAnsi="Arial" w:cs="Arial"/>
                <w:b/>
                <w:bCs/>
                <w:sz w:val="16"/>
                <w:szCs w:val="16"/>
                <w:lang w:eastAsia="es-EC"/>
              </w:rPr>
              <w:t xml:space="preserve"> DEL PROGRAMA </w:t>
            </w:r>
          </w:p>
        </w:tc>
        <w:tc>
          <w:tcPr>
            <w:tcW w:w="1274" w:type="dxa"/>
            <w:tcBorders>
              <w:top w:val="single" w:sz="8" w:space="0" w:color="auto"/>
              <w:left w:val="nil"/>
              <w:bottom w:val="single" w:sz="8" w:space="0" w:color="auto"/>
              <w:right w:val="single" w:sz="8" w:space="0" w:color="auto"/>
            </w:tcBorders>
            <w:shd w:val="clear" w:color="000000" w:fill="FFFFFF"/>
            <w:noWrap/>
            <w:vAlign w:val="bottom"/>
            <w:hideMark/>
          </w:tcPr>
          <w:p w14:paraId="1228E0BF" w14:textId="77777777" w:rsidR="00C644BD" w:rsidRPr="00C644BD" w:rsidRDefault="00C644BD" w:rsidP="00C644BD">
            <w:pPr>
              <w:rPr>
                <w:rFonts w:ascii="Calibri" w:eastAsia="Times New Roman" w:hAnsi="Calibri" w:cs="Calibri"/>
                <w:b/>
                <w:bCs/>
                <w:sz w:val="20"/>
                <w:szCs w:val="20"/>
                <w:u w:val="single"/>
                <w:lang w:eastAsia="es-EC"/>
              </w:rPr>
            </w:pPr>
            <w:r w:rsidRPr="00C644BD">
              <w:rPr>
                <w:rFonts w:ascii="Calibri" w:eastAsia="Times New Roman" w:hAnsi="Calibri" w:cs="Calibri"/>
                <w:b/>
                <w:bCs/>
                <w:sz w:val="20"/>
                <w:szCs w:val="20"/>
                <w:u w:val="single"/>
                <w:lang w:eastAsia="es-EC"/>
              </w:rPr>
              <w:t xml:space="preserve">     509.961,36   </w:t>
            </w:r>
          </w:p>
        </w:tc>
        <w:tc>
          <w:tcPr>
            <w:tcW w:w="162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4542B290" w14:textId="77777777" w:rsidR="00C644BD" w:rsidRPr="00C644BD" w:rsidRDefault="00C644BD" w:rsidP="00C644BD">
            <w:pPr>
              <w:rPr>
                <w:rFonts w:ascii="Calibri" w:eastAsia="Times New Roman" w:hAnsi="Calibri" w:cs="Calibri"/>
                <w:b/>
                <w:bCs/>
                <w:sz w:val="20"/>
                <w:szCs w:val="20"/>
                <w:u w:val="single"/>
                <w:lang w:eastAsia="es-EC"/>
              </w:rPr>
            </w:pPr>
            <w:r w:rsidRPr="00C644BD">
              <w:rPr>
                <w:rFonts w:ascii="Calibri" w:eastAsia="Times New Roman" w:hAnsi="Calibri" w:cs="Calibri"/>
                <w:b/>
                <w:bCs/>
                <w:sz w:val="20"/>
                <w:szCs w:val="20"/>
                <w:u w:val="single"/>
                <w:lang w:eastAsia="es-EC"/>
              </w:rPr>
              <w:t xml:space="preserve">             509.961,36   </w:t>
            </w:r>
          </w:p>
        </w:tc>
      </w:tr>
    </w:tbl>
    <w:p w14:paraId="22AB4819" w14:textId="77777777" w:rsidR="0094695C" w:rsidRDefault="0094695C" w:rsidP="001907D7">
      <w:pPr>
        <w:spacing w:line="276" w:lineRule="auto"/>
        <w:jc w:val="both"/>
      </w:pPr>
    </w:p>
    <w:p w14:paraId="38B4BDA0" w14:textId="77777777" w:rsidR="00F9409D" w:rsidRDefault="007C492E" w:rsidP="001907D7">
      <w:pPr>
        <w:spacing w:line="276" w:lineRule="auto"/>
        <w:jc w:val="both"/>
        <w:rPr>
          <w:b/>
          <w:bCs/>
        </w:rPr>
      </w:pPr>
      <w:r w:rsidRPr="007C492E">
        <w:rPr>
          <w:b/>
          <w:bCs/>
        </w:rPr>
        <w:t>AREA:</w:t>
      </w:r>
      <w:r w:rsidR="00AB111D" w:rsidRPr="007C492E">
        <w:rPr>
          <w:b/>
          <w:bCs/>
        </w:rPr>
        <w:t xml:space="preserve"> 1 </w:t>
      </w:r>
      <w:r w:rsidR="00F9409D" w:rsidRPr="00F9409D">
        <w:rPr>
          <w:b/>
          <w:bCs/>
        </w:rPr>
        <w:t>ADMINISTRACIÓN GENERAL</w:t>
      </w:r>
    </w:p>
    <w:p w14:paraId="50078962" w14:textId="0E5A4925" w:rsidR="001907D7" w:rsidRPr="007C492E" w:rsidRDefault="001907D7" w:rsidP="001907D7">
      <w:pPr>
        <w:spacing w:line="276" w:lineRule="auto"/>
        <w:jc w:val="both"/>
        <w:rPr>
          <w:b/>
          <w:bCs/>
        </w:rPr>
      </w:pPr>
      <w:r w:rsidRPr="007C492E">
        <w:rPr>
          <w:b/>
          <w:bCs/>
        </w:rPr>
        <w:t>PROGRAMA</w:t>
      </w:r>
      <w:r w:rsidR="007C492E">
        <w:rPr>
          <w:b/>
          <w:bCs/>
        </w:rPr>
        <w:t>:</w:t>
      </w:r>
      <w:r w:rsidRPr="007C492E">
        <w:rPr>
          <w:b/>
          <w:bCs/>
        </w:rPr>
        <w:t xml:space="preserve"> 2. </w:t>
      </w:r>
      <w:r w:rsidR="00F84D22">
        <w:rPr>
          <w:b/>
          <w:bCs/>
        </w:rPr>
        <w:t xml:space="preserve">GESTIÓN </w:t>
      </w:r>
      <w:r w:rsidRPr="007C492E">
        <w:rPr>
          <w:b/>
          <w:bCs/>
        </w:rPr>
        <w:t>FINANCIERA</w:t>
      </w:r>
    </w:p>
    <w:p w14:paraId="4C2E473F" w14:textId="3B620D7E" w:rsidR="001907D7" w:rsidRPr="007C492E" w:rsidRDefault="001907D7" w:rsidP="001907D7">
      <w:pPr>
        <w:spacing w:line="276" w:lineRule="auto"/>
        <w:jc w:val="both"/>
        <w:rPr>
          <w:b/>
          <w:bCs/>
        </w:rPr>
      </w:pPr>
      <w:r w:rsidRPr="007C492E">
        <w:rPr>
          <w:b/>
          <w:bCs/>
        </w:rPr>
        <w:t>SUB PROGRAMA</w:t>
      </w:r>
      <w:r w:rsidR="007C492E">
        <w:rPr>
          <w:b/>
          <w:bCs/>
        </w:rPr>
        <w:t>:</w:t>
      </w:r>
      <w:r w:rsidRPr="007C492E">
        <w:rPr>
          <w:b/>
          <w:bCs/>
        </w:rPr>
        <w:t xml:space="preserve"> 1. DIRECCIÓN DE GESTIÓN FINANCIERA.</w:t>
      </w:r>
    </w:p>
    <w:p w14:paraId="26702324" w14:textId="77777777" w:rsidR="001907D7" w:rsidRPr="007C492E" w:rsidRDefault="001907D7" w:rsidP="001907D7">
      <w:pPr>
        <w:spacing w:line="276" w:lineRule="auto"/>
        <w:jc w:val="both"/>
        <w:rPr>
          <w:b/>
          <w:bCs/>
        </w:rPr>
      </w:pPr>
      <w:r w:rsidRPr="007C492E">
        <w:rPr>
          <w:b/>
          <w:bCs/>
        </w:rPr>
        <w:t>Función 1.2.1</w:t>
      </w:r>
    </w:p>
    <w:p w14:paraId="3700DB18" w14:textId="77777777" w:rsidR="001907D7" w:rsidRDefault="001907D7" w:rsidP="001907D7">
      <w:pPr>
        <w:spacing w:line="276" w:lineRule="auto"/>
        <w:jc w:val="both"/>
      </w:pPr>
    </w:p>
    <w:tbl>
      <w:tblPr>
        <w:tblW w:w="9140" w:type="dxa"/>
        <w:tblInd w:w="80" w:type="dxa"/>
        <w:tblCellMar>
          <w:left w:w="70" w:type="dxa"/>
          <w:right w:w="70" w:type="dxa"/>
        </w:tblCellMar>
        <w:tblLook w:val="04A0" w:firstRow="1" w:lastRow="0" w:firstColumn="1" w:lastColumn="0" w:noHBand="0" w:noVBand="1"/>
      </w:tblPr>
      <w:tblGrid>
        <w:gridCol w:w="1616"/>
        <w:gridCol w:w="4679"/>
        <w:gridCol w:w="1360"/>
        <w:gridCol w:w="1573"/>
      </w:tblGrid>
      <w:tr w:rsidR="00C644BD" w:rsidRPr="00C644BD" w14:paraId="11A05DD5" w14:textId="77777777" w:rsidTr="00C644BD">
        <w:trPr>
          <w:trHeight w:val="750"/>
        </w:trPr>
        <w:tc>
          <w:tcPr>
            <w:tcW w:w="1528"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3FA123B1"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PARTIDA PRESUPUESTARIA</w:t>
            </w:r>
          </w:p>
        </w:tc>
        <w:tc>
          <w:tcPr>
            <w:tcW w:w="4679" w:type="dxa"/>
            <w:tcBorders>
              <w:top w:val="single" w:sz="8" w:space="0" w:color="auto"/>
              <w:left w:val="nil"/>
              <w:bottom w:val="single" w:sz="8" w:space="0" w:color="auto"/>
              <w:right w:val="single" w:sz="4" w:space="0" w:color="auto"/>
            </w:tcBorders>
            <w:shd w:val="clear" w:color="000000" w:fill="FFFFFF"/>
            <w:vAlign w:val="center"/>
            <w:hideMark/>
          </w:tcPr>
          <w:p w14:paraId="23E304DC"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DETALLE</w:t>
            </w:r>
          </w:p>
        </w:tc>
        <w:tc>
          <w:tcPr>
            <w:tcW w:w="1360" w:type="dxa"/>
            <w:tcBorders>
              <w:top w:val="single" w:sz="8" w:space="0" w:color="auto"/>
              <w:left w:val="nil"/>
              <w:bottom w:val="single" w:sz="8" w:space="0" w:color="auto"/>
              <w:right w:val="single" w:sz="4" w:space="0" w:color="auto"/>
            </w:tcBorders>
            <w:shd w:val="clear" w:color="000000" w:fill="FFFFFF"/>
            <w:noWrap/>
            <w:vAlign w:val="center"/>
            <w:hideMark/>
          </w:tcPr>
          <w:p w14:paraId="573E314E"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PARCIAL</w:t>
            </w:r>
          </w:p>
        </w:tc>
        <w:tc>
          <w:tcPr>
            <w:tcW w:w="1573" w:type="dxa"/>
            <w:tcBorders>
              <w:top w:val="single" w:sz="8" w:space="0" w:color="auto"/>
              <w:left w:val="nil"/>
              <w:bottom w:val="single" w:sz="8" w:space="0" w:color="auto"/>
              <w:right w:val="single" w:sz="8" w:space="0" w:color="auto"/>
            </w:tcBorders>
            <w:shd w:val="clear" w:color="000000" w:fill="FFFFFF"/>
            <w:vAlign w:val="center"/>
            <w:hideMark/>
          </w:tcPr>
          <w:p w14:paraId="07F65ED2" w14:textId="77777777"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ASIGNACIÓN ANUAL</w:t>
            </w:r>
          </w:p>
        </w:tc>
      </w:tr>
      <w:tr w:rsidR="00C644BD" w:rsidRPr="00C644BD" w14:paraId="4A5BAB65"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03C690E"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w:t>
            </w:r>
          </w:p>
        </w:tc>
        <w:tc>
          <w:tcPr>
            <w:tcW w:w="4679" w:type="dxa"/>
            <w:tcBorders>
              <w:top w:val="nil"/>
              <w:left w:val="nil"/>
              <w:bottom w:val="single" w:sz="4" w:space="0" w:color="auto"/>
              <w:right w:val="single" w:sz="4" w:space="0" w:color="auto"/>
            </w:tcBorders>
            <w:shd w:val="clear" w:color="000000" w:fill="FFFFFF"/>
            <w:noWrap/>
            <w:vAlign w:val="bottom"/>
            <w:hideMark/>
          </w:tcPr>
          <w:p w14:paraId="38970C2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CORRIENTES</w:t>
            </w:r>
          </w:p>
        </w:tc>
        <w:tc>
          <w:tcPr>
            <w:tcW w:w="1360" w:type="dxa"/>
            <w:tcBorders>
              <w:top w:val="nil"/>
              <w:left w:val="nil"/>
              <w:bottom w:val="single" w:sz="4" w:space="0" w:color="auto"/>
              <w:right w:val="single" w:sz="4" w:space="0" w:color="auto"/>
            </w:tcBorders>
            <w:shd w:val="clear" w:color="000000" w:fill="FFFFFF"/>
            <w:noWrap/>
            <w:vAlign w:val="bottom"/>
            <w:hideMark/>
          </w:tcPr>
          <w:p w14:paraId="15BA6514" w14:textId="77777777" w:rsidR="00C644BD" w:rsidRPr="00C644BD" w:rsidRDefault="00C644BD" w:rsidP="00C644BD">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AC45E2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735.993,98 </w:t>
            </w:r>
          </w:p>
        </w:tc>
      </w:tr>
      <w:tr w:rsidR="00C644BD" w:rsidRPr="00C644BD" w14:paraId="14ACDA38"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9CB1D41"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w:t>
            </w:r>
          </w:p>
        </w:tc>
        <w:tc>
          <w:tcPr>
            <w:tcW w:w="4679" w:type="dxa"/>
            <w:tcBorders>
              <w:top w:val="nil"/>
              <w:left w:val="nil"/>
              <w:bottom w:val="single" w:sz="4" w:space="0" w:color="auto"/>
              <w:right w:val="single" w:sz="4" w:space="0" w:color="auto"/>
            </w:tcBorders>
            <w:shd w:val="clear" w:color="000000" w:fill="FFFFFF"/>
            <w:noWrap/>
            <w:vAlign w:val="bottom"/>
            <w:hideMark/>
          </w:tcPr>
          <w:p w14:paraId="402E1F1B"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EN PERSONAL</w:t>
            </w:r>
          </w:p>
        </w:tc>
        <w:tc>
          <w:tcPr>
            <w:tcW w:w="1360" w:type="dxa"/>
            <w:tcBorders>
              <w:top w:val="nil"/>
              <w:left w:val="nil"/>
              <w:bottom w:val="single" w:sz="4" w:space="0" w:color="auto"/>
              <w:right w:val="single" w:sz="4" w:space="0" w:color="auto"/>
            </w:tcBorders>
            <w:shd w:val="clear" w:color="000000" w:fill="FFFFFF"/>
            <w:noWrap/>
            <w:vAlign w:val="bottom"/>
            <w:hideMark/>
          </w:tcPr>
          <w:p w14:paraId="446C1624" w14:textId="77777777" w:rsidR="00C644BD" w:rsidRPr="00C644BD" w:rsidRDefault="00C644BD" w:rsidP="00C644BD">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19A39ED"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696.833,98 </w:t>
            </w:r>
          </w:p>
        </w:tc>
      </w:tr>
      <w:tr w:rsidR="00C644BD" w:rsidRPr="00C644BD" w14:paraId="5759C732"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63C54C3"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121.51.01</w:t>
            </w:r>
          </w:p>
        </w:tc>
        <w:tc>
          <w:tcPr>
            <w:tcW w:w="4679" w:type="dxa"/>
            <w:tcBorders>
              <w:top w:val="nil"/>
              <w:left w:val="nil"/>
              <w:bottom w:val="single" w:sz="4" w:space="0" w:color="auto"/>
              <w:right w:val="single" w:sz="4" w:space="0" w:color="auto"/>
            </w:tcBorders>
            <w:shd w:val="clear" w:color="000000" w:fill="FFFFFF"/>
            <w:noWrap/>
            <w:vAlign w:val="bottom"/>
            <w:hideMark/>
          </w:tcPr>
          <w:p w14:paraId="138C8795"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Remuneraciones Básicas</w:t>
            </w:r>
          </w:p>
        </w:tc>
        <w:tc>
          <w:tcPr>
            <w:tcW w:w="1360" w:type="dxa"/>
            <w:tcBorders>
              <w:top w:val="nil"/>
              <w:left w:val="nil"/>
              <w:bottom w:val="single" w:sz="4" w:space="0" w:color="auto"/>
              <w:right w:val="single" w:sz="4" w:space="0" w:color="auto"/>
            </w:tcBorders>
            <w:shd w:val="clear" w:color="000000" w:fill="FFFFFF"/>
            <w:noWrap/>
            <w:vAlign w:val="bottom"/>
            <w:hideMark/>
          </w:tcPr>
          <w:p w14:paraId="113A2CE8" w14:textId="77777777" w:rsidR="00C644BD" w:rsidRPr="00C644BD" w:rsidRDefault="00C644BD" w:rsidP="00C644BD">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7FD9889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505.952,52 </w:t>
            </w:r>
          </w:p>
        </w:tc>
      </w:tr>
      <w:tr w:rsidR="00C644BD" w:rsidRPr="00C644BD" w14:paraId="3A6FA121"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A3BA7C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121.51.01.05 </w:t>
            </w:r>
          </w:p>
        </w:tc>
        <w:tc>
          <w:tcPr>
            <w:tcW w:w="4679" w:type="dxa"/>
            <w:tcBorders>
              <w:top w:val="nil"/>
              <w:left w:val="nil"/>
              <w:bottom w:val="single" w:sz="4" w:space="0" w:color="auto"/>
              <w:right w:val="single" w:sz="4" w:space="0" w:color="auto"/>
            </w:tcBorders>
            <w:shd w:val="clear" w:color="000000" w:fill="FFFFFF"/>
            <w:noWrap/>
            <w:vAlign w:val="bottom"/>
            <w:hideMark/>
          </w:tcPr>
          <w:p w14:paraId="4DA126C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Remuneraciones Unificadas </w:t>
            </w:r>
          </w:p>
        </w:tc>
        <w:tc>
          <w:tcPr>
            <w:tcW w:w="1360" w:type="dxa"/>
            <w:tcBorders>
              <w:top w:val="nil"/>
              <w:left w:val="nil"/>
              <w:bottom w:val="single" w:sz="4" w:space="0" w:color="auto"/>
              <w:right w:val="single" w:sz="4" w:space="0" w:color="auto"/>
            </w:tcBorders>
            <w:shd w:val="clear" w:color="000000" w:fill="FFFFFF"/>
            <w:noWrap/>
            <w:vAlign w:val="bottom"/>
            <w:hideMark/>
          </w:tcPr>
          <w:p w14:paraId="3A58BEA9"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461.480,52 </w:t>
            </w:r>
          </w:p>
        </w:tc>
        <w:tc>
          <w:tcPr>
            <w:tcW w:w="1573" w:type="dxa"/>
            <w:tcBorders>
              <w:top w:val="nil"/>
              <w:left w:val="nil"/>
              <w:bottom w:val="single" w:sz="4" w:space="0" w:color="auto"/>
              <w:right w:val="single" w:sz="8" w:space="0" w:color="auto"/>
            </w:tcBorders>
            <w:shd w:val="clear" w:color="000000" w:fill="FFFFFF"/>
            <w:noWrap/>
            <w:vAlign w:val="bottom"/>
            <w:hideMark/>
          </w:tcPr>
          <w:p w14:paraId="79973F98"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E648576"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785530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121.51.01.06</w:t>
            </w:r>
          </w:p>
        </w:tc>
        <w:tc>
          <w:tcPr>
            <w:tcW w:w="4679" w:type="dxa"/>
            <w:tcBorders>
              <w:top w:val="nil"/>
              <w:left w:val="nil"/>
              <w:bottom w:val="single" w:sz="4" w:space="0" w:color="auto"/>
              <w:right w:val="single" w:sz="4" w:space="0" w:color="auto"/>
            </w:tcBorders>
            <w:shd w:val="clear" w:color="000000" w:fill="FFFFFF"/>
            <w:noWrap/>
            <w:vAlign w:val="bottom"/>
            <w:hideMark/>
          </w:tcPr>
          <w:p w14:paraId="00CEAD1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Salarios Unificados</w:t>
            </w:r>
          </w:p>
        </w:tc>
        <w:tc>
          <w:tcPr>
            <w:tcW w:w="1360" w:type="dxa"/>
            <w:tcBorders>
              <w:top w:val="nil"/>
              <w:left w:val="nil"/>
              <w:bottom w:val="single" w:sz="4" w:space="0" w:color="auto"/>
              <w:right w:val="single" w:sz="4" w:space="0" w:color="auto"/>
            </w:tcBorders>
            <w:shd w:val="clear" w:color="000000" w:fill="FFFFFF"/>
            <w:noWrap/>
            <w:vAlign w:val="bottom"/>
            <w:hideMark/>
          </w:tcPr>
          <w:p w14:paraId="13D38076"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44.472,00 </w:t>
            </w:r>
          </w:p>
        </w:tc>
        <w:tc>
          <w:tcPr>
            <w:tcW w:w="1573" w:type="dxa"/>
            <w:tcBorders>
              <w:top w:val="nil"/>
              <w:left w:val="nil"/>
              <w:bottom w:val="single" w:sz="4" w:space="0" w:color="auto"/>
              <w:right w:val="single" w:sz="8" w:space="0" w:color="auto"/>
            </w:tcBorders>
            <w:shd w:val="clear" w:color="000000" w:fill="FFFFFF"/>
            <w:noWrap/>
            <w:vAlign w:val="bottom"/>
            <w:hideMark/>
          </w:tcPr>
          <w:p w14:paraId="33F3E352"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7EC5B801"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160D8B1"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121.51.02 </w:t>
            </w:r>
          </w:p>
        </w:tc>
        <w:tc>
          <w:tcPr>
            <w:tcW w:w="4679" w:type="dxa"/>
            <w:tcBorders>
              <w:top w:val="nil"/>
              <w:left w:val="nil"/>
              <w:bottom w:val="single" w:sz="4" w:space="0" w:color="auto"/>
              <w:right w:val="single" w:sz="4" w:space="0" w:color="auto"/>
            </w:tcBorders>
            <w:shd w:val="clear" w:color="000000" w:fill="FFFFFF"/>
            <w:noWrap/>
            <w:vAlign w:val="bottom"/>
            <w:hideMark/>
          </w:tcPr>
          <w:p w14:paraId="5B65F82C"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Remuneraciones Complementarias</w:t>
            </w:r>
          </w:p>
        </w:tc>
        <w:tc>
          <w:tcPr>
            <w:tcW w:w="1360" w:type="dxa"/>
            <w:tcBorders>
              <w:top w:val="nil"/>
              <w:left w:val="nil"/>
              <w:bottom w:val="single" w:sz="4" w:space="0" w:color="auto"/>
              <w:right w:val="single" w:sz="4" w:space="0" w:color="auto"/>
            </w:tcBorders>
            <w:shd w:val="clear" w:color="000000" w:fill="FFFFFF"/>
            <w:noWrap/>
            <w:vAlign w:val="bottom"/>
            <w:hideMark/>
          </w:tcPr>
          <w:p w14:paraId="71EE877F" w14:textId="77777777" w:rsidR="00C644BD" w:rsidRPr="00C644BD" w:rsidRDefault="00C644BD" w:rsidP="00C644BD">
            <w:pPr>
              <w:jc w:val="cente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6D1195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63.522,71 </w:t>
            </w:r>
          </w:p>
        </w:tc>
      </w:tr>
      <w:tr w:rsidR="00C644BD" w:rsidRPr="00C644BD" w14:paraId="3F1503B5"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230EE4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121.51.02.03 </w:t>
            </w:r>
          </w:p>
        </w:tc>
        <w:tc>
          <w:tcPr>
            <w:tcW w:w="4679" w:type="dxa"/>
            <w:tcBorders>
              <w:top w:val="nil"/>
              <w:left w:val="nil"/>
              <w:bottom w:val="single" w:sz="4" w:space="0" w:color="auto"/>
              <w:right w:val="single" w:sz="4" w:space="0" w:color="auto"/>
            </w:tcBorders>
            <w:shd w:val="clear" w:color="000000" w:fill="FFFFFF"/>
            <w:noWrap/>
            <w:vAlign w:val="bottom"/>
            <w:hideMark/>
          </w:tcPr>
          <w:p w14:paraId="2A330E9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Décimo Tercer Sueldo </w:t>
            </w:r>
          </w:p>
        </w:tc>
        <w:tc>
          <w:tcPr>
            <w:tcW w:w="1360" w:type="dxa"/>
            <w:tcBorders>
              <w:top w:val="nil"/>
              <w:left w:val="nil"/>
              <w:bottom w:val="single" w:sz="4" w:space="0" w:color="auto"/>
              <w:right w:val="single" w:sz="4" w:space="0" w:color="auto"/>
            </w:tcBorders>
            <w:shd w:val="clear" w:color="000000" w:fill="FFFFFF"/>
            <w:noWrap/>
            <w:vAlign w:val="bottom"/>
            <w:hideMark/>
          </w:tcPr>
          <w:p w14:paraId="03C27732"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43.362,71 </w:t>
            </w:r>
          </w:p>
        </w:tc>
        <w:tc>
          <w:tcPr>
            <w:tcW w:w="1573" w:type="dxa"/>
            <w:tcBorders>
              <w:top w:val="nil"/>
              <w:left w:val="nil"/>
              <w:bottom w:val="single" w:sz="4" w:space="0" w:color="auto"/>
              <w:right w:val="single" w:sz="8" w:space="0" w:color="auto"/>
            </w:tcBorders>
            <w:shd w:val="clear" w:color="000000" w:fill="FFFFFF"/>
            <w:noWrap/>
            <w:vAlign w:val="bottom"/>
            <w:hideMark/>
          </w:tcPr>
          <w:p w14:paraId="56636B37"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6277A166"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43C11B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121.51.02.04 </w:t>
            </w:r>
          </w:p>
        </w:tc>
        <w:tc>
          <w:tcPr>
            <w:tcW w:w="4679" w:type="dxa"/>
            <w:tcBorders>
              <w:top w:val="nil"/>
              <w:left w:val="nil"/>
              <w:bottom w:val="single" w:sz="4" w:space="0" w:color="auto"/>
              <w:right w:val="single" w:sz="4" w:space="0" w:color="auto"/>
            </w:tcBorders>
            <w:shd w:val="clear" w:color="000000" w:fill="FFFFFF"/>
            <w:noWrap/>
            <w:vAlign w:val="bottom"/>
            <w:hideMark/>
          </w:tcPr>
          <w:p w14:paraId="2F8086F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Décimo Cuarto Sueldo </w:t>
            </w:r>
          </w:p>
        </w:tc>
        <w:tc>
          <w:tcPr>
            <w:tcW w:w="1360" w:type="dxa"/>
            <w:tcBorders>
              <w:top w:val="nil"/>
              <w:left w:val="nil"/>
              <w:bottom w:val="single" w:sz="4" w:space="0" w:color="auto"/>
              <w:right w:val="single" w:sz="4" w:space="0" w:color="auto"/>
            </w:tcBorders>
            <w:shd w:val="clear" w:color="000000" w:fill="FFFFFF"/>
            <w:noWrap/>
            <w:vAlign w:val="bottom"/>
            <w:hideMark/>
          </w:tcPr>
          <w:p w14:paraId="70C6009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20.160,00 </w:t>
            </w:r>
          </w:p>
        </w:tc>
        <w:tc>
          <w:tcPr>
            <w:tcW w:w="1573" w:type="dxa"/>
            <w:tcBorders>
              <w:top w:val="nil"/>
              <w:left w:val="nil"/>
              <w:bottom w:val="single" w:sz="4" w:space="0" w:color="auto"/>
              <w:right w:val="single" w:sz="8" w:space="0" w:color="auto"/>
            </w:tcBorders>
            <w:shd w:val="clear" w:color="000000" w:fill="FFFFFF"/>
            <w:noWrap/>
            <w:vAlign w:val="bottom"/>
            <w:hideMark/>
          </w:tcPr>
          <w:p w14:paraId="7711019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72BCC44C"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277BD4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121.51.03</w:t>
            </w:r>
          </w:p>
        </w:tc>
        <w:tc>
          <w:tcPr>
            <w:tcW w:w="4679" w:type="dxa"/>
            <w:tcBorders>
              <w:top w:val="nil"/>
              <w:left w:val="nil"/>
              <w:bottom w:val="single" w:sz="4" w:space="0" w:color="auto"/>
              <w:right w:val="single" w:sz="4" w:space="0" w:color="auto"/>
            </w:tcBorders>
            <w:shd w:val="clear" w:color="000000" w:fill="FFFFFF"/>
            <w:noWrap/>
            <w:vAlign w:val="bottom"/>
            <w:hideMark/>
          </w:tcPr>
          <w:p w14:paraId="66A4B32A"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Remuneraciones Compensatorias</w:t>
            </w:r>
          </w:p>
        </w:tc>
        <w:tc>
          <w:tcPr>
            <w:tcW w:w="1360" w:type="dxa"/>
            <w:tcBorders>
              <w:top w:val="nil"/>
              <w:left w:val="nil"/>
              <w:bottom w:val="single" w:sz="4" w:space="0" w:color="auto"/>
              <w:right w:val="single" w:sz="4" w:space="0" w:color="auto"/>
            </w:tcBorders>
            <w:shd w:val="clear" w:color="000000" w:fill="FFFFFF"/>
            <w:noWrap/>
            <w:vAlign w:val="bottom"/>
            <w:hideMark/>
          </w:tcPr>
          <w:p w14:paraId="577A4DD0"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A081290" w14:textId="77777777" w:rsidR="00C644BD" w:rsidRPr="00C644BD" w:rsidRDefault="00C644BD" w:rsidP="00C644BD">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5.940,00 </w:t>
            </w:r>
          </w:p>
        </w:tc>
      </w:tr>
      <w:tr w:rsidR="00C644BD" w:rsidRPr="00C644BD" w14:paraId="40381A42"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EC39B5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121.51.03.04</w:t>
            </w:r>
          </w:p>
        </w:tc>
        <w:tc>
          <w:tcPr>
            <w:tcW w:w="4679" w:type="dxa"/>
            <w:tcBorders>
              <w:top w:val="nil"/>
              <w:left w:val="nil"/>
              <w:bottom w:val="single" w:sz="4" w:space="0" w:color="auto"/>
              <w:right w:val="single" w:sz="4" w:space="0" w:color="auto"/>
            </w:tcBorders>
            <w:shd w:val="clear" w:color="000000" w:fill="FFFFFF"/>
            <w:noWrap/>
            <w:vAlign w:val="bottom"/>
            <w:hideMark/>
          </w:tcPr>
          <w:p w14:paraId="412AF24E"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transporte</w:t>
            </w:r>
          </w:p>
        </w:tc>
        <w:tc>
          <w:tcPr>
            <w:tcW w:w="1360" w:type="dxa"/>
            <w:tcBorders>
              <w:top w:val="nil"/>
              <w:left w:val="nil"/>
              <w:bottom w:val="single" w:sz="4" w:space="0" w:color="auto"/>
              <w:right w:val="single" w:sz="4" w:space="0" w:color="auto"/>
            </w:tcBorders>
            <w:shd w:val="clear" w:color="000000" w:fill="FFFFFF"/>
            <w:noWrap/>
            <w:vAlign w:val="bottom"/>
            <w:hideMark/>
          </w:tcPr>
          <w:p w14:paraId="279E7FC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660,00 </w:t>
            </w:r>
          </w:p>
        </w:tc>
        <w:tc>
          <w:tcPr>
            <w:tcW w:w="1573" w:type="dxa"/>
            <w:tcBorders>
              <w:top w:val="nil"/>
              <w:left w:val="nil"/>
              <w:bottom w:val="single" w:sz="4" w:space="0" w:color="auto"/>
              <w:right w:val="single" w:sz="8" w:space="0" w:color="auto"/>
            </w:tcBorders>
            <w:shd w:val="clear" w:color="000000" w:fill="FFFFFF"/>
            <w:noWrap/>
            <w:vAlign w:val="bottom"/>
            <w:hideMark/>
          </w:tcPr>
          <w:p w14:paraId="06993FFA"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DC74B2E"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35437E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121.51.03.06</w:t>
            </w:r>
          </w:p>
        </w:tc>
        <w:tc>
          <w:tcPr>
            <w:tcW w:w="4679" w:type="dxa"/>
            <w:tcBorders>
              <w:top w:val="nil"/>
              <w:left w:val="nil"/>
              <w:bottom w:val="single" w:sz="4" w:space="0" w:color="auto"/>
              <w:right w:val="single" w:sz="4" w:space="0" w:color="auto"/>
            </w:tcBorders>
            <w:shd w:val="clear" w:color="000000" w:fill="FFFFFF"/>
            <w:noWrap/>
            <w:vAlign w:val="bottom"/>
            <w:hideMark/>
          </w:tcPr>
          <w:p w14:paraId="10F1A8A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Alimentación</w:t>
            </w:r>
          </w:p>
        </w:tc>
        <w:tc>
          <w:tcPr>
            <w:tcW w:w="1360" w:type="dxa"/>
            <w:tcBorders>
              <w:top w:val="nil"/>
              <w:left w:val="nil"/>
              <w:bottom w:val="single" w:sz="4" w:space="0" w:color="auto"/>
              <w:right w:val="single" w:sz="4" w:space="0" w:color="auto"/>
            </w:tcBorders>
            <w:shd w:val="clear" w:color="000000" w:fill="FFFFFF"/>
            <w:noWrap/>
            <w:vAlign w:val="bottom"/>
            <w:hideMark/>
          </w:tcPr>
          <w:p w14:paraId="21DF112A"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5.280,00 </w:t>
            </w:r>
          </w:p>
        </w:tc>
        <w:tc>
          <w:tcPr>
            <w:tcW w:w="1573" w:type="dxa"/>
            <w:tcBorders>
              <w:top w:val="nil"/>
              <w:left w:val="nil"/>
              <w:bottom w:val="single" w:sz="4" w:space="0" w:color="auto"/>
              <w:right w:val="single" w:sz="8" w:space="0" w:color="auto"/>
            </w:tcBorders>
            <w:shd w:val="clear" w:color="000000" w:fill="FFFFFF"/>
            <w:noWrap/>
            <w:vAlign w:val="bottom"/>
            <w:hideMark/>
          </w:tcPr>
          <w:p w14:paraId="05A2489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1F130913"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19BEF6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121.51.04</w:t>
            </w:r>
          </w:p>
        </w:tc>
        <w:tc>
          <w:tcPr>
            <w:tcW w:w="4679" w:type="dxa"/>
            <w:tcBorders>
              <w:top w:val="nil"/>
              <w:left w:val="nil"/>
              <w:bottom w:val="single" w:sz="4" w:space="0" w:color="auto"/>
              <w:right w:val="single" w:sz="4" w:space="0" w:color="auto"/>
            </w:tcBorders>
            <w:shd w:val="clear" w:color="000000" w:fill="FFFFFF"/>
            <w:noWrap/>
            <w:vAlign w:val="bottom"/>
            <w:hideMark/>
          </w:tcPr>
          <w:p w14:paraId="763B9456"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Subgrupo 4: Remuneraciones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66B68C3E" w14:textId="77777777" w:rsidR="00C644BD" w:rsidRPr="00C644BD" w:rsidRDefault="00C644BD" w:rsidP="00C644BD">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42F210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729,96 </w:t>
            </w:r>
          </w:p>
        </w:tc>
      </w:tr>
      <w:tr w:rsidR="00C644BD" w:rsidRPr="00C644BD" w14:paraId="305DE4AC"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84FD73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121.51.04.01</w:t>
            </w:r>
          </w:p>
        </w:tc>
        <w:tc>
          <w:tcPr>
            <w:tcW w:w="4679" w:type="dxa"/>
            <w:tcBorders>
              <w:top w:val="nil"/>
              <w:left w:val="nil"/>
              <w:bottom w:val="single" w:sz="4" w:space="0" w:color="auto"/>
              <w:right w:val="single" w:sz="4" w:space="0" w:color="auto"/>
            </w:tcBorders>
            <w:shd w:val="clear" w:color="000000" w:fill="FFFFFF"/>
            <w:noWrap/>
            <w:vAlign w:val="bottom"/>
            <w:hideMark/>
          </w:tcPr>
          <w:p w14:paraId="6A007DD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Por cargas familiares</w:t>
            </w:r>
          </w:p>
        </w:tc>
        <w:tc>
          <w:tcPr>
            <w:tcW w:w="1360" w:type="dxa"/>
            <w:tcBorders>
              <w:top w:val="nil"/>
              <w:left w:val="nil"/>
              <w:bottom w:val="single" w:sz="4" w:space="0" w:color="auto"/>
              <w:right w:val="single" w:sz="4" w:space="0" w:color="auto"/>
            </w:tcBorders>
            <w:shd w:val="clear" w:color="000000" w:fill="FFFFFF"/>
            <w:noWrap/>
            <w:vAlign w:val="bottom"/>
            <w:hideMark/>
          </w:tcPr>
          <w:p w14:paraId="2FE7D282"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507,60 </w:t>
            </w:r>
          </w:p>
        </w:tc>
        <w:tc>
          <w:tcPr>
            <w:tcW w:w="1573" w:type="dxa"/>
            <w:tcBorders>
              <w:top w:val="nil"/>
              <w:left w:val="nil"/>
              <w:bottom w:val="single" w:sz="4" w:space="0" w:color="auto"/>
              <w:right w:val="single" w:sz="8" w:space="0" w:color="auto"/>
            </w:tcBorders>
            <w:shd w:val="clear" w:color="000000" w:fill="FFFFFF"/>
            <w:noWrap/>
            <w:vAlign w:val="bottom"/>
            <w:hideMark/>
          </w:tcPr>
          <w:p w14:paraId="6B838A4F"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5ED4D7E"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D1A6A9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121.51.04.08</w:t>
            </w:r>
          </w:p>
        </w:tc>
        <w:tc>
          <w:tcPr>
            <w:tcW w:w="4679" w:type="dxa"/>
            <w:tcBorders>
              <w:top w:val="nil"/>
              <w:left w:val="nil"/>
              <w:bottom w:val="single" w:sz="4" w:space="0" w:color="auto"/>
              <w:right w:val="single" w:sz="4" w:space="0" w:color="auto"/>
            </w:tcBorders>
            <w:shd w:val="clear" w:color="000000" w:fill="FFFFFF"/>
            <w:noWrap/>
            <w:vAlign w:val="bottom"/>
            <w:hideMark/>
          </w:tcPr>
          <w:p w14:paraId="1977B6A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Subsidio de Antigüedad</w:t>
            </w:r>
          </w:p>
        </w:tc>
        <w:tc>
          <w:tcPr>
            <w:tcW w:w="1360" w:type="dxa"/>
            <w:tcBorders>
              <w:top w:val="nil"/>
              <w:left w:val="nil"/>
              <w:bottom w:val="single" w:sz="4" w:space="0" w:color="auto"/>
              <w:right w:val="single" w:sz="4" w:space="0" w:color="auto"/>
            </w:tcBorders>
            <w:shd w:val="clear" w:color="000000" w:fill="FFFFFF"/>
            <w:noWrap/>
            <w:vAlign w:val="bottom"/>
            <w:hideMark/>
          </w:tcPr>
          <w:p w14:paraId="20A66342"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222,36 </w:t>
            </w:r>
          </w:p>
        </w:tc>
        <w:tc>
          <w:tcPr>
            <w:tcW w:w="1573" w:type="dxa"/>
            <w:tcBorders>
              <w:top w:val="nil"/>
              <w:left w:val="nil"/>
              <w:bottom w:val="single" w:sz="4" w:space="0" w:color="auto"/>
              <w:right w:val="single" w:sz="8" w:space="0" w:color="auto"/>
            </w:tcBorders>
            <w:shd w:val="clear" w:color="000000" w:fill="FFFFFF"/>
            <w:noWrap/>
            <w:vAlign w:val="bottom"/>
            <w:hideMark/>
          </w:tcPr>
          <w:p w14:paraId="2A3A9EDD"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1C4D9367"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BC2A002"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121.51.05 </w:t>
            </w:r>
          </w:p>
        </w:tc>
        <w:tc>
          <w:tcPr>
            <w:tcW w:w="4679" w:type="dxa"/>
            <w:tcBorders>
              <w:top w:val="nil"/>
              <w:left w:val="nil"/>
              <w:bottom w:val="single" w:sz="4" w:space="0" w:color="auto"/>
              <w:right w:val="single" w:sz="4" w:space="0" w:color="auto"/>
            </w:tcBorders>
            <w:shd w:val="clear" w:color="000000" w:fill="FFFFFF"/>
            <w:noWrap/>
            <w:vAlign w:val="bottom"/>
            <w:hideMark/>
          </w:tcPr>
          <w:p w14:paraId="14814046"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5: Remuneraciones Temporales</w:t>
            </w:r>
          </w:p>
        </w:tc>
        <w:tc>
          <w:tcPr>
            <w:tcW w:w="1360" w:type="dxa"/>
            <w:tcBorders>
              <w:top w:val="nil"/>
              <w:left w:val="nil"/>
              <w:bottom w:val="single" w:sz="4" w:space="0" w:color="auto"/>
              <w:right w:val="single" w:sz="4" w:space="0" w:color="auto"/>
            </w:tcBorders>
            <w:shd w:val="clear" w:color="000000" w:fill="FFFFFF"/>
            <w:noWrap/>
            <w:vAlign w:val="bottom"/>
            <w:hideMark/>
          </w:tcPr>
          <w:p w14:paraId="3D8B8536" w14:textId="77777777" w:rsidR="00C644BD" w:rsidRPr="00C644BD" w:rsidRDefault="00C644BD" w:rsidP="00C644BD">
            <w:pPr>
              <w:jc w:val="cente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C8242E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16.400,00 </w:t>
            </w:r>
          </w:p>
        </w:tc>
      </w:tr>
      <w:tr w:rsidR="00C644BD" w:rsidRPr="00C644BD" w14:paraId="7FD01698"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71C971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121.51.05.10 </w:t>
            </w:r>
          </w:p>
        </w:tc>
        <w:tc>
          <w:tcPr>
            <w:tcW w:w="4679" w:type="dxa"/>
            <w:tcBorders>
              <w:top w:val="nil"/>
              <w:left w:val="nil"/>
              <w:bottom w:val="single" w:sz="4" w:space="0" w:color="auto"/>
              <w:right w:val="single" w:sz="4" w:space="0" w:color="auto"/>
            </w:tcBorders>
            <w:shd w:val="clear" w:color="000000" w:fill="FFFFFF"/>
            <w:noWrap/>
            <w:vAlign w:val="bottom"/>
            <w:hideMark/>
          </w:tcPr>
          <w:p w14:paraId="4EDCD11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Servicios Personales por Contrato</w:t>
            </w:r>
            <w:r w:rsidRPr="00C644BD">
              <w:rPr>
                <w:rFonts w:ascii="Arial" w:eastAsia="Times New Roman" w:hAnsi="Arial" w:cs="Arial"/>
                <w:sz w:val="16"/>
                <w:szCs w:val="16"/>
                <w:lang w:eastAsia="es-EC"/>
              </w:rPr>
              <w:br/>
              <w:t xml:space="preserve"> </w:t>
            </w:r>
          </w:p>
        </w:tc>
        <w:tc>
          <w:tcPr>
            <w:tcW w:w="1360" w:type="dxa"/>
            <w:tcBorders>
              <w:top w:val="nil"/>
              <w:left w:val="nil"/>
              <w:bottom w:val="single" w:sz="4" w:space="0" w:color="auto"/>
              <w:right w:val="single" w:sz="4" w:space="0" w:color="auto"/>
            </w:tcBorders>
            <w:shd w:val="clear" w:color="auto" w:fill="auto"/>
            <w:noWrap/>
            <w:vAlign w:val="bottom"/>
            <w:hideMark/>
          </w:tcPr>
          <w:p w14:paraId="084EAF6F"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14.400,00</w:t>
            </w:r>
          </w:p>
        </w:tc>
        <w:tc>
          <w:tcPr>
            <w:tcW w:w="1573" w:type="dxa"/>
            <w:tcBorders>
              <w:top w:val="nil"/>
              <w:left w:val="nil"/>
              <w:bottom w:val="single" w:sz="4" w:space="0" w:color="auto"/>
              <w:right w:val="single" w:sz="8" w:space="0" w:color="auto"/>
            </w:tcBorders>
            <w:shd w:val="clear" w:color="000000" w:fill="FFFFFF"/>
            <w:noWrap/>
            <w:vAlign w:val="bottom"/>
            <w:hideMark/>
          </w:tcPr>
          <w:p w14:paraId="4DACF8C2"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C644BD" w:rsidRPr="00C644BD" w14:paraId="6A803F75"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CFFC98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121.51.05.12 </w:t>
            </w:r>
          </w:p>
        </w:tc>
        <w:tc>
          <w:tcPr>
            <w:tcW w:w="4679" w:type="dxa"/>
            <w:tcBorders>
              <w:top w:val="nil"/>
              <w:left w:val="nil"/>
              <w:bottom w:val="single" w:sz="4" w:space="0" w:color="auto"/>
              <w:right w:val="single" w:sz="4" w:space="0" w:color="auto"/>
            </w:tcBorders>
            <w:shd w:val="clear" w:color="000000" w:fill="FFFFFF"/>
            <w:noWrap/>
            <w:vAlign w:val="bottom"/>
            <w:hideMark/>
          </w:tcPr>
          <w:p w14:paraId="2BE3AAF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Subrogaciones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5821CA79"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2.000,00</w:t>
            </w:r>
          </w:p>
        </w:tc>
        <w:tc>
          <w:tcPr>
            <w:tcW w:w="1573" w:type="dxa"/>
            <w:tcBorders>
              <w:top w:val="nil"/>
              <w:left w:val="nil"/>
              <w:bottom w:val="single" w:sz="4" w:space="0" w:color="auto"/>
              <w:right w:val="single" w:sz="8" w:space="0" w:color="auto"/>
            </w:tcBorders>
            <w:shd w:val="clear" w:color="000000" w:fill="FFFFFF"/>
            <w:noWrap/>
            <w:vAlign w:val="bottom"/>
            <w:hideMark/>
          </w:tcPr>
          <w:p w14:paraId="2361658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0CE04114"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50F68C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121.51.05.13 </w:t>
            </w:r>
          </w:p>
        </w:tc>
        <w:tc>
          <w:tcPr>
            <w:tcW w:w="4679" w:type="dxa"/>
            <w:tcBorders>
              <w:top w:val="nil"/>
              <w:left w:val="nil"/>
              <w:bottom w:val="single" w:sz="4" w:space="0" w:color="auto"/>
              <w:right w:val="single" w:sz="4" w:space="0" w:color="auto"/>
            </w:tcBorders>
            <w:shd w:val="clear" w:color="000000" w:fill="FFFFFF"/>
            <w:noWrap/>
            <w:vAlign w:val="bottom"/>
            <w:hideMark/>
          </w:tcPr>
          <w:p w14:paraId="4B33B57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Encargos </w:t>
            </w:r>
          </w:p>
        </w:tc>
        <w:tc>
          <w:tcPr>
            <w:tcW w:w="1360" w:type="dxa"/>
            <w:tcBorders>
              <w:top w:val="nil"/>
              <w:left w:val="nil"/>
              <w:bottom w:val="single" w:sz="4" w:space="0" w:color="auto"/>
              <w:right w:val="single" w:sz="4" w:space="0" w:color="auto"/>
            </w:tcBorders>
            <w:shd w:val="clear" w:color="000000" w:fill="FFFFFF"/>
            <w:noWrap/>
            <w:vAlign w:val="bottom"/>
            <w:hideMark/>
          </w:tcPr>
          <w:p w14:paraId="19C59D41"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4D2E863A"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1DA71D76"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22D663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lastRenderedPageBreak/>
              <w:t xml:space="preserve"> 121.51.06 </w:t>
            </w:r>
          </w:p>
        </w:tc>
        <w:tc>
          <w:tcPr>
            <w:tcW w:w="4679" w:type="dxa"/>
            <w:tcBorders>
              <w:top w:val="nil"/>
              <w:left w:val="nil"/>
              <w:bottom w:val="single" w:sz="4" w:space="0" w:color="auto"/>
              <w:right w:val="single" w:sz="4" w:space="0" w:color="auto"/>
            </w:tcBorders>
            <w:shd w:val="clear" w:color="000000" w:fill="FFFFFF"/>
            <w:noWrap/>
            <w:vAlign w:val="bottom"/>
            <w:hideMark/>
          </w:tcPr>
          <w:p w14:paraId="72B756E5"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Aportes Patronales a la Seguridad Social</w:t>
            </w:r>
          </w:p>
        </w:tc>
        <w:tc>
          <w:tcPr>
            <w:tcW w:w="1360" w:type="dxa"/>
            <w:tcBorders>
              <w:top w:val="nil"/>
              <w:left w:val="nil"/>
              <w:bottom w:val="single" w:sz="4" w:space="0" w:color="auto"/>
              <w:right w:val="single" w:sz="4" w:space="0" w:color="auto"/>
            </w:tcBorders>
            <w:shd w:val="clear" w:color="000000" w:fill="FFFFFF"/>
            <w:noWrap/>
            <w:vAlign w:val="bottom"/>
            <w:hideMark/>
          </w:tcPr>
          <w:p w14:paraId="7E8D8640"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1664373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104.188,79 </w:t>
            </w:r>
          </w:p>
        </w:tc>
      </w:tr>
      <w:tr w:rsidR="00C644BD" w:rsidRPr="00C644BD" w14:paraId="484FB622"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F22019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121.51.06.01 </w:t>
            </w:r>
          </w:p>
        </w:tc>
        <w:tc>
          <w:tcPr>
            <w:tcW w:w="4679" w:type="dxa"/>
            <w:tcBorders>
              <w:top w:val="nil"/>
              <w:left w:val="nil"/>
              <w:bottom w:val="single" w:sz="4" w:space="0" w:color="auto"/>
              <w:right w:val="single" w:sz="4" w:space="0" w:color="auto"/>
            </w:tcBorders>
            <w:shd w:val="clear" w:color="000000" w:fill="FFFFFF"/>
            <w:noWrap/>
            <w:vAlign w:val="bottom"/>
            <w:hideMark/>
          </w:tcPr>
          <w:p w14:paraId="46A41A3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Aporte Patronal </w:t>
            </w:r>
          </w:p>
        </w:tc>
        <w:tc>
          <w:tcPr>
            <w:tcW w:w="1360" w:type="dxa"/>
            <w:tcBorders>
              <w:top w:val="nil"/>
              <w:left w:val="nil"/>
              <w:bottom w:val="single" w:sz="4" w:space="0" w:color="auto"/>
              <w:right w:val="single" w:sz="4" w:space="0" w:color="auto"/>
            </w:tcBorders>
            <w:shd w:val="clear" w:color="000000" w:fill="FFFFFF"/>
            <w:noWrap/>
            <w:vAlign w:val="bottom"/>
            <w:hideMark/>
          </w:tcPr>
          <w:p w14:paraId="208F267F"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60.843,43</w:t>
            </w:r>
          </w:p>
        </w:tc>
        <w:tc>
          <w:tcPr>
            <w:tcW w:w="1573" w:type="dxa"/>
            <w:tcBorders>
              <w:top w:val="nil"/>
              <w:left w:val="nil"/>
              <w:bottom w:val="single" w:sz="4" w:space="0" w:color="auto"/>
              <w:right w:val="single" w:sz="8" w:space="0" w:color="auto"/>
            </w:tcBorders>
            <w:shd w:val="clear" w:color="000000" w:fill="FFFFFF"/>
            <w:noWrap/>
            <w:vAlign w:val="bottom"/>
            <w:hideMark/>
          </w:tcPr>
          <w:p w14:paraId="2EC4A08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632B7D8"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50B14B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121.51.06.02 </w:t>
            </w:r>
          </w:p>
        </w:tc>
        <w:tc>
          <w:tcPr>
            <w:tcW w:w="4679" w:type="dxa"/>
            <w:tcBorders>
              <w:top w:val="nil"/>
              <w:left w:val="nil"/>
              <w:bottom w:val="single" w:sz="4" w:space="0" w:color="auto"/>
              <w:right w:val="single" w:sz="4" w:space="0" w:color="auto"/>
            </w:tcBorders>
            <w:shd w:val="clear" w:color="000000" w:fill="FFFFFF"/>
            <w:noWrap/>
            <w:vAlign w:val="bottom"/>
            <w:hideMark/>
          </w:tcPr>
          <w:p w14:paraId="052571B8"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Fondos de Reserva </w:t>
            </w:r>
          </w:p>
        </w:tc>
        <w:tc>
          <w:tcPr>
            <w:tcW w:w="1360" w:type="dxa"/>
            <w:tcBorders>
              <w:top w:val="nil"/>
              <w:left w:val="nil"/>
              <w:bottom w:val="single" w:sz="4" w:space="0" w:color="auto"/>
              <w:right w:val="single" w:sz="4" w:space="0" w:color="auto"/>
            </w:tcBorders>
            <w:shd w:val="clear" w:color="000000" w:fill="FFFFFF"/>
            <w:noWrap/>
            <w:vAlign w:val="bottom"/>
            <w:hideMark/>
          </w:tcPr>
          <w:p w14:paraId="088841CA"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43.345,36</w:t>
            </w:r>
          </w:p>
        </w:tc>
        <w:tc>
          <w:tcPr>
            <w:tcW w:w="1573" w:type="dxa"/>
            <w:tcBorders>
              <w:top w:val="nil"/>
              <w:left w:val="nil"/>
              <w:bottom w:val="single" w:sz="4" w:space="0" w:color="auto"/>
              <w:right w:val="single" w:sz="8" w:space="0" w:color="auto"/>
            </w:tcBorders>
            <w:shd w:val="clear" w:color="000000" w:fill="FFFFFF"/>
            <w:noWrap/>
            <w:vAlign w:val="bottom"/>
            <w:hideMark/>
          </w:tcPr>
          <w:p w14:paraId="6E50A0B8"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579490CB"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2C39CD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121.51.07 </w:t>
            </w:r>
          </w:p>
        </w:tc>
        <w:tc>
          <w:tcPr>
            <w:tcW w:w="4679" w:type="dxa"/>
            <w:tcBorders>
              <w:top w:val="nil"/>
              <w:left w:val="nil"/>
              <w:bottom w:val="single" w:sz="4" w:space="0" w:color="auto"/>
              <w:right w:val="single" w:sz="4" w:space="0" w:color="auto"/>
            </w:tcBorders>
            <w:shd w:val="clear" w:color="000000" w:fill="FFFFFF"/>
            <w:noWrap/>
            <w:vAlign w:val="bottom"/>
            <w:hideMark/>
          </w:tcPr>
          <w:p w14:paraId="2564562C"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Indemnizaciones</w:t>
            </w:r>
          </w:p>
        </w:tc>
        <w:tc>
          <w:tcPr>
            <w:tcW w:w="1360" w:type="dxa"/>
            <w:tcBorders>
              <w:top w:val="nil"/>
              <w:left w:val="nil"/>
              <w:bottom w:val="single" w:sz="4" w:space="0" w:color="auto"/>
              <w:right w:val="single" w:sz="4" w:space="0" w:color="auto"/>
            </w:tcBorders>
            <w:shd w:val="clear" w:color="000000" w:fill="FFFFFF"/>
            <w:noWrap/>
            <w:vAlign w:val="bottom"/>
            <w:hideMark/>
          </w:tcPr>
          <w:p w14:paraId="154A91B5"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8C48E50"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C644BD" w:rsidRPr="00C644BD" w14:paraId="15179B0C"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9838DA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121.51.07.04 </w:t>
            </w:r>
          </w:p>
        </w:tc>
        <w:tc>
          <w:tcPr>
            <w:tcW w:w="4679" w:type="dxa"/>
            <w:tcBorders>
              <w:top w:val="nil"/>
              <w:left w:val="nil"/>
              <w:bottom w:val="single" w:sz="4" w:space="0" w:color="auto"/>
              <w:right w:val="single" w:sz="4" w:space="0" w:color="auto"/>
            </w:tcBorders>
            <w:shd w:val="clear" w:color="000000" w:fill="FFFFFF"/>
            <w:noWrap/>
            <w:vAlign w:val="bottom"/>
            <w:hideMark/>
          </w:tcPr>
          <w:p w14:paraId="46DDBAD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Desahucio</w:t>
            </w:r>
          </w:p>
        </w:tc>
        <w:tc>
          <w:tcPr>
            <w:tcW w:w="1360" w:type="dxa"/>
            <w:tcBorders>
              <w:top w:val="nil"/>
              <w:left w:val="nil"/>
              <w:bottom w:val="single" w:sz="4" w:space="0" w:color="auto"/>
              <w:right w:val="single" w:sz="4" w:space="0" w:color="auto"/>
            </w:tcBorders>
            <w:shd w:val="clear" w:color="000000" w:fill="FFFFFF"/>
            <w:noWrap/>
            <w:vAlign w:val="bottom"/>
            <w:hideMark/>
          </w:tcPr>
          <w:p w14:paraId="4356E53D"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77A52209" w14:textId="77777777" w:rsidR="00C644BD" w:rsidRPr="00C644BD" w:rsidRDefault="00C644BD" w:rsidP="00C644BD">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w:t>
            </w:r>
          </w:p>
        </w:tc>
      </w:tr>
      <w:tr w:rsidR="00C644BD" w:rsidRPr="00C644BD" w14:paraId="55BF9BE4"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5A3E4D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121.51.07.06 </w:t>
            </w:r>
          </w:p>
        </w:tc>
        <w:tc>
          <w:tcPr>
            <w:tcW w:w="4679" w:type="dxa"/>
            <w:tcBorders>
              <w:top w:val="nil"/>
              <w:left w:val="nil"/>
              <w:bottom w:val="single" w:sz="4" w:space="0" w:color="auto"/>
              <w:right w:val="single" w:sz="4" w:space="0" w:color="auto"/>
            </w:tcBorders>
            <w:shd w:val="clear" w:color="000000" w:fill="FFFFFF"/>
            <w:noWrap/>
            <w:vAlign w:val="bottom"/>
            <w:hideMark/>
          </w:tcPr>
          <w:p w14:paraId="3B8FD365" w14:textId="3B41BB4B"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Beneficio por Jubilación  </w:t>
            </w:r>
          </w:p>
        </w:tc>
        <w:tc>
          <w:tcPr>
            <w:tcW w:w="1360" w:type="dxa"/>
            <w:tcBorders>
              <w:top w:val="nil"/>
              <w:left w:val="nil"/>
              <w:bottom w:val="single" w:sz="4" w:space="0" w:color="auto"/>
              <w:right w:val="single" w:sz="4" w:space="0" w:color="auto"/>
            </w:tcBorders>
            <w:shd w:val="clear" w:color="000000" w:fill="FFFFFF"/>
            <w:noWrap/>
            <w:vAlign w:val="bottom"/>
            <w:hideMark/>
          </w:tcPr>
          <w:p w14:paraId="17AD8CC1"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77FD916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50A90E75" w14:textId="77777777" w:rsidTr="00C644BD">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2CC6FB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121.51.07.07 </w:t>
            </w:r>
          </w:p>
        </w:tc>
        <w:tc>
          <w:tcPr>
            <w:tcW w:w="4679" w:type="dxa"/>
            <w:tcBorders>
              <w:top w:val="nil"/>
              <w:left w:val="nil"/>
              <w:bottom w:val="single" w:sz="4" w:space="0" w:color="auto"/>
              <w:right w:val="single" w:sz="4" w:space="0" w:color="auto"/>
            </w:tcBorders>
            <w:shd w:val="clear" w:color="000000" w:fill="FFFFFF"/>
            <w:vAlign w:val="bottom"/>
            <w:hideMark/>
          </w:tcPr>
          <w:p w14:paraId="67E5A86C" w14:textId="598C2175"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Compensación por Vacaciones no gozadas por cesación de funciones </w:t>
            </w:r>
          </w:p>
        </w:tc>
        <w:tc>
          <w:tcPr>
            <w:tcW w:w="1360" w:type="dxa"/>
            <w:tcBorders>
              <w:top w:val="nil"/>
              <w:left w:val="nil"/>
              <w:bottom w:val="nil"/>
              <w:right w:val="nil"/>
            </w:tcBorders>
            <w:shd w:val="clear" w:color="auto" w:fill="auto"/>
            <w:noWrap/>
            <w:vAlign w:val="bottom"/>
            <w:hideMark/>
          </w:tcPr>
          <w:p w14:paraId="707B303E"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0F6A1C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ECC330D"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09C7D11"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 </w:t>
            </w:r>
          </w:p>
        </w:tc>
        <w:tc>
          <w:tcPr>
            <w:tcW w:w="4679" w:type="dxa"/>
            <w:tcBorders>
              <w:top w:val="nil"/>
              <w:left w:val="nil"/>
              <w:bottom w:val="single" w:sz="4" w:space="0" w:color="auto"/>
              <w:right w:val="single" w:sz="4" w:space="0" w:color="auto"/>
            </w:tcBorders>
            <w:shd w:val="clear" w:color="000000" w:fill="FFFFFF"/>
            <w:noWrap/>
            <w:vAlign w:val="bottom"/>
            <w:hideMark/>
          </w:tcPr>
          <w:p w14:paraId="0E76B17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BIENES Y SERVICIOS DE CONSUMO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7A841114"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7901D9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39.160,00 </w:t>
            </w:r>
          </w:p>
        </w:tc>
      </w:tr>
      <w:tr w:rsidR="00C644BD" w:rsidRPr="00C644BD" w14:paraId="62A9AF8E"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ACF439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121.53.02 </w:t>
            </w:r>
          </w:p>
        </w:tc>
        <w:tc>
          <w:tcPr>
            <w:tcW w:w="4679" w:type="dxa"/>
            <w:tcBorders>
              <w:top w:val="nil"/>
              <w:left w:val="nil"/>
              <w:bottom w:val="single" w:sz="4" w:space="0" w:color="auto"/>
              <w:right w:val="single" w:sz="4" w:space="0" w:color="auto"/>
            </w:tcBorders>
            <w:shd w:val="clear" w:color="000000" w:fill="FFFFFF"/>
            <w:noWrap/>
            <w:vAlign w:val="bottom"/>
            <w:hideMark/>
          </w:tcPr>
          <w:p w14:paraId="2C614888"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2: Servicios Generales </w:t>
            </w:r>
          </w:p>
        </w:tc>
        <w:tc>
          <w:tcPr>
            <w:tcW w:w="1360" w:type="dxa"/>
            <w:tcBorders>
              <w:top w:val="nil"/>
              <w:left w:val="nil"/>
              <w:bottom w:val="single" w:sz="4" w:space="0" w:color="auto"/>
              <w:right w:val="single" w:sz="4" w:space="0" w:color="auto"/>
            </w:tcBorders>
            <w:shd w:val="clear" w:color="000000" w:fill="FFFFFF"/>
            <w:noWrap/>
            <w:vAlign w:val="bottom"/>
            <w:hideMark/>
          </w:tcPr>
          <w:p w14:paraId="2B285E4D"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6B6821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10.000,00 </w:t>
            </w:r>
          </w:p>
        </w:tc>
      </w:tr>
      <w:tr w:rsidR="00C644BD" w:rsidRPr="00C644BD" w14:paraId="37562DA6" w14:textId="77777777" w:rsidTr="00C644BD">
        <w:trPr>
          <w:trHeight w:val="69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2C0B67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121.53.02.04 </w:t>
            </w:r>
          </w:p>
        </w:tc>
        <w:tc>
          <w:tcPr>
            <w:tcW w:w="4679" w:type="dxa"/>
            <w:tcBorders>
              <w:top w:val="nil"/>
              <w:left w:val="nil"/>
              <w:bottom w:val="single" w:sz="4" w:space="0" w:color="auto"/>
              <w:right w:val="single" w:sz="4" w:space="0" w:color="auto"/>
            </w:tcBorders>
            <w:shd w:val="clear" w:color="000000" w:fill="FFFFFF"/>
            <w:vAlign w:val="bottom"/>
            <w:hideMark/>
          </w:tcPr>
          <w:p w14:paraId="562427C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Edición, Impresión, Reproducción, Publicaciones Suscripciones, Fotocopiado, Traducción, Empastado, Enmarcación,  </w:t>
            </w:r>
          </w:p>
        </w:tc>
        <w:tc>
          <w:tcPr>
            <w:tcW w:w="1360" w:type="dxa"/>
            <w:tcBorders>
              <w:top w:val="nil"/>
              <w:left w:val="nil"/>
              <w:bottom w:val="nil"/>
              <w:right w:val="nil"/>
            </w:tcBorders>
            <w:shd w:val="clear" w:color="auto" w:fill="auto"/>
            <w:noWrap/>
            <w:vAlign w:val="bottom"/>
            <w:hideMark/>
          </w:tcPr>
          <w:p w14:paraId="4416DA8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BC95F3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31C9DE8" w14:textId="77777777" w:rsidTr="00C644BD">
        <w:trPr>
          <w:trHeight w:val="54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022186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121.53.03 </w:t>
            </w:r>
          </w:p>
        </w:tc>
        <w:tc>
          <w:tcPr>
            <w:tcW w:w="4679" w:type="dxa"/>
            <w:tcBorders>
              <w:top w:val="nil"/>
              <w:left w:val="nil"/>
              <w:bottom w:val="single" w:sz="4" w:space="0" w:color="auto"/>
              <w:right w:val="single" w:sz="4" w:space="0" w:color="auto"/>
            </w:tcBorders>
            <w:shd w:val="clear" w:color="000000" w:fill="FFFFFF"/>
            <w:vAlign w:val="bottom"/>
            <w:hideMark/>
          </w:tcPr>
          <w:p w14:paraId="370E7B10" w14:textId="2B0B0F4E"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3: Traslados, Instalaciones, Viáticos y Subsistencias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4193DA46"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60297FE7"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2.500,00 </w:t>
            </w:r>
          </w:p>
        </w:tc>
      </w:tr>
      <w:tr w:rsidR="00C644BD" w:rsidRPr="00C644BD" w14:paraId="7169F66F"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BE290B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121.53.03.01 </w:t>
            </w:r>
          </w:p>
        </w:tc>
        <w:tc>
          <w:tcPr>
            <w:tcW w:w="4679" w:type="dxa"/>
            <w:tcBorders>
              <w:top w:val="nil"/>
              <w:left w:val="nil"/>
              <w:bottom w:val="single" w:sz="4" w:space="0" w:color="auto"/>
              <w:right w:val="single" w:sz="4" w:space="0" w:color="auto"/>
            </w:tcBorders>
            <w:shd w:val="clear" w:color="000000" w:fill="FFFFFF"/>
            <w:noWrap/>
            <w:vAlign w:val="bottom"/>
            <w:hideMark/>
          </w:tcPr>
          <w:p w14:paraId="6DD6A89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Pasajes al Interior </w:t>
            </w:r>
          </w:p>
        </w:tc>
        <w:tc>
          <w:tcPr>
            <w:tcW w:w="1360" w:type="dxa"/>
            <w:tcBorders>
              <w:top w:val="nil"/>
              <w:left w:val="nil"/>
              <w:bottom w:val="nil"/>
              <w:right w:val="nil"/>
            </w:tcBorders>
            <w:shd w:val="clear" w:color="auto" w:fill="auto"/>
            <w:noWrap/>
            <w:vAlign w:val="bottom"/>
            <w:hideMark/>
          </w:tcPr>
          <w:p w14:paraId="5F0EF9F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5C98EA8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435241F2"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92005C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121.53.03.03 </w:t>
            </w:r>
          </w:p>
        </w:tc>
        <w:tc>
          <w:tcPr>
            <w:tcW w:w="4679" w:type="dxa"/>
            <w:tcBorders>
              <w:top w:val="nil"/>
              <w:left w:val="nil"/>
              <w:bottom w:val="single" w:sz="4" w:space="0" w:color="auto"/>
              <w:right w:val="single" w:sz="4" w:space="0" w:color="auto"/>
            </w:tcBorders>
            <w:shd w:val="clear" w:color="000000" w:fill="FFFFFF"/>
            <w:noWrap/>
            <w:vAlign w:val="bottom"/>
            <w:hideMark/>
          </w:tcPr>
          <w:p w14:paraId="2C8A43B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Viáticos y Subsistencias en el Interior </w:t>
            </w:r>
          </w:p>
        </w:tc>
        <w:tc>
          <w:tcPr>
            <w:tcW w:w="1360" w:type="dxa"/>
            <w:tcBorders>
              <w:top w:val="nil"/>
              <w:left w:val="nil"/>
              <w:bottom w:val="nil"/>
              <w:right w:val="nil"/>
            </w:tcBorders>
            <w:shd w:val="clear" w:color="auto" w:fill="auto"/>
            <w:noWrap/>
            <w:vAlign w:val="bottom"/>
            <w:hideMark/>
          </w:tcPr>
          <w:p w14:paraId="4F55761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2.000,00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1CA00E53"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03928DAD"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5B8B8CE"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121.53.04 </w:t>
            </w:r>
          </w:p>
        </w:tc>
        <w:tc>
          <w:tcPr>
            <w:tcW w:w="4679" w:type="dxa"/>
            <w:tcBorders>
              <w:top w:val="nil"/>
              <w:left w:val="nil"/>
              <w:bottom w:val="single" w:sz="4" w:space="0" w:color="auto"/>
              <w:right w:val="single" w:sz="4" w:space="0" w:color="auto"/>
            </w:tcBorders>
            <w:shd w:val="clear" w:color="000000" w:fill="FFFFFF"/>
            <w:noWrap/>
            <w:vAlign w:val="bottom"/>
            <w:hideMark/>
          </w:tcPr>
          <w:p w14:paraId="5A969325"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4: Instalación, Mantenimiento y Reparaciones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5D97EA40"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802841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C644BD" w:rsidRPr="00C644BD" w14:paraId="53EC588D"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851CA1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121.53.04.03</w:t>
            </w:r>
          </w:p>
        </w:tc>
        <w:tc>
          <w:tcPr>
            <w:tcW w:w="4679" w:type="dxa"/>
            <w:tcBorders>
              <w:top w:val="nil"/>
              <w:left w:val="nil"/>
              <w:bottom w:val="single" w:sz="4" w:space="0" w:color="auto"/>
              <w:right w:val="single" w:sz="4" w:space="0" w:color="auto"/>
            </w:tcBorders>
            <w:shd w:val="clear" w:color="000000" w:fill="FFFFFF"/>
            <w:noWrap/>
            <w:vAlign w:val="bottom"/>
            <w:hideMark/>
          </w:tcPr>
          <w:p w14:paraId="64C3911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(Instalación, Mantenimiento y Reparación)</w:t>
            </w:r>
          </w:p>
        </w:tc>
        <w:tc>
          <w:tcPr>
            <w:tcW w:w="1360" w:type="dxa"/>
            <w:tcBorders>
              <w:top w:val="nil"/>
              <w:left w:val="nil"/>
              <w:bottom w:val="nil"/>
              <w:right w:val="nil"/>
            </w:tcBorders>
            <w:shd w:val="clear" w:color="auto" w:fill="auto"/>
            <w:noWrap/>
            <w:vAlign w:val="bottom"/>
            <w:hideMark/>
          </w:tcPr>
          <w:p w14:paraId="3DA17E3D" w14:textId="77777777" w:rsidR="00C644BD" w:rsidRPr="00C644BD" w:rsidRDefault="00C644BD" w:rsidP="00C644BD">
            <w:pPr>
              <w:rPr>
                <w:rFonts w:ascii="Arial" w:eastAsia="Times New Roman" w:hAnsi="Arial" w:cs="Arial"/>
                <w:sz w:val="16"/>
                <w:szCs w:val="16"/>
                <w:lang w:eastAsia="es-EC"/>
              </w:rPr>
            </w:pP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7774B90E"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57A495B2" w14:textId="77777777" w:rsidTr="00C644BD">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D0E0CD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121.53.04.04</w:t>
            </w:r>
          </w:p>
        </w:tc>
        <w:tc>
          <w:tcPr>
            <w:tcW w:w="4679" w:type="dxa"/>
            <w:tcBorders>
              <w:top w:val="nil"/>
              <w:left w:val="nil"/>
              <w:bottom w:val="single" w:sz="4" w:space="0" w:color="auto"/>
              <w:right w:val="single" w:sz="4" w:space="0" w:color="auto"/>
            </w:tcBorders>
            <w:shd w:val="clear" w:color="000000" w:fill="FFFFFF"/>
            <w:vAlign w:val="bottom"/>
            <w:hideMark/>
          </w:tcPr>
          <w:p w14:paraId="0F0F520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(Instalación, Mantenimiento y Reparación)</w:t>
            </w:r>
          </w:p>
        </w:tc>
        <w:tc>
          <w:tcPr>
            <w:tcW w:w="1360" w:type="dxa"/>
            <w:tcBorders>
              <w:top w:val="nil"/>
              <w:left w:val="nil"/>
              <w:bottom w:val="nil"/>
              <w:right w:val="nil"/>
            </w:tcBorders>
            <w:shd w:val="clear" w:color="auto" w:fill="auto"/>
            <w:noWrap/>
            <w:vAlign w:val="bottom"/>
            <w:hideMark/>
          </w:tcPr>
          <w:p w14:paraId="59C97ED3" w14:textId="77777777" w:rsidR="00C644BD" w:rsidRPr="00C644BD" w:rsidRDefault="00C644BD" w:rsidP="00C644BD">
            <w:pPr>
              <w:rPr>
                <w:rFonts w:ascii="Arial" w:eastAsia="Times New Roman" w:hAnsi="Arial" w:cs="Arial"/>
                <w:sz w:val="16"/>
                <w:szCs w:val="16"/>
                <w:lang w:eastAsia="es-EC"/>
              </w:rPr>
            </w:pP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221340A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734A4707"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00FA2A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4679" w:type="dxa"/>
            <w:tcBorders>
              <w:top w:val="nil"/>
              <w:left w:val="nil"/>
              <w:bottom w:val="single" w:sz="4" w:space="0" w:color="auto"/>
              <w:right w:val="single" w:sz="4" w:space="0" w:color="auto"/>
            </w:tcBorders>
            <w:shd w:val="clear" w:color="000000" w:fill="FFFFFF"/>
            <w:noWrap/>
            <w:vAlign w:val="bottom"/>
            <w:hideMark/>
          </w:tcPr>
          <w:p w14:paraId="52DEF9F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(Instalación, Mantenimiento y Reparación)</w:t>
            </w:r>
          </w:p>
        </w:tc>
        <w:tc>
          <w:tcPr>
            <w:tcW w:w="1360" w:type="dxa"/>
            <w:tcBorders>
              <w:top w:val="nil"/>
              <w:left w:val="nil"/>
              <w:bottom w:val="nil"/>
              <w:right w:val="nil"/>
            </w:tcBorders>
            <w:shd w:val="clear" w:color="auto" w:fill="auto"/>
            <w:noWrap/>
            <w:vAlign w:val="bottom"/>
            <w:hideMark/>
          </w:tcPr>
          <w:p w14:paraId="4F276B4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64AEBF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56001BF7"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393C684"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121.53.06 </w:t>
            </w:r>
          </w:p>
        </w:tc>
        <w:tc>
          <w:tcPr>
            <w:tcW w:w="4679" w:type="dxa"/>
            <w:tcBorders>
              <w:top w:val="nil"/>
              <w:left w:val="nil"/>
              <w:bottom w:val="single" w:sz="4" w:space="0" w:color="auto"/>
              <w:right w:val="single" w:sz="4" w:space="0" w:color="auto"/>
            </w:tcBorders>
            <w:shd w:val="clear" w:color="000000" w:fill="FFFFFF"/>
            <w:noWrap/>
            <w:vAlign w:val="bottom"/>
            <w:hideMark/>
          </w:tcPr>
          <w:p w14:paraId="573369E1" w14:textId="5BCC730B"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06: Contratación de Estudios e Investigaciones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6A71B1DB"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6C1059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C644BD" w:rsidRPr="00C644BD" w14:paraId="31C04564"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D3DAFB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121.53.06.12 </w:t>
            </w:r>
          </w:p>
        </w:tc>
        <w:tc>
          <w:tcPr>
            <w:tcW w:w="4679" w:type="dxa"/>
            <w:tcBorders>
              <w:top w:val="nil"/>
              <w:left w:val="nil"/>
              <w:bottom w:val="single" w:sz="4" w:space="0" w:color="auto"/>
              <w:right w:val="single" w:sz="4" w:space="0" w:color="auto"/>
            </w:tcBorders>
            <w:shd w:val="clear" w:color="000000" w:fill="FFFFFF"/>
            <w:noWrap/>
            <w:vAlign w:val="bottom"/>
            <w:hideMark/>
          </w:tcPr>
          <w:p w14:paraId="228AE948" w14:textId="5371ECC0"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Capacitación a Servidores Públicos </w:t>
            </w:r>
          </w:p>
        </w:tc>
        <w:tc>
          <w:tcPr>
            <w:tcW w:w="1360" w:type="dxa"/>
            <w:tcBorders>
              <w:top w:val="nil"/>
              <w:left w:val="nil"/>
              <w:bottom w:val="nil"/>
              <w:right w:val="nil"/>
            </w:tcBorders>
            <w:shd w:val="clear" w:color="auto" w:fill="auto"/>
            <w:noWrap/>
            <w:vAlign w:val="bottom"/>
            <w:hideMark/>
          </w:tcPr>
          <w:p w14:paraId="462434EA"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760ED2F7"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1628AB74" w14:textId="77777777" w:rsidTr="00C644BD">
        <w:trPr>
          <w:trHeight w:val="34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832EA51"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121.53.05 </w:t>
            </w:r>
          </w:p>
        </w:tc>
        <w:tc>
          <w:tcPr>
            <w:tcW w:w="4679" w:type="dxa"/>
            <w:tcBorders>
              <w:top w:val="nil"/>
              <w:left w:val="nil"/>
              <w:bottom w:val="single" w:sz="4" w:space="0" w:color="auto"/>
              <w:right w:val="single" w:sz="4" w:space="0" w:color="auto"/>
            </w:tcBorders>
            <w:shd w:val="clear" w:color="000000" w:fill="FFFFFF"/>
            <w:noWrap/>
            <w:vAlign w:val="bottom"/>
            <w:hideMark/>
          </w:tcPr>
          <w:p w14:paraId="1453E8D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72192C0A"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ABB7FF5" w14:textId="77777777" w:rsidR="00C644BD" w:rsidRPr="00C644BD" w:rsidRDefault="00C644BD" w:rsidP="00C644BD">
            <w:pPr>
              <w:rPr>
                <w:rFonts w:ascii="Calibri" w:eastAsia="Times New Roman" w:hAnsi="Calibri" w:cs="Calibri"/>
                <w:color w:val="000000"/>
                <w:sz w:val="22"/>
                <w:szCs w:val="22"/>
                <w:u w:val="single"/>
                <w:lang w:eastAsia="es-EC"/>
              </w:rPr>
            </w:pPr>
            <w:r w:rsidRPr="00C644BD">
              <w:rPr>
                <w:rFonts w:ascii="Calibri" w:eastAsia="Times New Roman" w:hAnsi="Calibri" w:cs="Calibri"/>
                <w:color w:val="000000"/>
                <w:sz w:val="22"/>
                <w:szCs w:val="22"/>
                <w:u w:val="single"/>
                <w:lang w:eastAsia="es-EC"/>
              </w:rPr>
              <w:t xml:space="preserve">             24.675,00 </w:t>
            </w:r>
          </w:p>
        </w:tc>
      </w:tr>
      <w:tr w:rsidR="00C644BD" w:rsidRPr="00C644BD" w14:paraId="2D2FCE87"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14645A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121.53.05,05 </w:t>
            </w:r>
          </w:p>
        </w:tc>
        <w:tc>
          <w:tcPr>
            <w:tcW w:w="4679" w:type="dxa"/>
            <w:tcBorders>
              <w:top w:val="nil"/>
              <w:left w:val="nil"/>
              <w:bottom w:val="single" w:sz="4" w:space="0" w:color="auto"/>
              <w:right w:val="single" w:sz="4" w:space="0" w:color="auto"/>
            </w:tcBorders>
            <w:shd w:val="clear" w:color="000000" w:fill="FFFFFF"/>
            <w:noWrap/>
            <w:vAlign w:val="bottom"/>
            <w:hideMark/>
          </w:tcPr>
          <w:p w14:paraId="6FE9E5B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Alquiler vehículo </w:t>
            </w:r>
          </w:p>
        </w:tc>
        <w:tc>
          <w:tcPr>
            <w:tcW w:w="1360" w:type="dxa"/>
            <w:tcBorders>
              <w:top w:val="nil"/>
              <w:left w:val="nil"/>
              <w:bottom w:val="nil"/>
              <w:right w:val="nil"/>
            </w:tcBorders>
            <w:shd w:val="clear" w:color="auto" w:fill="auto"/>
            <w:noWrap/>
            <w:vAlign w:val="bottom"/>
            <w:hideMark/>
          </w:tcPr>
          <w:p w14:paraId="7B1E681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24.675,00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588CD0B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683A68A6"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E12E6E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121.53.07 </w:t>
            </w:r>
          </w:p>
        </w:tc>
        <w:tc>
          <w:tcPr>
            <w:tcW w:w="4679" w:type="dxa"/>
            <w:tcBorders>
              <w:top w:val="nil"/>
              <w:left w:val="nil"/>
              <w:bottom w:val="single" w:sz="4" w:space="0" w:color="auto"/>
              <w:right w:val="single" w:sz="4" w:space="0" w:color="auto"/>
            </w:tcBorders>
            <w:shd w:val="clear" w:color="000000" w:fill="FFFFFF"/>
            <w:noWrap/>
            <w:vAlign w:val="bottom"/>
            <w:hideMark/>
          </w:tcPr>
          <w:p w14:paraId="563158A0"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7: Gastos en Informática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3E21E61D"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585C745"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 </w:t>
            </w:r>
          </w:p>
        </w:tc>
      </w:tr>
      <w:tr w:rsidR="00C644BD" w:rsidRPr="00C644BD" w14:paraId="3F85DFD5" w14:textId="77777777" w:rsidTr="00C644BD">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3CD8631"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121.53.07.01 </w:t>
            </w:r>
          </w:p>
        </w:tc>
        <w:tc>
          <w:tcPr>
            <w:tcW w:w="4679" w:type="dxa"/>
            <w:tcBorders>
              <w:top w:val="nil"/>
              <w:left w:val="nil"/>
              <w:bottom w:val="single" w:sz="4" w:space="0" w:color="auto"/>
              <w:right w:val="single" w:sz="4" w:space="0" w:color="auto"/>
            </w:tcBorders>
            <w:shd w:val="clear" w:color="000000" w:fill="FFFFFF"/>
            <w:vAlign w:val="bottom"/>
            <w:hideMark/>
          </w:tcPr>
          <w:p w14:paraId="1EA1D022" w14:textId="0F924045"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Desarrollo, Actualización, Asistencia Técnica y Soporte de Sistemas Informáticos </w:t>
            </w:r>
          </w:p>
        </w:tc>
        <w:tc>
          <w:tcPr>
            <w:tcW w:w="1360" w:type="dxa"/>
            <w:tcBorders>
              <w:top w:val="nil"/>
              <w:left w:val="nil"/>
              <w:bottom w:val="single" w:sz="4" w:space="0" w:color="auto"/>
              <w:right w:val="single" w:sz="4" w:space="0" w:color="auto"/>
            </w:tcBorders>
            <w:shd w:val="clear" w:color="auto" w:fill="auto"/>
            <w:noWrap/>
            <w:vAlign w:val="bottom"/>
            <w:hideMark/>
          </w:tcPr>
          <w:p w14:paraId="40BA6305"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4975994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F70FA6A"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DE8BA3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121.53.07.02 </w:t>
            </w:r>
          </w:p>
        </w:tc>
        <w:tc>
          <w:tcPr>
            <w:tcW w:w="4679" w:type="dxa"/>
            <w:tcBorders>
              <w:top w:val="nil"/>
              <w:left w:val="nil"/>
              <w:bottom w:val="single" w:sz="4" w:space="0" w:color="auto"/>
              <w:right w:val="single" w:sz="4" w:space="0" w:color="auto"/>
            </w:tcBorders>
            <w:shd w:val="clear" w:color="000000" w:fill="FFFFFF"/>
            <w:noWrap/>
            <w:vAlign w:val="bottom"/>
            <w:hideMark/>
          </w:tcPr>
          <w:p w14:paraId="343C563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Arrendamiento y Licencia de Uso de Paquetes Informáticos </w:t>
            </w:r>
          </w:p>
        </w:tc>
        <w:tc>
          <w:tcPr>
            <w:tcW w:w="1360" w:type="dxa"/>
            <w:tcBorders>
              <w:top w:val="nil"/>
              <w:left w:val="nil"/>
              <w:bottom w:val="single" w:sz="4" w:space="0" w:color="auto"/>
              <w:right w:val="single" w:sz="4" w:space="0" w:color="auto"/>
            </w:tcBorders>
            <w:shd w:val="clear" w:color="000000" w:fill="FFFFFF"/>
            <w:noWrap/>
            <w:vAlign w:val="bottom"/>
            <w:hideMark/>
          </w:tcPr>
          <w:p w14:paraId="09C3BF4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358E4EC7"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A82FB1E"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C439159"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121.53.07.04 </w:t>
            </w:r>
          </w:p>
        </w:tc>
        <w:tc>
          <w:tcPr>
            <w:tcW w:w="4679" w:type="dxa"/>
            <w:tcBorders>
              <w:top w:val="nil"/>
              <w:left w:val="nil"/>
              <w:bottom w:val="single" w:sz="4" w:space="0" w:color="auto"/>
              <w:right w:val="single" w:sz="4" w:space="0" w:color="auto"/>
            </w:tcBorders>
            <w:shd w:val="clear" w:color="000000" w:fill="FFFFFF"/>
            <w:noWrap/>
            <w:vAlign w:val="bottom"/>
            <w:hideMark/>
          </w:tcPr>
          <w:p w14:paraId="672BB8D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Mantenimiento y Reparación de Equipos y Sistemas Informáticos </w:t>
            </w:r>
          </w:p>
        </w:tc>
        <w:tc>
          <w:tcPr>
            <w:tcW w:w="1360" w:type="dxa"/>
            <w:tcBorders>
              <w:top w:val="nil"/>
              <w:left w:val="nil"/>
              <w:bottom w:val="nil"/>
              <w:right w:val="nil"/>
            </w:tcBorders>
            <w:shd w:val="clear" w:color="auto" w:fill="auto"/>
            <w:noWrap/>
            <w:vAlign w:val="bottom"/>
            <w:hideMark/>
          </w:tcPr>
          <w:p w14:paraId="135E9162"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2DFC1373"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638AA126"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DE88DA8"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121.53.08 </w:t>
            </w:r>
          </w:p>
        </w:tc>
        <w:tc>
          <w:tcPr>
            <w:tcW w:w="4679" w:type="dxa"/>
            <w:tcBorders>
              <w:top w:val="nil"/>
              <w:left w:val="nil"/>
              <w:bottom w:val="single" w:sz="4" w:space="0" w:color="auto"/>
              <w:right w:val="single" w:sz="4" w:space="0" w:color="auto"/>
            </w:tcBorders>
            <w:shd w:val="clear" w:color="000000" w:fill="FFFFFF"/>
            <w:noWrap/>
            <w:vAlign w:val="bottom"/>
            <w:hideMark/>
          </w:tcPr>
          <w:p w14:paraId="6D8F451D"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8: Bienes de Uso y Consumo Corriente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2C5B56A2"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7174A4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1.150,00 </w:t>
            </w:r>
          </w:p>
        </w:tc>
      </w:tr>
      <w:tr w:rsidR="00C644BD" w:rsidRPr="00C644BD" w14:paraId="11F3ED86" w14:textId="77777777" w:rsidTr="00C644BD">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8551096"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121.53.08.02 </w:t>
            </w:r>
          </w:p>
        </w:tc>
        <w:tc>
          <w:tcPr>
            <w:tcW w:w="4679" w:type="dxa"/>
            <w:tcBorders>
              <w:top w:val="nil"/>
              <w:left w:val="nil"/>
              <w:bottom w:val="single" w:sz="4" w:space="0" w:color="auto"/>
              <w:right w:val="single" w:sz="4" w:space="0" w:color="auto"/>
            </w:tcBorders>
            <w:shd w:val="clear" w:color="000000" w:fill="FFFFFF"/>
            <w:vAlign w:val="bottom"/>
            <w:hideMark/>
          </w:tcPr>
          <w:p w14:paraId="526A25E7" w14:textId="7E86394D"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Vestuario, Lencería y Prendas de Protección y, Accesorios para Uniformes Militares y Policiales; y, Carpas </w:t>
            </w:r>
          </w:p>
        </w:tc>
        <w:tc>
          <w:tcPr>
            <w:tcW w:w="1360" w:type="dxa"/>
            <w:tcBorders>
              <w:top w:val="nil"/>
              <w:left w:val="nil"/>
              <w:bottom w:val="single" w:sz="4" w:space="0" w:color="auto"/>
              <w:right w:val="single" w:sz="4" w:space="0" w:color="auto"/>
            </w:tcBorders>
            <w:shd w:val="clear" w:color="000000" w:fill="FFFFFF"/>
            <w:noWrap/>
            <w:vAlign w:val="bottom"/>
            <w:hideMark/>
          </w:tcPr>
          <w:p w14:paraId="4D3CFFD6"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382F845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D9F2FA3"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5EBD5D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121.53.08.04 </w:t>
            </w:r>
          </w:p>
        </w:tc>
        <w:tc>
          <w:tcPr>
            <w:tcW w:w="4679" w:type="dxa"/>
            <w:tcBorders>
              <w:top w:val="nil"/>
              <w:left w:val="nil"/>
              <w:bottom w:val="single" w:sz="4" w:space="0" w:color="auto"/>
              <w:right w:val="single" w:sz="4" w:space="0" w:color="auto"/>
            </w:tcBorders>
            <w:shd w:val="clear" w:color="000000" w:fill="FFFFFF"/>
            <w:noWrap/>
            <w:vAlign w:val="bottom"/>
            <w:hideMark/>
          </w:tcPr>
          <w:p w14:paraId="537780B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Oficina </w:t>
            </w:r>
          </w:p>
        </w:tc>
        <w:tc>
          <w:tcPr>
            <w:tcW w:w="1360" w:type="dxa"/>
            <w:tcBorders>
              <w:top w:val="nil"/>
              <w:left w:val="nil"/>
              <w:bottom w:val="nil"/>
              <w:right w:val="nil"/>
            </w:tcBorders>
            <w:shd w:val="clear" w:color="auto" w:fill="auto"/>
            <w:noWrap/>
            <w:vAlign w:val="bottom"/>
            <w:hideMark/>
          </w:tcPr>
          <w:p w14:paraId="2A9267CB"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550,00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DA492C3"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7C10494A"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EF3502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121.53.08.05 </w:t>
            </w:r>
          </w:p>
        </w:tc>
        <w:tc>
          <w:tcPr>
            <w:tcW w:w="4679" w:type="dxa"/>
            <w:tcBorders>
              <w:top w:val="nil"/>
              <w:left w:val="nil"/>
              <w:bottom w:val="single" w:sz="4" w:space="0" w:color="auto"/>
              <w:right w:val="single" w:sz="4" w:space="0" w:color="auto"/>
            </w:tcBorders>
            <w:shd w:val="clear" w:color="000000" w:fill="FFFFFF"/>
            <w:noWrap/>
            <w:vAlign w:val="bottom"/>
            <w:hideMark/>
          </w:tcPr>
          <w:p w14:paraId="77572DD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Aseo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6685FE4C"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3D79932F"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508F3F1D" w14:textId="77777777" w:rsidTr="00C644BD">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7D8863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lastRenderedPageBreak/>
              <w:t xml:space="preserve"> 121.53.08.07 </w:t>
            </w:r>
          </w:p>
        </w:tc>
        <w:tc>
          <w:tcPr>
            <w:tcW w:w="4679" w:type="dxa"/>
            <w:tcBorders>
              <w:top w:val="nil"/>
              <w:left w:val="nil"/>
              <w:bottom w:val="single" w:sz="4" w:space="0" w:color="auto"/>
              <w:right w:val="single" w:sz="4" w:space="0" w:color="auto"/>
            </w:tcBorders>
            <w:shd w:val="clear" w:color="000000" w:fill="FFFFFF"/>
            <w:vAlign w:val="bottom"/>
            <w:hideMark/>
          </w:tcPr>
          <w:p w14:paraId="68A16F8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Impresión, Fotografía, Reproducción y Publicaciones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143F6FF3"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60B666B6"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4CA95D66" w14:textId="77777777" w:rsidTr="00C644BD">
        <w:trPr>
          <w:trHeight w:val="69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2752410"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121.53.08.11 </w:t>
            </w:r>
          </w:p>
        </w:tc>
        <w:tc>
          <w:tcPr>
            <w:tcW w:w="4679" w:type="dxa"/>
            <w:tcBorders>
              <w:top w:val="nil"/>
              <w:left w:val="nil"/>
              <w:bottom w:val="single" w:sz="4" w:space="0" w:color="auto"/>
              <w:right w:val="single" w:sz="4" w:space="0" w:color="auto"/>
            </w:tcBorders>
            <w:shd w:val="clear" w:color="000000" w:fill="FFFFFF"/>
            <w:vAlign w:val="bottom"/>
            <w:hideMark/>
          </w:tcPr>
          <w:p w14:paraId="02F53C3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Insumos, Bienes, Materiales y Suministros para la Construcción, Eléctricos, Plomería, Carpintería, Señalización Vial, Navegación </w:t>
            </w:r>
          </w:p>
        </w:tc>
        <w:tc>
          <w:tcPr>
            <w:tcW w:w="1360" w:type="dxa"/>
            <w:tcBorders>
              <w:top w:val="nil"/>
              <w:left w:val="nil"/>
              <w:bottom w:val="single" w:sz="4" w:space="0" w:color="auto"/>
              <w:right w:val="single" w:sz="4" w:space="0" w:color="auto"/>
            </w:tcBorders>
            <w:shd w:val="clear" w:color="auto" w:fill="auto"/>
            <w:noWrap/>
            <w:vAlign w:val="bottom"/>
            <w:hideMark/>
          </w:tcPr>
          <w:p w14:paraId="151347D2"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1FB70E39"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0058E03"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870F0D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121.53.08.13 </w:t>
            </w:r>
          </w:p>
        </w:tc>
        <w:tc>
          <w:tcPr>
            <w:tcW w:w="4679" w:type="dxa"/>
            <w:tcBorders>
              <w:top w:val="nil"/>
              <w:left w:val="nil"/>
              <w:bottom w:val="single" w:sz="4" w:space="0" w:color="auto"/>
              <w:right w:val="single" w:sz="4" w:space="0" w:color="auto"/>
            </w:tcBorders>
            <w:shd w:val="clear" w:color="000000" w:fill="FFFFFF"/>
            <w:noWrap/>
            <w:vAlign w:val="bottom"/>
            <w:hideMark/>
          </w:tcPr>
          <w:p w14:paraId="3FD43954"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Repuestos y Accesorios </w:t>
            </w:r>
          </w:p>
        </w:tc>
        <w:tc>
          <w:tcPr>
            <w:tcW w:w="1360" w:type="dxa"/>
            <w:tcBorders>
              <w:top w:val="nil"/>
              <w:left w:val="nil"/>
              <w:bottom w:val="single" w:sz="4" w:space="0" w:color="auto"/>
              <w:right w:val="single" w:sz="4" w:space="0" w:color="auto"/>
            </w:tcBorders>
            <w:shd w:val="clear" w:color="auto" w:fill="auto"/>
            <w:noWrap/>
            <w:vAlign w:val="bottom"/>
            <w:hideMark/>
          </w:tcPr>
          <w:p w14:paraId="4BA82175"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500,00 </w:t>
            </w:r>
          </w:p>
        </w:tc>
        <w:tc>
          <w:tcPr>
            <w:tcW w:w="1573" w:type="dxa"/>
            <w:tcBorders>
              <w:top w:val="nil"/>
              <w:left w:val="nil"/>
              <w:bottom w:val="single" w:sz="4" w:space="0" w:color="auto"/>
              <w:right w:val="single" w:sz="8" w:space="0" w:color="auto"/>
            </w:tcBorders>
            <w:shd w:val="clear" w:color="000000" w:fill="FFFFFF"/>
            <w:noWrap/>
            <w:vAlign w:val="bottom"/>
            <w:hideMark/>
          </w:tcPr>
          <w:p w14:paraId="0C186C75"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739332DE" w14:textId="77777777" w:rsidTr="00C644BD">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025C3D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121.53.14 </w:t>
            </w:r>
          </w:p>
        </w:tc>
        <w:tc>
          <w:tcPr>
            <w:tcW w:w="4679" w:type="dxa"/>
            <w:tcBorders>
              <w:top w:val="nil"/>
              <w:left w:val="nil"/>
              <w:bottom w:val="single" w:sz="4" w:space="0" w:color="auto"/>
              <w:right w:val="single" w:sz="4" w:space="0" w:color="auto"/>
            </w:tcBorders>
            <w:shd w:val="clear" w:color="000000" w:fill="FFFFFF"/>
            <w:noWrap/>
            <w:vAlign w:val="bottom"/>
            <w:hideMark/>
          </w:tcPr>
          <w:p w14:paraId="13D6ABCE" w14:textId="77777777" w:rsidR="00C644BD" w:rsidRPr="00C644BD" w:rsidRDefault="00C644BD" w:rsidP="00C644BD">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14: Bienes Muebles no Depreciables </w:t>
            </w:r>
          </w:p>
        </w:tc>
        <w:tc>
          <w:tcPr>
            <w:tcW w:w="1360" w:type="dxa"/>
            <w:tcBorders>
              <w:top w:val="nil"/>
              <w:left w:val="nil"/>
              <w:bottom w:val="single" w:sz="4" w:space="0" w:color="auto"/>
              <w:right w:val="single" w:sz="4" w:space="0" w:color="auto"/>
            </w:tcBorders>
            <w:shd w:val="clear" w:color="000000" w:fill="FFFFFF"/>
            <w:noWrap/>
            <w:vAlign w:val="bottom"/>
            <w:hideMark/>
          </w:tcPr>
          <w:p w14:paraId="2D89C71E"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19A8961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535,00 </w:t>
            </w:r>
          </w:p>
        </w:tc>
      </w:tr>
      <w:tr w:rsidR="00C644BD" w:rsidRPr="00C644BD" w14:paraId="5057B3AF"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1135D2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121.53.14.03</w:t>
            </w:r>
          </w:p>
        </w:tc>
        <w:tc>
          <w:tcPr>
            <w:tcW w:w="4679" w:type="dxa"/>
            <w:tcBorders>
              <w:top w:val="nil"/>
              <w:left w:val="nil"/>
              <w:bottom w:val="single" w:sz="4" w:space="0" w:color="auto"/>
              <w:right w:val="single" w:sz="4" w:space="0" w:color="auto"/>
            </w:tcBorders>
            <w:shd w:val="clear" w:color="000000" w:fill="FFFFFF"/>
            <w:noWrap/>
            <w:vAlign w:val="bottom"/>
            <w:hideMark/>
          </w:tcPr>
          <w:p w14:paraId="0EEA117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(No depreciable)</w:t>
            </w:r>
          </w:p>
        </w:tc>
        <w:tc>
          <w:tcPr>
            <w:tcW w:w="1360" w:type="dxa"/>
            <w:tcBorders>
              <w:top w:val="nil"/>
              <w:left w:val="nil"/>
              <w:bottom w:val="nil"/>
              <w:right w:val="nil"/>
            </w:tcBorders>
            <w:shd w:val="clear" w:color="auto" w:fill="auto"/>
            <w:noWrap/>
            <w:vAlign w:val="bottom"/>
            <w:hideMark/>
          </w:tcPr>
          <w:p w14:paraId="44ACC9C9"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3C60FC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416F7A5"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F95267A"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121.53.14.04</w:t>
            </w:r>
          </w:p>
        </w:tc>
        <w:tc>
          <w:tcPr>
            <w:tcW w:w="4679" w:type="dxa"/>
            <w:tcBorders>
              <w:top w:val="nil"/>
              <w:left w:val="nil"/>
              <w:bottom w:val="single" w:sz="4" w:space="0" w:color="auto"/>
              <w:right w:val="single" w:sz="4" w:space="0" w:color="auto"/>
            </w:tcBorders>
            <w:shd w:val="clear" w:color="000000" w:fill="FFFFFF"/>
            <w:noWrap/>
            <w:vAlign w:val="bottom"/>
            <w:hideMark/>
          </w:tcPr>
          <w:p w14:paraId="27F1F15C"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(No depreciable)</w:t>
            </w:r>
          </w:p>
        </w:tc>
        <w:tc>
          <w:tcPr>
            <w:tcW w:w="1360" w:type="dxa"/>
            <w:tcBorders>
              <w:top w:val="nil"/>
              <w:left w:val="nil"/>
              <w:bottom w:val="nil"/>
              <w:right w:val="nil"/>
            </w:tcBorders>
            <w:shd w:val="clear" w:color="auto" w:fill="auto"/>
            <w:noWrap/>
            <w:vAlign w:val="bottom"/>
            <w:hideMark/>
          </w:tcPr>
          <w:p w14:paraId="07C52480"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116005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077196C3"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027551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121.53.14.07</w:t>
            </w:r>
          </w:p>
        </w:tc>
        <w:tc>
          <w:tcPr>
            <w:tcW w:w="4679" w:type="dxa"/>
            <w:tcBorders>
              <w:top w:val="nil"/>
              <w:left w:val="nil"/>
              <w:bottom w:val="single" w:sz="4" w:space="0" w:color="auto"/>
              <w:right w:val="single" w:sz="4" w:space="0" w:color="auto"/>
            </w:tcBorders>
            <w:shd w:val="clear" w:color="000000" w:fill="FFFFFF"/>
            <w:noWrap/>
            <w:vAlign w:val="bottom"/>
            <w:hideMark/>
          </w:tcPr>
          <w:p w14:paraId="2FF79577"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(No depreciable)</w:t>
            </w:r>
          </w:p>
        </w:tc>
        <w:tc>
          <w:tcPr>
            <w:tcW w:w="1360" w:type="dxa"/>
            <w:tcBorders>
              <w:top w:val="nil"/>
              <w:left w:val="nil"/>
              <w:bottom w:val="nil"/>
              <w:right w:val="nil"/>
            </w:tcBorders>
            <w:shd w:val="clear" w:color="auto" w:fill="auto"/>
            <w:noWrap/>
            <w:vAlign w:val="bottom"/>
            <w:hideMark/>
          </w:tcPr>
          <w:p w14:paraId="482DCEDF"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435,00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20661648"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22ECFE1D"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BB158B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w:t>
            </w:r>
          </w:p>
        </w:tc>
        <w:tc>
          <w:tcPr>
            <w:tcW w:w="4679" w:type="dxa"/>
            <w:tcBorders>
              <w:top w:val="nil"/>
              <w:left w:val="nil"/>
              <w:bottom w:val="single" w:sz="4" w:space="0" w:color="auto"/>
              <w:right w:val="single" w:sz="4" w:space="0" w:color="auto"/>
            </w:tcBorders>
            <w:shd w:val="clear" w:color="000000" w:fill="FFFFFF"/>
            <w:noWrap/>
            <w:vAlign w:val="bottom"/>
            <w:hideMark/>
          </w:tcPr>
          <w:p w14:paraId="4DA4F57D"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CAPITAL</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4C6A9F2A"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168F789"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C644BD" w:rsidRPr="00C644BD" w14:paraId="23E2764A"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8DD72F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121,84</w:t>
            </w:r>
          </w:p>
        </w:tc>
        <w:tc>
          <w:tcPr>
            <w:tcW w:w="4679" w:type="dxa"/>
            <w:tcBorders>
              <w:top w:val="nil"/>
              <w:left w:val="nil"/>
              <w:bottom w:val="single" w:sz="4" w:space="0" w:color="auto"/>
              <w:right w:val="single" w:sz="4" w:space="0" w:color="auto"/>
            </w:tcBorders>
            <w:shd w:val="clear" w:color="000000" w:fill="FFFFFF"/>
            <w:noWrap/>
            <w:vAlign w:val="bottom"/>
            <w:hideMark/>
          </w:tcPr>
          <w:p w14:paraId="6290D5DB"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BIENES DE LARGA DURACIÓN</w:t>
            </w:r>
          </w:p>
        </w:tc>
        <w:tc>
          <w:tcPr>
            <w:tcW w:w="1360" w:type="dxa"/>
            <w:tcBorders>
              <w:top w:val="nil"/>
              <w:left w:val="nil"/>
              <w:bottom w:val="single" w:sz="4" w:space="0" w:color="auto"/>
              <w:right w:val="single" w:sz="4" w:space="0" w:color="auto"/>
            </w:tcBorders>
            <w:shd w:val="clear" w:color="000000" w:fill="FFFFFF"/>
            <w:noWrap/>
            <w:vAlign w:val="bottom"/>
            <w:hideMark/>
          </w:tcPr>
          <w:p w14:paraId="69692845"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23AC69F"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C644BD" w:rsidRPr="00C644BD" w14:paraId="7AAD216A"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1E0B506"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121.84.01</w:t>
            </w:r>
          </w:p>
        </w:tc>
        <w:tc>
          <w:tcPr>
            <w:tcW w:w="4679" w:type="dxa"/>
            <w:tcBorders>
              <w:top w:val="nil"/>
              <w:left w:val="nil"/>
              <w:bottom w:val="single" w:sz="4" w:space="0" w:color="auto"/>
              <w:right w:val="single" w:sz="4" w:space="0" w:color="auto"/>
            </w:tcBorders>
            <w:shd w:val="clear" w:color="000000" w:fill="FFFFFF"/>
            <w:noWrap/>
            <w:vAlign w:val="bottom"/>
            <w:hideMark/>
          </w:tcPr>
          <w:p w14:paraId="648D843D" w14:textId="77777777" w:rsidR="00C644BD" w:rsidRPr="00C644BD" w:rsidRDefault="00C644BD" w:rsidP="00C644BD">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Subgrupo 1: Bienes Muebles</w:t>
            </w:r>
          </w:p>
        </w:tc>
        <w:tc>
          <w:tcPr>
            <w:tcW w:w="1360" w:type="dxa"/>
            <w:tcBorders>
              <w:top w:val="nil"/>
              <w:left w:val="nil"/>
              <w:bottom w:val="single" w:sz="4" w:space="0" w:color="auto"/>
              <w:right w:val="single" w:sz="4" w:space="0" w:color="auto"/>
            </w:tcBorders>
            <w:shd w:val="clear" w:color="000000" w:fill="FFFFFF"/>
            <w:noWrap/>
            <w:vAlign w:val="bottom"/>
            <w:hideMark/>
          </w:tcPr>
          <w:p w14:paraId="241708EE" w14:textId="77777777" w:rsidR="00C644BD" w:rsidRPr="00C644BD" w:rsidRDefault="00C644BD" w:rsidP="00C644BD">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2BE541A" w14:textId="77777777" w:rsidR="00C644BD" w:rsidRPr="00C644BD" w:rsidRDefault="00C644BD" w:rsidP="00C644BD">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C644BD" w:rsidRPr="00C644BD" w14:paraId="23DB1A06"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EE7D3A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121.84.01.03 </w:t>
            </w:r>
          </w:p>
        </w:tc>
        <w:tc>
          <w:tcPr>
            <w:tcW w:w="4679" w:type="dxa"/>
            <w:tcBorders>
              <w:top w:val="nil"/>
              <w:left w:val="nil"/>
              <w:bottom w:val="single" w:sz="4" w:space="0" w:color="auto"/>
              <w:right w:val="single" w:sz="4" w:space="0" w:color="auto"/>
            </w:tcBorders>
            <w:shd w:val="clear" w:color="000000" w:fill="FFFFFF"/>
            <w:noWrap/>
            <w:vAlign w:val="bottom"/>
            <w:hideMark/>
          </w:tcPr>
          <w:p w14:paraId="7EAF4FC2"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(De larga duración)</w:t>
            </w:r>
          </w:p>
        </w:tc>
        <w:tc>
          <w:tcPr>
            <w:tcW w:w="1360" w:type="dxa"/>
            <w:tcBorders>
              <w:top w:val="nil"/>
              <w:left w:val="nil"/>
              <w:bottom w:val="single" w:sz="4" w:space="0" w:color="auto"/>
              <w:right w:val="single" w:sz="4" w:space="0" w:color="auto"/>
            </w:tcBorders>
            <w:shd w:val="clear" w:color="auto" w:fill="auto"/>
            <w:noWrap/>
            <w:vAlign w:val="bottom"/>
            <w:hideMark/>
          </w:tcPr>
          <w:p w14:paraId="2693B81E"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1.500,00 </w:t>
            </w:r>
          </w:p>
        </w:tc>
        <w:tc>
          <w:tcPr>
            <w:tcW w:w="1573" w:type="dxa"/>
            <w:tcBorders>
              <w:top w:val="nil"/>
              <w:left w:val="nil"/>
              <w:bottom w:val="single" w:sz="4" w:space="0" w:color="auto"/>
              <w:right w:val="single" w:sz="8" w:space="0" w:color="auto"/>
            </w:tcBorders>
            <w:shd w:val="clear" w:color="000000" w:fill="FFFFFF"/>
            <w:noWrap/>
            <w:vAlign w:val="bottom"/>
            <w:hideMark/>
          </w:tcPr>
          <w:p w14:paraId="0C0B2D72"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372453E9"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7822715"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121.84.01.04 </w:t>
            </w:r>
          </w:p>
        </w:tc>
        <w:tc>
          <w:tcPr>
            <w:tcW w:w="4679" w:type="dxa"/>
            <w:tcBorders>
              <w:top w:val="nil"/>
              <w:left w:val="nil"/>
              <w:bottom w:val="single" w:sz="4" w:space="0" w:color="auto"/>
              <w:right w:val="single" w:sz="4" w:space="0" w:color="auto"/>
            </w:tcBorders>
            <w:shd w:val="clear" w:color="000000" w:fill="FFFFFF"/>
            <w:noWrap/>
            <w:vAlign w:val="bottom"/>
            <w:hideMark/>
          </w:tcPr>
          <w:p w14:paraId="47220E5F"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(De larga duración)</w:t>
            </w:r>
          </w:p>
        </w:tc>
        <w:tc>
          <w:tcPr>
            <w:tcW w:w="1360" w:type="dxa"/>
            <w:tcBorders>
              <w:top w:val="nil"/>
              <w:left w:val="nil"/>
              <w:bottom w:val="nil"/>
              <w:right w:val="nil"/>
            </w:tcBorders>
            <w:shd w:val="clear" w:color="auto" w:fill="auto"/>
            <w:noWrap/>
            <w:vAlign w:val="bottom"/>
            <w:hideMark/>
          </w:tcPr>
          <w:p w14:paraId="008E1FC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3.500,00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67656018"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1020D32B" w14:textId="77777777" w:rsidTr="00C644BD">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7B3D2C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121.84.01.05 </w:t>
            </w:r>
          </w:p>
        </w:tc>
        <w:tc>
          <w:tcPr>
            <w:tcW w:w="4679" w:type="dxa"/>
            <w:tcBorders>
              <w:top w:val="nil"/>
              <w:left w:val="nil"/>
              <w:bottom w:val="single" w:sz="4" w:space="0" w:color="auto"/>
              <w:right w:val="single" w:sz="4" w:space="0" w:color="auto"/>
            </w:tcBorders>
            <w:shd w:val="clear" w:color="000000" w:fill="FFFFFF"/>
            <w:noWrap/>
            <w:vAlign w:val="bottom"/>
            <w:hideMark/>
          </w:tcPr>
          <w:p w14:paraId="18A93066" w14:textId="20C5AE8D"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(De larga duración)</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2DB27D5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337E521C"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62C85B56" w14:textId="77777777" w:rsidTr="00C644BD">
        <w:trPr>
          <w:trHeight w:val="300"/>
        </w:trPr>
        <w:tc>
          <w:tcPr>
            <w:tcW w:w="1528" w:type="dxa"/>
            <w:tcBorders>
              <w:top w:val="nil"/>
              <w:left w:val="single" w:sz="8" w:space="0" w:color="auto"/>
              <w:bottom w:val="nil"/>
              <w:right w:val="single" w:sz="4" w:space="0" w:color="auto"/>
            </w:tcBorders>
            <w:shd w:val="clear" w:color="000000" w:fill="FFFFFF"/>
            <w:noWrap/>
            <w:vAlign w:val="bottom"/>
            <w:hideMark/>
          </w:tcPr>
          <w:p w14:paraId="5651C7AD"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121.84.01.07 </w:t>
            </w:r>
          </w:p>
        </w:tc>
        <w:tc>
          <w:tcPr>
            <w:tcW w:w="4679" w:type="dxa"/>
            <w:tcBorders>
              <w:top w:val="nil"/>
              <w:left w:val="nil"/>
              <w:bottom w:val="nil"/>
              <w:right w:val="single" w:sz="4" w:space="0" w:color="auto"/>
            </w:tcBorders>
            <w:shd w:val="clear" w:color="000000" w:fill="FFFFFF"/>
            <w:noWrap/>
            <w:vAlign w:val="bottom"/>
            <w:hideMark/>
          </w:tcPr>
          <w:p w14:paraId="1A66146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Equipos, Sistemas y Paquetes Informáticos </w:t>
            </w:r>
          </w:p>
        </w:tc>
        <w:tc>
          <w:tcPr>
            <w:tcW w:w="1360" w:type="dxa"/>
            <w:tcBorders>
              <w:top w:val="nil"/>
              <w:left w:val="nil"/>
              <w:bottom w:val="single" w:sz="4" w:space="0" w:color="auto"/>
              <w:right w:val="single" w:sz="4" w:space="0" w:color="auto"/>
            </w:tcBorders>
            <w:shd w:val="clear" w:color="auto" w:fill="auto"/>
            <w:noWrap/>
            <w:vAlign w:val="bottom"/>
            <w:hideMark/>
          </w:tcPr>
          <w:p w14:paraId="5928D9F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10.134,40 </w:t>
            </w:r>
          </w:p>
        </w:tc>
        <w:tc>
          <w:tcPr>
            <w:tcW w:w="1573" w:type="dxa"/>
            <w:tcBorders>
              <w:top w:val="nil"/>
              <w:left w:val="nil"/>
              <w:bottom w:val="single" w:sz="4" w:space="0" w:color="auto"/>
              <w:right w:val="single" w:sz="8" w:space="0" w:color="auto"/>
            </w:tcBorders>
            <w:shd w:val="clear" w:color="000000" w:fill="FFFFFF"/>
            <w:noWrap/>
            <w:vAlign w:val="bottom"/>
            <w:hideMark/>
          </w:tcPr>
          <w:p w14:paraId="0F3E4421"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0A68B4D6" w14:textId="77777777" w:rsidTr="00C644BD">
        <w:trPr>
          <w:trHeight w:val="315"/>
        </w:trPr>
        <w:tc>
          <w:tcPr>
            <w:tcW w:w="1528" w:type="dxa"/>
            <w:tcBorders>
              <w:top w:val="single" w:sz="4" w:space="0" w:color="auto"/>
              <w:left w:val="single" w:sz="8" w:space="0" w:color="auto"/>
              <w:bottom w:val="nil"/>
              <w:right w:val="single" w:sz="4" w:space="0" w:color="auto"/>
            </w:tcBorders>
            <w:shd w:val="clear" w:color="000000" w:fill="FFFFFF"/>
            <w:noWrap/>
            <w:vAlign w:val="bottom"/>
            <w:hideMark/>
          </w:tcPr>
          <w:p w14:paraId="3B64D8AB"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4679" w:type="dxa"/>
            <w:tcBorders>
              <w:top w:val="single" w:sz="4" w:space="0" w:color="auto"/>
              <w:left w:val="nil"/>
              <w:bottom w:val="nil"/>
              <w:right w:val="single" w:sz="4" w:space="0" w:color="auto"/>
            </w:tcBorders>
            <w:shd w:val="clear" w:color="000000" w:fill="FFFFFF"/>
            <w:noWrap/>
            <w:vAlign w:val="bottom"/>
            <w:hideMark/>
          </w:tcPr>
          <w:p w14:paraId="26D8FD93" w14:textId="77777777" w:rsidR="00C644BD" w:rsidRPr="00C644BD" w:rsidRDefault="00C644BD" w:rsidP="00C644BD">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360" w:type="dxa"/>
            <w:tcBorders>
              <w:top w:val="nil"/>
              <w:left w:val="nil"/>
              <w:bottom w:val="nil"/>
              <w:right w:val="nil"/>
            </w:tcBorders>
            <w:shd w:val="clear" w:color="000000" w:fill="FFFFFF"/>
            <w:noWrap/>
            <w:vAlign w:val="bottom"/>
            <w:hideMark/>
          </w:tcPr>
          <w:p w14:paraId="6D84C7FE" w14:textId="77777777" w:rsidR="00C644BD" w:rsidRPr="00C644BD" w:rsidRDefault="00C644BD" w:rsidP="00C644BD">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573" w:type="dxa"/>
            <w:tcBorders>
              <w:top w:val="nil"/>
              <w:left w:val="single" w:sz="4" w:space="0" w:color="auto"/>
              <w:bottom w:val="nil"/>
              <w:right w:val="single" w:sz="8" w:space="0" w:color="auto"/>
            </w:tcBorders>
            <w:shd w:val="clear" w:color="000000" w:fill="FFFFFF"/>
            <w:noWrap/>
            <w:vAlign w:val="bottom"/>
            <w:hideMark/>
          </w:tcPr>
          <w:p w14:paraId="19F94214" w14:textId="77777777" w:rsidR="00C644BD" w:rsidRPr="00C644BD" w:rsidRDefault="00C644BD" w:rsidP="00C644BD">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C644BD" w:rsidRPr="00C644BD" w14:paraId="4FE78389" w14:textId="77777777" w:rsidTr="00C644BD">
        <w:trPr>
          <w:trHeight w:val="360"/>
        </w:trPr>
        <w:tc>
          <w:tcPr>
            <w:tcW w:w="6207"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DEE38BA" w14:textId="0B411600" w:rsidR="00C644BD" w:rsidRPr="00C644BD" w:rsidRDefault="00C644BD" w:rsidP="00C644BD">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TOTAL, DEL PROGRAMA </w:t>
            </w:r>
          </w:p>
        </w:tc>
        <w:tc>
          <w:tcPr>
            <w:tcW w:w="1360" w:type="dxa"/>
            <w:tcBorders>
              <w:top w:val="single" w:sz="8" w:space="0" w:color="auto"/>
              <w:left w:val="nil"/>
              <w:bottom w:val="single" w:sz="8" w:space="0" w:color="auto"/>
              <w:right w:val="nil"/>
            </w:tcBorders>
            <w:shd w:val="clear" w:color="000000" w:fill="FFFFFF"/>
            <w:noWrap/>
            <w:vAlign w:val="bottom"/>
            <w:hideMark/>
          </w:tcPr>
          <w:p w14:paraId="6703203E" w14:textId="77777777" w:rsidR="00C644BD" w:rsidRPr="00C644BD" w:rsidRDefault="00C644BD" w:rsidP="00C644BD">
            <w:pPr>
              <w:jc w:val="center"/>
              <w:rPr>
                <w:rFonts w:ascii="Calibri" w:eastAsia="Times New Roman" w:hAnsi="Calibri" w:cs="Calibri"/>
                <w:b/>
                <w:bCs/>
                <w:color w:val="000000"/>
                <w:sz w:val="22"/>
                <w:szCs w:val="22"/>
                <w:u w:val="single"/>
                <w:lang w:eastAsia="es-EC"/>
              </w:rPr>
            </w:pPr>
            <w:r w:rsidRPr="00C644BD">
              <w:rPr>
                <w:rFonts w:ascii="Calibri" w:eastAsia="Times New Roman" w:hAnsi="Calibri" w:cs="Calibri"/>
                <w:b/>
                <w:bCs/>
                <w:color w:val="000000"/>
                <w:sz w:val="22"/>
                <w:szCs w:val="22"/>
                <w:u w:val="single"/>
                <w:lang w:eastAsia="es-EC"/>
              </w:rPr>
              <w:t xml:space="preserve">      751.128,38 </w:t>
            </w:r>
          </w:p>
        </w:tc>
        <w:tc>
          <w:tcPr>
            <w:tcW w:w="1573"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7DF8E148" w14:textId="77777777" w:rsidR="00C644BD" w:rsidRPr="00C644BD" w:rsidRDefault="00C644BD" w:rsidP="00C644BD">
            <w:pPr>
              <w:rPr>
                <w:rFonts w:ascii="Calibri" w:eastAsia="Times New Roman" w:hAnsi="Calibri" w:cs="Calibri"/>
                <w:b/>
                <w:bCs/>
                <w:sz w:val="22"/>
                <w:szCs w:val="22"/>
                <w:u w:val="single"/>
                <w:lang w:eastAsia="es-EC"/>
              </w:rPr>
            </w:pPr>
            <w:r w:rsidRPr="00C644BD">
              <w:rPr>
                <w:rFonts w:ascii="Calibri" w:eastAsia="Times New Roman" w:hAnsi="Calibri" w:cs="Calibri"/>
                <w:b/>
                <w:bCs/>
                <w:sz w:val="22"/>
                <w:szCs w:val="22"/>
                <w:u w:val="single"/>
                <w:lang w:eastAsia="es-EC"/>
              </w:rPr>
              <w:t xml:space="preserve">           751.128,38 </w:t>
            </w:r>
          </w:p>
        </w:tc>
      </w:tr>
    </w:tbl>
    <w:p w14:paraId="16010C88" w14:textId="77777777" w:rsidR="001907D7" w:rsidRDefault="001907D7" w:rsidP="001907D7">
      <w:pPr>
        <w:spacing w:line="276" w:lineRule="auto"/>
        <w:jc w:val="both"/>
      </w:pPr>
    </w:p>
    <w:p w14:paraId="62DD2803" w14:textId="7085228F" w:rsidR="007C492E" w:rsidRPr="007C492E" w:rsidRDefault="007C492E" w:rsidP="007C492E">
      <w:pPr>
        <w:spacing w:line="276" w:lineRule="auto"/>
        <w:jc w:val="both"/>
        <w:rPr>
          <w:b/>
          <w:bCs/>
        </w:rPr>
      </w:pPr>
      <w:r w:rsidRPr="007C492E">
        <w:rPr>
          <w:b/>
          <w:bCs/>
        </w:rPr>
        <w:t xml:space="preserve">AREA: 1 </w:t>
      </w:r>
      <w:r w:rsidRPr="005975F6">
        <w:rPr>
          <w:b/>
          <w:bCs/>
        </w:rPr>
        <w:t>SERVICIOS GENERALES</w:t>
      </w:r>
    </w:p>
    <w:p w14:paraId="6FB2AC44" w14:textId="19964AB4" w:rsidR="005975F6" w:rsidRPr="005975F6" w:rsidRDefault="001907D7" w:rsidP="005975F6">
      <w:pPr>
        <w:spacing w:line="276" w:lineRule="auto"/>
        <w:jc w:val="both"/>
        <w:rPr>
          <w:b/>
          <w:bCs/>
        </w:rPr>
      </w:pPr>
      <w:r w:rsidRPr="005975F6">
        <w:rPr>
          <w:b/>
          <w:bCs/>
        </w:rPr>
        <w:t xml:space="preserve">PROGRAMA 3. </w:t>
      </w:r>
      <w:r w:rsidR="005975F6" w:rsidRPr="005975F6">
        <w:rPr>
          <w:b/>
          <w:bCs/>
        </w:rPr>
        <w:t xml:space="preserve">COORDINACIÓN DE JUSTICIA Y CONVIVENCIASUB PROGRAMA </w:t>
      </w:r>
    </w:p>
    <w:p w14:paraId="600B0D80" w14:textId="77777777" w:rsidR="005975F6" w:rsidRDefault="005975F6" w:rsidP="005975F6">
      <w:pPr>
        <w:spacing w:line="276" w:lineRule="auto"/>
        <w:jc w:val="both"/>
      </w:pPr>
      <w:r w:rsidRPr="005975F6">
        <w:rPr>
          <w:b/>
          <w:bCs/>
        </w:rPr>
        <w:t>SUBPROGRAMA 1: SEGURIDAD CONTROL MUNICIPAL</w:t>
      </w:r>
    </w:p>
    <w:p w14:paraId="0355DC50" w14:textId="77777777" w:rsidR="00F62BDB" w:rsidRDefault="001907D7" w:rsidP="00F62BDB">
      <w:pPr>
        <w:spacing w:line="276" w:lineRule="auto"/>
        <w:jc w:val="both"/>
      </w:pPr>
      <w:r>
        <w:t>Función 131</w:t>
      </w:r>
    </w:p>
    <w:tbl>
      <w:tblPr>
        <w:tblW w:w="9211" w:type="dxa"/>
        <w:tblInd w:w="80" w:type="dxa"/>
        <w:tblCellMar>
          <w:left w:w="70" w:type="dxa"/>
          <w:right w:w="70" w:type="dxa"/>
        </w:tblCellMar>
        <w:tblLook w:val="04A0" w:firstRow="1" w:lastRow="0" w:firstColumn="1" w:lastColumn="0" w:noHBand="0" w:noVBand="1"/>
      </w:tblPr>
      <w:tblGrid>
        <w:gridCol w:w="1781"/>
        <w:gridCol w:w="4455"/>
        <w:gridCol w:w="1410"/>
        <w:gridCol w:w="1565"/>
      </w:tblGrid>
      <w:tr w:rsidR="00F62BDB" w:rsidRPr="00F62BDB" w14:paraId="42B277FE" w14:textId="77777777" w:rsidTr="00F62BDB">
        <w:trPr>
          <w:trHeight w:val="699"/>
        </w:trPr>
        <w:tc>
          <w:tcPr>
            <w:tcW w:w="1781"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0FF18E74" w14:textId="77777777" w:rsidR="00F62BDB" w:rsidRPr="00F62BDB" w:rsidRDefault="00F62BDB" w:rsidP="00F62BDB">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PARTIDA PRESUPUESTARIA</w:t>
            </w:r>
          </w:p>
        </w:tc>
        <w:tc>
          <w:tcPr>
            <w:tcW w:w="4454" w:type="dxa"/>
            <w:tcBorders>
              <w:top w:val="single" w:sz="8" w:space="0" w:color="auto"/>
              <w:left w:val="nil"/>
              <w:bottom w:val="single" w:sz="8" w:space="0" w:color="auto"/>
              <w:right w:val="single" w:sz="4" w:space="0" w:color="auto"/>
            </w:tcBorders>
            <w:shd w:val="clear" w:color="auto" w:fill="auto"/>
            <w:vAlign w:val="center"/>
            <w:hideMark/>
          </w:tcPr>
          <w:p w14:paraId="40F2C41E" w14:textId="77777777" w:rsidR="00F62BDB" w:rsidRPr="00F62BDB" w:rsidRDefault="00F62BDB" w:rsidP="00F62BDB">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DETALLE</w:t>
            </w:r>
          </w:p>
        </w:tc>
        <w:tc>
          <w:tcPr>
            <w:tcW w:w="1410" w:type="dxa"/>
            <w:tcBorders>
              <w:top w:val="single" w:sz="8" w:space="0" w:color="auto"/>
              <w:left w:val="nil"/>
              <w:bottom w:val="single" w:sz="8" w:space="0" w:color="auto"/>
              <w:right w:val="single" w:sz="4" w:space="0" w:color="auto"/>
            </w:tcBorders>
            <w:shd w:val="clear" w:color="auto" w:fill="auto"/>
            <w:noWrap/>
            <w:vAlign w:val="center"/>
            <w:hideMark/>
          </w:tcPr>
          <w:p w14:paraId="3C5A93C8" w14:textId="77777777" w:rsidR="00F62BDB" w:rsidRPr="00F62BDB" w:rsidRDefault="00F62BDB" w:rsidP="00F62BDB">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PARCIAL</w:t>
            </w:r>
          </w:p>
        </w:tc>
        <w:tc>
          <w:tcPr>
            <w:tcW w:w="1565" w:type="dxa"/>
            <w:tcBorders>
              <w:top w:val="single" w:sz="8" w:space="0" w:color="auto"/>
              <w:left w:val="nil"/>
              <w:bottom w:val="single" w:sz="8" w:space="0" w:color="auto"/>
              <w:right w:val="single" w:sz="8" w:space="0" w:color="auto"/>
            </w:tcBorders>
            <w:shd w:val="clear" w:color="auto" w:fill="auto"/>
            <w:vAlign w:val="center"/>
            <w:hideMark/>
          </w:tcPr>
          <w:p w14:paraId="79E4342C" w14:textId="77777777" w:rsidR="00F62BDB" w:rsidRPr="00F62BDB" w:rsidRDefault="00F62BDB" w:rsidP="00F62BDB">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ASIGNACIÓN ANUAL</w:t>
            </w:r>
          </w:p>
        </w:tc>
      </w:tr>
      <w:tr w:rsidR="00F62BDB" w:rsidRPr="00F62BDB" w14:paraId="78B141EB"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3B2166D"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w:t>
            </w:r>
          </w:p>
        </w:tc>
        <w:tc>
          <w:tcPr>
            <w:tcW w:w="4454" w:type="dxa"/>
            <w:tcBorders>
              <w:top w:val="nil"/>
              <w:left w:val="nil"/>
              <w:bottom w:val="single" w:sz="4" w:space="0" w:color="auto"/>
              <w:right w:val="single" w:sz="4" w:space="0" w:color="auto"/>
            </w:tcBorders>
            <w:shd w:val="clear" w:color="auto" w:fill="auto"/>
            <w:noWrap/>
            <w:vAlign w:val="bottom"/>
            <w:hideMark/>
          </w:tcPr>
          <w:p w14:paraId="7213348D"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INERSIÓN</w:t>
            </w:r>
          </w:p>
        </w:tc>
        <w:tc>
          <w:tcPr>
            <w:tcW w:w="1410" w:type="dxa"/>
            <w:tcBorders>
              <w:top w:val="nil"/>
              <w:left w:val="nil"/>
              <w:bottom w:val="single" w:sz="4" w:space="0" w:color="auto"/>
              <w:right w:val="single" w:sz="4" w:space="0" w:color="auto"/>
            </w:tcBorders>
            <w:shd w:val="clear" w:color="auto" w:fill="auto"/>
            <w:noWrap/>
            <w:vAlign w:val="bottom"/>
            <w:hideMark/>
          </w:tcPr>
          <w:p w14:paraId="65D4071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12203581"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750.073,47 </w:t>
            </w:r>
          </w:p>
        </w:tc>
      </w:tr>
      <w:tr w:rsidR="00F62BDB" w:rsidRPr="00F62BDB" w14:paraId="3F3B2F17"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33ACD15"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131,71</w:t>
            </w:r>
          </w:p>
        </w:tc>
        <w:tc>
          <w:tcPr>
            <w:tcW w:w="4454" w:type="dxa"/>
            <w:tcBorders>
              <w:top w:val="nil"/>
              <w:left w:val="nil"/>
              <w:bottom w:val="single" w:sz="4" w:space="0" w:color="auto"/>
              <w:right w:val="single" w:sz="4" w:space="0" w:color="auto"/>
            </w:tcBorders>
            <w:shd w:val="clear" w:color="auto" w:fill="auto"/>
            <w:noWrap/>
            <w:vAlign w:val="bottom"/>
            <w:hideMark/>
          </w:tcPr>
          <w:p w14:paraId="41DA6A15"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EN PERSONAL</w:t>
            </w:r>
          </w:p>
        </w:tc>
        <w:tc>
          <w:tcPr>
            <w:tcW w:w="1410" w:type="dxa"/>
            <w:tcBorders>
              <w:top w:val="nil"/>
              <w:left w:val="nil"/>
              <w:bottom w:val="single" w:sz="4" w:space="0" w:color="auto"/>
              <w:right w:val="single" w:sz="4" w:space="0" w:color="auto"/>
            </w:tcBorders>
            <w:shd w:val="clear" w:color="auto" w:fill="auto"/>
            <w:noWrap/>
            <w:vAlign w:val="bottom"/>
            <w:hideMark/>
          </w:tcPr>
          <w:p w14:paraId="73247E18"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A065016"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703.916,74 </w:t>
            </w:r>
          </w:p>
        </w:tc>
      </w:tr>
      <w:tr w:rsidR="00F62BDB" w:rsidRPr="00F62BDB" w14:paraId="1A87B19E"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C8A49B0"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131.7.01</w:t>
            </w:r>
          </w:p>
        </w:tc>
        <w:tc>
          <w:tcPr>
            <w:tcW w:w="4454" w:type="dxa"/>
            <w:tcBorders>
              <w:top w:val="nil"/>
              <w:left w:val="nil"/>
              <w:bottom w:val="single" w:sz="4" w:space="0" w:color="auto"/>
              <w:right w:val="single" w:sz="4" w:space="0" w:color="auto"/>
            </w:tcBorders>
            <w:shd w:val="clear" w:color="auto" w:fill="auto"/>
            <w:noWrap/>
            <w:vAlign w:val="bottom"/>
            <w:hideMark/>
          </w:tcPr>
          <w:p w14:paraId="4039D7F4"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1: Remuneraciones Básicas</w:t>
            </w:r>
          </w:p>
        </w:tc>
        <w:tc>
          <w:tcPr>
            <w:tcW w:w="1410" w:type="dxa"/>
            <w:tcBorders>
              <w:top w:val="nil"/>
              <w:left w:val="nil"/>
              <w:bottom w:val="single" w:sz="4" w:space="0" w:color="auto"/>
              <w:right w:val="single" w:sz="4" w:space="0" w:color="auto"/>
            </w:tcBorders>
            <w:shd w:val="clear" w:color="auto" w:fill="auto"/>
            <w:noWrap/>
            <w:vAlign w:val="bottom"/>
            <w:hideMark/>
          </w:tcPr>
          <w:p w14:paraId="061E7E84"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AE83D62"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374.613,60 </w:t>
            </w:r>
          </w:p>
        </w:tc>
      </w:tr>
      <w:tr w:rsidR="00F62BDB" w:rsidRPr="00F62BDB" w14:paraId="71732384"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2B5CC2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131.71.01.05 </w:t>
            </w:r>
          </w:p>
        </w:tc>
        <w:tc>
          <w:tcPr>
            <w:tcW w:w="4454" w:type="dxa"/>
            <w:tcBorders>
              <w:top w:val="nil"/>
              <w:left w:val="nil"/>
              <w:bottom w:val="single" w:sz="4" w:space="0" w:color="auto"/>
              <w:right w:val="single" w:sz="4" w:space="0" w:color="auto"/>
            </w:tcBorders>
            <w:shd w:val="clear" w:color="auto" w:fill="auto"/>
            <w:noWrap/>
            <w:vAlign w:val="bottom"/>
            <w:hideMark/>
          </w:tcPr>
          <w:p w14:paraId="736587C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Remuneraciones Unificadas </w:t>
            </w:r>
          </w:p>
        </w:tc>
        <w:tc>
          <w:tcPr>
            <w:tcW w:w="1410" w:type="dxa"/>
            <w:tcBorders>
              <w:top w:val="nil"/>
              <w:left w:val="nil"/>
              <w:bottom w:val="single" w:sz="4" w:space="0" w:color="auto"/>
              <w:right w:val="single" w:sz="4" w:space="0" w:color="auto"/>
            </w:tcBorders>
            <w:shd w:val="clear" w:color="auto" w:fill="auto"/>
            <w:noWrap/>
            <w:vAlign w:val="bottom"/>
            <w:hideMark/>
          </w:tcPr>
          <w:p w14:paraId="19178D94"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104.923,92 </w:t>
            </w:r>
          </w:p>
        </w:tc>
        <w:tc>
          <w:tcPr>
            <w:tcW w:w="1565" w:type="dxa"/>
            <w:tcBorders>
              <w:top w:val="nil"/>
              <w:left w:val="nil"/>
              <w:bottom w:val="single" w:sz="4" w:space="0" w:color="auto"/>
              <w:right w:val="single" w:sz="8" w:space="0" w:color="auto"/>
            </w:tcBorders>
            <w:shd w:val="clear" w:color="auto" w:fill="auto"/>
            <w:noWrap/>
            <w:vAlign w:val="bottom"/>
            <w:hideMark/>
          </w:tcPr>
          <w:p w14:paraId="379F32F8"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15F1127B"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9266D78"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13.1.71.01.06 </w:t>
            </w:r>
          </w:p>
        </w:tc>
        <w:tc>
          <w:tcPr>
            <w:tcW w:w="4454" w:type="dxa"/>
            <w:tcBorders>
              <w:top w:val="nil"/>
              <w:left w:val="nil"/>
              <w:bottom w:val="single" w:sz="4" w:space="0" w:color="auto"/>
              <w:right w:val="single" w:sz="4" w:space="0" w:color="auto"/>
            </w:tcBorders>
            <w:shd w:val="clear" w:color="auto" w:fill="auto"/>
            <w:noWrap/>
            <w:vAlign w:val="bottom"/>
            <w:hideMark/>
          </w:tcPr>
          <w:p w14:paraId="024291C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Salarios Unificados </w:t>
            </w:r>
          </w:p>
        </w:tc>
        <w:tc>
          <w:tcPr>
            <w:tcW w:w="1410" w:type="dxa"/>
            <w:tcBorders>
              <w:top w:val="nil"/>
              <w:left w:val="nil"/>
              <w:bottom w:val="single" w:sz="4" w:space="0" w:color="auto"/>
              <w:right w:val="single" w:sz="4" w:space="0" w:color="auto"/>
            </w:tcBorders>
            <w:shd w:val="clear" w:color="auto" w:fill="auto"/>
            <w:noWrap/>
            <w:vAlign w:val="bottom"/>
            <w:hideMark/>
          </w:tcPr>
          <w:p w14:paraId="4EE02CF4"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269.689,68 </w:t>
            </w:r>
          </w:p>
        </w:tc>
        <w:tc>
          <w:tcPr>
            <w:tcW w:w="1565" w:type="dxa"/>
            <w:tcBorders>
              <w:top w:val="nil"/>
              <w:left w:val="nil"/>
              <w:bottom w:val="single" w:sz="4" w:space="0" w:color="auto"/>
              <w:right w:val="single" w:sz="8" w:space="0" w:color="auto"/>
            </w:tcBorders>
            <w:shd w:val="clear" w:color="auto" w:fill="auto"/>
            <w:noWrap/>
            <w:vAlign w:val="bottom"/>
            <w:hideMark/>
          </w:tcPr>
          <w:p w14:paraId="0929716D"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A80CD15"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C5EAEC8"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131.71.02 </w:t>
            </w:r>
          </w:p>
        </w:tc>
        <w:tc>
          <w:tcPr>
            <w:tcW w:w="4454" w:type="dxa"/>
            <w:tcBorders>
              <w:top w:val="nil"/>
              <w:left w:val="nil"/>
              <w:bottom w:val="single" w:sz="4" w:space="0" w:color="auto"/>
              <w:right w:val="single" w:sz="4" w:space="0" w:color="auto"/>
            </w:tcBorders>
            <w:shd w:val="clear" w:color="auto" w:fill="auto"/>
            <w:noWrap/>
            <w:vAlign w:val="bottom"/>
            <w:hideMark/>
          </w:tcPr>
          <w:p w14:paraId="37640E0A"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2: Remuneraciones Complementarias</w:t>
            </w:r>
          </w:p>
        </w:tc>
        <w:tc>
          <w:tcPr>
            <w:tcW w:w="1410" w:type="dxa"/>
            <w:tcBorders>
              <w:top w:val="nil"/>
              <w:left w:val="nil"/>
              <w:bottom w:val="single" w:sz="4" w:space="0" w:color="auto"/>
              <w:right w:val="single" w:sz="4" w:space="0" w:color="auto"/>
            </w:tcBorders>
            <w:shd w:val="clear" w:color="auto" w:fill="auto"/>
            <w:noWrap/>
            <w:vAlign w:val="bottom"/>
            <w:hideMark/>
          </w:tcPr>
          <w:p w14:paraId="147B783E"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FC0977F"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62.360,65 </w:t>
            </w:r>
          </w:p>
        </w:tc>
      </w:tr>
      <w:tr w:rsidR="00F62BDB" w:rsidRPr="00F62BDB" w14:paraId="0E6D018A"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A4898B0"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131.71.02.03 </w:t>
            </w:r>
          </w:p>
        </w:tc>
        <w:tc>
          <w:tcPr>
            <w:tcW w:w="4454" w:type="dxa"/>
            <w:tcBorders>
              <w:top w:val="nil"/>
              <w:left w:val="nil"/>
              <w:bottom w:val="single" w:sz="4" w:space="0" w:color="auto"/>
              <w:right w:val="single" w:sz="4" w:space="0" w:color="auto"/>
            </w:tcBorders>
            <w:shd w:val="clear" w:color="auto" w:fill="auto"/>
            <w:noWrap/>
            <w:vAlign w:val="bottom"/>
            <w:hideMark/>
          </w:tcPr>
          <w:p w14:paraId="0E166DB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Décimo Tercer Sueldo </w:t>
            </w:r>
          </w:p>
        </w:tc>
        <w:tc>
          <w:tcPr>
            <w:tcW w:w="1410" w:type="dxa"/>
            <w:tcBorders>
              <w:top w:val="nil"/>
              <w:left w:val="nil"/>
              <w:bottom w:val="nil"/>
              <w:right w:val="nil"/>
            </w:tcBorders>
            <w:shd w:val="clear" w:color="auto" w:fill="auto"/>
            <w:noWrap/>
            <w:vAlign w:val="bottom"/>
            <w:hideMark/>
          </w:tcPr>
          <w:p w14:paraId="0D7C77F4"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36.440,65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7B127705"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4B03501A"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6E0D564"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131.71.02.04 </w:t>
            </w:r>
          </w:p>
        </w:tc>
        <w:tc>
          <w:tcPr>
            <w:tcW w:w="4454" w:type="dxa"/>
            <w:tcBorders>
              <w:top w:val="nil"/>
              <w:left w:val="nil"/>
              <w:bottom w:val="single" w:sz="4" w:space="0" w:color="auto"/>
              <w:right w:val="single" w:sz="4" w:space="0" w:color="auto"/>
            </w:tcBorders>
            <w:shd w:val="clear" w:color="auto" w:fill="auto"/>
            <w:noWrap/>
            <w:vAlign w:val="bottom"/>
            <w:hideMark/>
          </w:tcPr>
          <w:p w14:paraId="7A671107"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Décimo Cuarto Sueldo </w:t>
            </w:r>
          </w:p>
        </w:tc>
        <w:tc>
          <w:tcPr>
            <w:tcW w:w="1410" w:type="dxa"/>
            <w:tcBorders>
              <w:top w:val="nil"/>
              <w:left w:val="nil"/>
              <w:bottom w:val="nil"/>
              <w:right w:val="nil"/>
            </w:tcBorders>
            <w:shd w:val="clear" w:color="auto" w:fill="auto"/>
            <w:noWrap/>
            <w:vAlign w:val="bottom"/>
            <w:hideMark/>
          </w:tcPr>
          <w:p w14:paraId="5F05201E"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25.920,00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62AE125C"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CD67765"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924D8E0"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131.71.03 </w:t>
            </w:r>
          </w:p>
        </w:tc>
        <w:tc>
          <w:tcPr>
            <w:tcW w:w="4454" w:type="dxa"/>
            <w:tcBorders>
              <w:top w:val="nil"/>
              <w:left w:val="nil"/>
              <w:bottom w:val="single" w:sz="4" w:space="0" w:color="auto"/>
              <w:right w:val="single" w:sz="4" w:space="0" w:color="auto"/>
            </w:tcBorders>
            <w:shd w:val="clear" w:color="auto" w:fill="auto"/>
            <w:vAlign w:val="bottom"/>
            <w:hideMark/>
          </w:tcPr>
          <w:p w14:paraId="75A0E4A2"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3: Remuneraciones Compensatorias</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38702432"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41296A0E"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44.253,00 </w:t>
            </w:r>
          </w:p>
        </w:tc>
      </w:tr>
      <w:tr w:rsidR="00F62BDB" w:rsidRPr="00F62BDB" w14:paraId="0A9B9A6D"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AAF5580"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lastRenderedPageBreak/>
              <w:t xml:space="preserve"> 131.71.03.04 </w:t>
            </w:r>
          </w:p>
        </w:tc>
        <w:tc>
          <w:tcPr>
            <w:tcW w:w="4454" w:type="dxa"/>
            <w:tcBorders>
              <w:top w:val="nil"/>
              <w:left w:val="nil"/>
              <w:bottom w:val="single" w:sz="4" w:space="0" w:color="auto"/>
              <w:right w:val="single" w:sz="4" w:space="0" w:color="auto"/>
            </w:tcBorders>
            <w:shd w:val="clear" w:color="auto" w:fill="auto"/>
            <w:noWrap/>
            <w:vAlign w:val="bottom"/>
            <w:hideMark/>
          </w:tcPr>
          <w:p w14:paraId="336FFA6C" w14:textId="05124F28"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Compensación por Transporte  </w:t>
            </w:r>
          </w:p>
        </w:tc>
        <w:tc>
          <w:tcPr>
            <w:tcW w:w="1410" w:type="dxa"/>
            <w:tcBorders>
              <w:top w:val="nil"/>
              <w:left w:val="nil"/>
              <w:bottom w:val="single" w:sz="4" w:space="0" w:color="auto"/>
              <w:right w:val="single" w:sz="4" w:space="0" w:color="auto"/>
            </w:tcBorders>
            <w:shd w:val="clear" w:color="auto" w:fill="auto"/>
            <w:noWrap/>
            <w:vAlign w:val="bottom"/>
            <w:hideMark/>
          </w:tcPr>
          <w:p w14:paraId="69E6E2DD"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4.917,00 </w:t>
            </w:r>
          </w:p>
        </w:tc>
        <w:tc>
          <w:tcPr>
            <w:tcW w:w="1565" w:type="dxa"/>
            <w:tcBorders>
              <w:top w:val="nil"/>
              <w:left w:val="nil"/>
              <w:bottom w:val="single" w:sz="4" w:space="0" w:color="auto"/>
              <w:right w:val="single" w:sz="8" w:space="0" w:color="auto"/>
            </w:tcBorders>
            <w:shd w:val="clear" w:color="auto" w:fill="auto"/>
            <w:noWrap/>
            <w:vAlign w:val="bottom"/>
            <w:hideMark/>
          </w:tcPr>
          <w:p w14:paraId="599A2C20"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A5942F7"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E7FF010"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131.71.03.06 </w:t>
            </w:r>
          </w:p>
        </w:tc>
        <w:tc>
          <w:tcPr>
            <w:tcW w:w="4454" w:type="dxa"/>
            <w:tcBorders>
              <w:top w:val="nil"/>
              <w:left w:val="nil"/>
              <w:bottom w:val="single" w:sz="4" w:space="0" w:color="auto"/>
              <w:right w:val="single" w:sz="4" w:space="0" w:color="auto"/>
            </w:tcBorders>
            <w:shd w:val="clear" w:color="auto" w:fill="auto"/>
            <w:noWrap/>
            <w:vAlign w:val="bottom"/>
            <w:hideMark/>
          </w:tcPr>
          <w:p w14:paraId="5D294C9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Alimentación </w:t>
            </w:r>
          </w:p>
        </w:tc>
        <w:tc>
          <w:tcPr>
            <w:tcW w:w="1410" w:type="dxa"/>
            <w:tcBorders>
              <w:top w:val="nil"/>
              <w:left w:val="nil"/>
              <w:bottom w:val="single" w:sz="4" w:space="0" w:color="auto"/>
              <w:right w:val="single" w:sz="4" w:space="0" w:color="auto"/>
            </w:tcBorders>
            <w:shd w:val="clear" w:color="auto" w:fill="auto"/>
            <w:noWrap/>
            <w:vAlign w:val="bottom"/>
            <w:hideMark/>
          </w:tcPr>
          <w:p w14:paraId="146BE7DE"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39.336,00 </w:t>
            </w:r>
          </w:p>
        </w:tc>
        <w:tc>
          <w:tcPr>
            <w:tcW w:w="1565" w:type="dxa"/>
            <w:tcBorders>
              <w:top w:val="nil"/>
              <w:left w:val="nil"/>
              <w:bottom w:val="single" w:sz="4" w:space="0" w:color="auto"/>
              <w:right w:val="single" w:sz="8" w:space="0" w:color="auto"/>
            </w:tcBorders>
            <w:shd w:val="clear" w:color="auto" w:fill="auto"/>
            <w:noWrap/>
            <w:vAlign w:val="bottom"/>
            <w:hideMark/>
          </w:tcPr>
          <w:p w14:paraId="0AAAED2B"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B8CAAEF"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D6AEE59"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131.71.04 </w:t>
            </w:r>
          </w:p>
        </w:tc>
        <w:tc>
          <w:tcPr>
            <w:tcW w:w="4454" w:type="dxa"/>
            <w:tcBorders>
              <w:top w:val="nil"/>
              <w:left w:val="nil"/>
              <w:bottom w:val="single" w:sz="4" w:space="0" w:color="auto"/>
              <w:right w:val="single" w:sz="4" w:space="0" w:color="auto"/>
            </w:tcBorders>
            <w:shd w:val="clear" w:color="auto" w:fill="auto"/>
            <w:vAlign w:val="bottom"/>
            <w:hideMark/>
          </w:tcPr>
          <w:p w14:paraId="7A46A665"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4: Subsidios</w:t>
            </w:r>
          </w:p>
        </w:tc>
        <w:tc>
          <w:tcPr>
            <w:tcW w:w="1410" w:type="dxa"/>
            <w:tcBorders>
              <w:top w:val="nil"/>
              <w:left w:val="nil"/>
              <w:bottom w:val="single" w:sz="4" w:space="0" w:color="auto"/>
              <w:right w:val="single" w:sz="4" w:space="0" w:color="auto"/>
            </w:tcBorders>
            <w:shd w:val="clear" w:color="auto" w:fill="auto"/>
            <w:noWrap/>
            <w:vAlign w:val="bottom"/>
            <w:hideMark/>
          </w:tcPr>
          <w:p w14:paraId="036A5746"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1A2BF2B"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9.491,65 </w:t>
            </w:r>
          </w:p>
        </w:tc>
      </w:tr>
      <w:tr w:rsidR="00F62BDB" w:rsidRPr="00F62BDB" w14:paraId="5177E796"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E869C9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131.71.04.01 </w:t>
            </w:r>
          </w:p>
        </w:tc>
        <w:tc>
          <w:tcPr>
            <w:tcW w:w="4454" w:type="dxa"/>
            <w:tcBorders>
              <w:top w:val="nil"/>
              <w:left w:val="nil"/>
              <w:bottom w:val="single" w:sz="4" w:space="0" w:color="auto"/>
              <w:right w:val="single" w:sz="4" w:space="0" w:color="auto"/>
            </w:tcBorders>
            <w:shd w:val="clear" w:color="auto" w:fill="auto"/>
            <w:noWrap/>
            <w:vAlign w:val="bottom"/>
            <w:hideMark/>
          </w:tcPr>
          <w:p w14:paraId="6D3334B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Por cargas familiares </w:t>
            </w:r>
          </w:p>
        </w:tc>
        <w:tc>
          <w:tcPr>
            <w:tcW w:w="1410" w:type="dxa"/>
            <w:tcBorders>
              <w:top w:val="nil"/>
              <w:left w:val="nil"/>
              <w:bottom w:val="single" w:sz="4" w:space="0" w:color="auto"/>
              <w:right w:val="single" w:sz="4" w:space="0" w:color="auto"/>
            </w:tcBorders>
            <w:shd w:val="clear" w:color="auto" w:fill="auto"/>
            <w:noWrap/>
            <w:vAlign w:val="bottom"/>
            <w:hideMark/>
          </w:tcPr>
          <w:p w14:paraId="607AFA3E"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2.199,60 </w:t>
            </w:r>
          </w:p>
        </w:tc>
        <w:tc>
          <w:tcPr>
            <w:tcW w:w="1565" w:type="dxa"/>
            <w:tcBorders>
              <w:top w:val="nil"/>
              <w:left w:val="nil"/>
              <w:bottom w:val="single" w:sz="4" w:space="0" w:color="auto"/>
              <w:right w:val="single" w:sz="8" w:space="0" w:color="auto"/>
            </w:tcBorders>
            <w:shd w:val="clear" w:color="auto" w:fill="auto"/>
            <w:noWrap/>
            <w:vAlign w:val="bottom"/>
            <w:hideMark/>
          </w:tcPr>
          <w:p w14:paraId="68DF16BB"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F19EA0D"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FFC55A8"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131.71.04.08 </w:t>
            </w:r>
          </w:p>
        </w:tc>
        <w:tc>
          <w:tcPr>
            <w:tcW w:w="4454" w:type="dxa"/>
            <w:tcBorders>
              <w:top w:val="nil"/>
              <w:left w:val="nil"/>
              <w:bottom w:val="single" w:sz="4" w:space="0" w:color="auto"/>
              <w:right w:val="single" w:sz="4" w:space="0" w:color="auto"/>
            </w:tcBorders>
            <w:shd w:val="clear" w:color="auto" w:fill="auto"/>
            <w:noWrap/>
            <w:vAlign w:val="bottom"/>
            <w:hideMark/>
          </w:tcPr>
          <w:p w14:paraId="0E6F0B04"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Subsidio de Antigüedad </w:t>
            </w:r>
          </w:p>
        </w:tc>
        <w:tc>
          <w:tcPr>
            <w:tcW w:w="1410" w:type="dxa"/>
            <w:tcBorders>
              <w:top w:val="nil"/>
              <w:left w:val="nil"/>
              <w:bottom w:val="single" w:sz="4" w:space="0" w:color="auto"/>
              <w:right w:val="single" w:sz="4" w:space="0" w:color="auto"/>
            </w:tcBorders>
            <w:shd w:val="clear" w:color="auto" w:fill="auto"/>
            <w:noWrap/>
            <w:vAlign w:val="bottom"/>
            <w:hideMark/>
          </w:tcPr>
          <w:p w14:paraId="55064B07"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7.292,05 </w:t>
            </w:r>
          </w:p>
        </w:tc>
        <w:tc>
          <w:tcPr>
            <w:tcW w:w="1565" w:type="dxa"/>
            <w:tcBorders>
              <w:top w:val="nil"/>
              <w:left w:val="nil"/>
              <w:bottom w:val="single" w:sz="4" w:space="0" w:color="auto"/>
              <w:right w:val="single" w:sz="8" w:space="0" w:color="auto"/>
            </w:tcBorders>
            <w:shd w:val="clear" w:color="auto" w:fill="auto"/>
            <w:noWrap/>
            <w:vAlign w:val="bottom"/>
            <w:hideMark/>
          </w:tcPr>
          <w:p w14:paraId="6D793CAF"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DEF2161"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034E4E5"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131.71.05 </w:t>
            </w:r>
          </w:p>
        </w:tc>
        <w:tc>
          <w:tcPr>
            <w:tcW w:w="4454" w:type="dxa"/>
            <w:tcBorders>
              <w:top w:val="nil"/>
              <w:left w:val="nil"/>
              <w:bottom w:val="single" w:sz="4" w:space="0" w:color="auto"/>
              <w:right w:val="single" w:sz="4" w:space="0" w:color="auto"/>
            </w:tcBorders>
            <w:shd w:val="clear" w:color="auto" w:fill="auto"/>
            <w:noWrap/>
            <w:vAlign w:val="bottom"/>
            <w:hideMark/>
          </w:tcPr>
          <w:p w14:paraId="083DD573"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5: Remuneraciones Temporales</w:t>
            </w:r>
          </w:p>
        </w:tc>
        <w:tc>
          <w:tcPr>
            <w:tcW w:w="1410" w:type="dxa"/>
            <w:tcBorders>
              <w:top w:val="nil"/>
              <w:left w:val="nil"/>
              <w:bottom w:val="single" w:sz="4" w:space="0" w:color="auto"/>
              <w:right w:val="single" w:sz="4" w:space="0" w:color="auto"/>
            </w:tcBorders>
            <w:shd w:val="clear" w:color="auto" w:fill="auto"/>
            <w:noWrap/>
            <w:vAlign w:val="bottom"/>
            <w:hideMark/>
          </w:tcPr>
          <w:p w14:paraId="47324F5B"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701B2F36"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97.969,55 </w:t>
            </w:r>
          </w:p>
        </w:tc>
      </w:tr>
      <w:tr w:rsidR="00F62BDB" w:rsidRPr="00F62BDB" w14:paraId="48439A86"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9E05C5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131.71.05.09 </w:t>
            </w:r>
          </w:p>
        </w:tc>
        <w:tc>
          <w:tcPr>
            <w:tcW w:w="4454" w:type="dxa"/>
            <w:tcBorders>
              <w:top w:val="nil"/>
              <w:left w:val="nil"/>
              <w:bottom w:val="single" w:sz="4" w:space="0" w:color="auto"/>
              <w:right w:val="single" w:sz="4" w:space="0" w:color="auto"/>
            </w:tcBorders>
            <w:shd w:val="clear" w:color="auto" w:fill="auto"/>
            <w:noWrap/>
            <w:vAlign w:val="bottom"/>
            <w:hideMark/>
          </w:tcPr>
          <w:p w14:paraId="6F42F767"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Horas Extraordinarias y Suplementarias </w:t>
            </w:r>
          </w:p>
        </w:tc>
        <w:tc>
          <w:tcPr>
            <w:tcW w:w="1410" w:type="dxa"/>
            <w:tcBorders>
              <w:top w:val="nil"/>
              <w:left w:val="nil"/>
              <w:bottom w:val="nil"/>
              <w:right w:val="nil"/>
            </w:tcBorders>
            <w:shd w:val="clear" w:color="auto" w:fill="auto"/>
            <w:noWrap/>
            <w:vAlign w:val="bottom"/>
            <w:hideMark/>
          </w:tcPr>
          <w:p w14:paraId="771A120A" w14:textId="77777777" w:rsidR="00F62BDB" w:rsidRPr="00F62BDB" w:rsidRDefault="00F62BDB" w:rsidP="00F62BDB">
            <w:pPr>
              <w:rPr>
                <w:rFonts w:ascii="Calibri" w:eastAsia="Times New Roman" w:hAnsi="Calibri" w:cs="Calibri"/>
                <w:color w:val="000000"/>
                <w:sz w:val="18"/>
                <w:szCs w:val="18"/>
                <w:lang w:eastAsia="es-EC"/>
              </w:rPr>
            </w:pPr>
            <w:r w:rsidRPr="00F62BDB">
              <w:rPr>
                <w:rFonts w:ascii="Calibri" w:eastAsia="Times New Roman" w:hAnsi="Calibri" w:cs="Calibri"/>
                <w:color w:val="000000"/>
                <w:sz w:val="18"/>
                <w:szCs w:val="18"/>
                <w:lang w:eastAsia="es-EC"/>
              </w:rPr>
              <w:t xml:space="preserve">         40.369,55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3E3311EE"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r>
      <w:tr w:rsidR="00F62BDB" w:rsidRPr="00F62BDB" w14:paraId="102231CF"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48BCFF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131.71.05.10 </w:t>
            </w:r>
          </w:p>
        </w:tc>
        <w:tc>
          <w:tcPr>
            <w:tcW w:w="4454" w:type="dxa"/>
            <w:tcBorders>
              <w:top w:val="nil"/>
              <w:left w:val="nil"/>
              <w:bottom w:val="single" w:sz="4" w:space="0" w:color="auto"/>
              <w:right w:val="single" w:sz="4" w:space="0" w:color="auto"/>
            </w:tcBorders>
            <w:shd w:val="clear" w:color="auto" w:fill="auto"/>
            <w:noWrap/>
            <w:vAlign w:val="bottom"/>
            <w:hideMark/>
          </w:tcPr>
          <w:p w14:paraId="62B5DC91"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Servicios personales por contrato </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75DB9C76"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57.600,00 </w:t>
            </w:r>
          </w:p>
        </w:tc>
        <w:tc>
          <w:tcPr>
            <w:tcW w:w="1565" w:type="dxa"/>
            <w:tcBorders>
              <w:top w:val="nil"/>
              <w:left w:val="nil"/>
              <w:bottom w:val="single" w:sz="4" w:space="0" w:color="auto"/>
              <w:right w:val="single" w:sz="8" w:space="0" w:color="auto"/>
            </w:tcBorders>
            <w:shd w:val="clear" w:color="auto" w:fill="auto"/>
            <w:noWrap/>
            <w:vAlign w:val="bottom"/>
            <w:hideMark/>
          </w:tcPr>
          <w:p w14:paraId="050E4964"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r>
      <w:tr w:rsidR="00F62BDB" w:rsidRPr="00F62BDB" w14:paraId="4DD7AB75"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ADD99A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131.71.05.12 </w:t>
            </w:r>
          </w:p>
        </w:tc>
        <w:tc>
          <w:tcPr>
            <w:tcW w:w="4454" w:type="dxa"/>
            <w:tcBorders>
              <w:top w:val="nil"/>
              <w:left w:val="nil"/>
              <w:bottom w:val="single" w:sz="4" w:space="0" w:color="auto"/>
              <w:right w:val="single" w:sz="4" w:space="0" w:color="auto"/>
            </w:tcBorders>
            <w:shd w:val="clear" w:color="auto" w:fill="auto"/>
            <w:noWrap/>
            <w:vAlign w:val="bottom"/>
            <w:hideMark/>
          </w:tcPr>
          <w:p w14:paraId="725D8CFD"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Subrogaciones </w:t>
            </w:r>
          </w:p>
        </w:tc>
        <w:tc>
          <w:tcPr>
            <w:tcW w:w="1410" w:type="dxa"/>
            <w:tcBorders>
              <w:top w:val="nil"/>
              <w:left w:val="nil"/>
              <w:bottom w:val="single" w:sz="4" w:space="0" w:color="auto"/>
              <w:right w:val="single" w:sz="4" w:space="0" w:color="auto"/>
            </w:tcBorders>
            <w:shd w:val="clear" w:color="auto" w:fill="auto"/>
            <w:noWrap/>
            <w:vAlign w:val="bottom"/>
            <w:hideMark/>
          </w:tcPr>
          <w:p w14:paraId="09F6AB84"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571EA61E"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F14953B"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5D98A2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131.71.05.13 </w:t>
            </w:r>
          </w:p>
        </w:tc>
        <w:tc>
          <w:tcPr>
            <w:tcW w:w="4454" w:type="dxa"/>
            <w:tcBorders>
              <w:top w:val="nil"/>
              <w:left w:val="nil"/>
              <w:bottom w:val="single" w:sz="4" w:space="0" w:color="auto"/>
              <w:right w:val="single" w:sz="4" w:space="0" w:color="auto"/>
            </w:tcBorders>
            <w:shd w:val="clear" w:color="auto" w:fill="auto"/>
            <w:noWrap/>
            <w:vAlign w:val="bottom"/>
            <w:hideMark/>
          </w:tcPr>
          <w:p w14:paraId="65970F61"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Encargos </w:t>
            </w:r>
          </w:p>
        </w:tc>
        <w:tc>
          <w:tcPr>
            <w:tcW w:w="1410" w:type="dxa"/>
            <w:tcBorders>
              <w:top w:val="nil"/>
              <w:left w:val="nil"/>
              <w:bottom w:val="single" w:sz="4" w:space="0" w:color="auto"/>
              <w:right w:val="single" w:sz="4" w:space="0" w:color="auto"/>
            </w:tcBorders>
            <w:shd w:val="clear" w:color="auto" w:fill="auto"/>
            <w:noWrap/>
            <w:vAlign w:val="bottom"/>
            <w:hideMark/>
          </w:tcPr>
          <w:p w14:paraId="6F35E210"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012E7A40"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4AEBC1C8"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3ADEA2E"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131.71.06 </w:t>
            </w:r>
          </w:p>
        </w:tc>
        <w:tc>
          <w:tcPr>
            <w:tcW w:w="4454" w:type="dxa"/>
            <w:tcBorders>
              <w:top w:val="nil"/>
              <w:left w:val="nil"/>
              <w:bottom w:val="single" w:sz="4" w:space="0" w:color="auto"/>
              <w:right w:val="single" w:sz="4" w:space="0" w:color="auto"/>
            </w:tcBorders>
            <w:shd w:val="clear" w:color="auto" w:fill="auto"/>
            <w:noWrap/>
            <w:vAlign w:val="bottom"/>
            <w:hideMark/>
          </w:tcPr>
          <w:p w14:paraId="41FD9B63"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6: Aportes Patronales a la Seguridad Social </w:t>
            </w:r>
          </w:p>
        </w:tc>
        <w:tc>
          <w:tcPr>
            <w:tcW w:w="1410" w:type="dxa"/>
            <w:tcBorders>
              <w:top w:val="nil"/>
              <w:left w:val="nil"/>
              <w:bottom w:val="single" w:sz="4" w:space="0" w:color="auto"/>
              <w:right w:val="single" w:sz="4" w:space="0" w:color="auto"/>
            </w:tcBorders>
            <w:shd w:val="clear" w:color="auto" w:fill="auto"/>
            <w:noWrap/>
            <w:vAlign w:val="bottom"/>
            <w:hideMark/>
          </w:tcPr>
          <w:p w14:paraId="393EF30A"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EFEAAD0"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83.452,29 </w:t>
            </w:r>
          </w:p>
        </w:tc>
      </w:tr>
      <w:tr w:rsidR="00F62BDB" w:rsidRPr="00F62BDB" w14:paraId="591F9960"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175F5CA"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131.71.06.01 </w:t>
            </w:r>
          </w:p>
        </w:tc>
        <w:tc>
          <w:tcPr>
            <w:tcW w:w="4454" w:type="dxa"/>
            <w:tcBorders>
              <w:top w:val="nil"/>
              <w:left w:val="nil"/>
              <w:bottom w:val="single" w:sz="4" w:space="0" w:color="auto"/>
              <w:right w:val="single" w:sz="4" w:space="0" w:color="auto"/>
            </w:tcBorders>
            <w:shd w:val="clear" w:color="auto" w:fill="auto"/>
            <w:noWrap/>
            <w:vAlign w:val="bottom"/>
            <w:hideMark/>
          </w:tcPr>
          <w:p w14:paraId="356321F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Aporte Patronal </w:t>
            </w:r>
          </w:p>
        </w:tc>
        <w:tc>
          <w:tcPr>
            <w:tcW w:w="1410" w:type="dxa"/>
            <w:tcBorders>
              <w:top w:val="nil"/>
              <w:left w:val="nil"/>
              <w:bottom w:val="single" w:sz="4" w:space="0" w:color="auto"/>
              <w:right w:val="single" w:sz="4" w:space="0" w:color="auto"/>
            </w:tcBorders>
            <w:shd w:val="clear" w:color="auto" w:fill="auto"/>
            <w:noWrap/>
            <w:vAlign w:val="bottom"/>
            <w:hideMark/>
          </w:tcPr>
          <w:p w14:paraId="371A1968"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51.047,45 </w:t>
            </w:r>
          </w:p>
        </w:tc>
        <w:tc>
          <w:tcPr>
            <w:tcW w:w="1565" w:type="dxa"/>
            <w:tcBorders>
              <w:top w:val="nil"/>
              <w:left w:val="nil"/>
              <w:bottom w:val="single" w:sz="4" w:space="0" w:color="auto"/>
              <w:right w:val="single" w:sz="8" w:space="0" w:color="auto"/>
            </w:tcBorders>
            <w:shd w:val="clear" w:color="auto" w:fill="auto"/>
            <w:noWrap/>
            <w:vAlign w:val="bottom"/>
            <w:hideMark/>
          </w:tcPr>
          <w:p w14:paraId="7F4D721C"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65F7CDC"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C4BE5C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131.71.06.02 </w:t>
            </w:r>
          </w:p>
        </w:tc>
        <w:tc>
          <w:tcPr>
            <w:tcW w:w="4454" w:type="dxa"/>
            <w:tcBorders>
              <w:top w:val="nil"/>
              <w:left w:val="nil"/>
              <w:bottom w:val="single" w:sz="4" w:space="0" w:color="auto"/>
              <w:right w:val="single" w:sz="4" w:space="0" w:color="auto"/>
            </w:tcBorders>
            <w:shd w:val="clear" w:color="auto" w:fill="auto"/>
            <w:noWrap/>
            <w:vAlign w:val="bottom"/>
            <w:hideMark/>
          </w:tcPr>
          <w:p w14:paraId="76BB887D"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Fondos de Reserva </w:t>
            </w:r>
          </w:p>
        </w:tc>
        <w:tc>
          <w:tcPr>
            <w:tcW w:w="1410" w:type="dxa"/>
            <w:tcBorders>
              <w:top w:val="nil"/>
              <w:left w:val="nil"/>
              <w:bottom w:val="single" w:sz="4" w:space="0" w:color="auto"/>
              <w:right w:val="single" w:sz="4" w:space="0" w:color="auto"/>
            </w:tcBorders>
            <w:shd w:val="clear" w:color="auto" w:fill="auto"/>
            <w:noWrap/>
            <w:vAlign w:val="bottom"/>
            <w:hideMark/>
          </w:tcPr>
          <w:p w14:paraId="13702B42"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32.404,83 </w:t>
            </w:r>
          </w:p>
        </w:tc>
        <w:tc>
          <w:tcPr>
            <w:tcW w:w="1565" w:type="dxa"/>
            <w:tcBorders>
              <w:top w:val="nil"/>
              <w:left w:val="nil"/>
              <w:bottom w:val="single" w:sz="4" w:space="0" w:color="auto"/>
              <w:right w:val="single" w:sz="8" w:space="0" w:color="auto"/>
            </w:tcBorders>
            <w:shd w:val="clear" w:color="auto" w:fill="auto"/>
            <w:noWrap/>
            <w:vAlign w:val="bottom"/>
            <w:hideMark/>
          </w:tcPr>
          <w:p w14:paraId="51384297"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74082CC"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845F43D"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131.71.07 </w:t>
            </w:r>
          </w:p>
        </w:tc>
        <w:tc>
          <w:tcPr>
            <w:tcW w:w="4454" w:type="dxa"/>
            <w:tcBorders>
              <w:top w:val="nil"/>
              <w:left w:val="nil"/>
              <w:bottom w:val="single" w:sz="4" w:space="0" w:color="auto"/>
              <w:right w:val="single" w:sz="4" w:space="0" w:color="auto"/>
            </w:tcBorders>
            <w:shd w:val="clear" w:color="auto" w:fill="auto"/>
            <w:noWrap/>
            <w:vAlign w:val="bottom"/>
            <w:hideMark/>
          </w:tcPr>
          <w:p w14:paraId="3EB7ACCA"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7: Indemnizaciones</w:t>
            </w:r>
          </w:p>
        </w:tc>
        <w:tc>
          <w:tcPr>
            <w:tcW w:w="1410" w:type="dxa"/>
            <w:tcBorders>
              <w:top w:val="nil"/>
              <w:left w:val="nil"/>
              <w:bottom w:val="single" w:sz="4" w:space="0" w:color="auto"/>
              <w:right w:val="single" w:sz="4" w:space="0" w:color="auto"/>
            </w:tcBorders>
            <w:shd w:val="clear" w:color="auto" w:fill="auto"/>
            <w:noWrap/>
            <w:vAlign w:val="bottom"/>
            <w:hideMark/>
          </w:tcPr>
          <w:p w14:paraId="276C990D" w14:textId="77777777" w:rsidR="00F62BDB" w:rsidRPr="00F62BDB" w:rsidRDefault="00F62BDB" w:rsidP="00F62BDB">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0C384F22"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31.776,00 </w:t>
            </w:r>
          </w:p>
        </w:tc>
      </w:tr>
      <w:tr w:rsidR="00F62BDB" w:rsidRPr="00F62BDB" w14:paraId="5678E950"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0E6B5D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131.71.07.04 </w:t>
            </w:r>
          </w:p>
        </w:tc>
        <w:tc>
          <w:tcPr>
            <w:tcW w:w="4454" w:type="dxa"/>
            <w:tcBorders>
              <w:top w:val="nil"/>
              <w:left w:val="nil"/>
              <w:bottom w:val="single" w:sz="4" w:space="0" w:color="auto"/>
              <w:right w:val="single" w:sz="4" w:space="0" w:color="auto"/>
            </w:tcBorders>
            <w:shd w:val="clear" w:color="auto" w:fill="auto"/>
            <w:noWrap/>
            <w:vAlign w:val="bottom"/>
            <w:hideMark/>
          </w:tcPr>
          <w:p w14:paraId="1DDA9189"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Compensación por Desahucio</w:t>
            </w:r>
          </w:p>
        </w:tc>
        <w:tc>
          <w:tcPr>
            <w:tcW w:w="1410" w:type="dxa"/>
            <w:tcBorders>
              <w:top w:val="nil"/>
              <w:left w:val="nil"/>
              <w:bottom w:val="single" w:sz="4" w:space="0" w:color="auto"/>
              <w:right w:val="single" w:sz="4" w:space="0" w:color="auto"/>
            </w:tcBorders>
            <w:shd w:val="clear" w:color="auto" w:fill="auto"/>
            <w:noWrap/>
            <w:vAlign w:val="bottom"/>
            <w:hideMark/>
          </w:tcPr>
          <w:p w14:paraId="650DF07C"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62CFBC55"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4426301"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79B732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131.71.07.06 </w:t>
            </w:r>
          </w:p>
        </w:tc>
        <w:tc>
          <w:tcPr>
            <w:tcW w:w="4454" w:type="dxa"/>
            <w:tcBorders>
              <w:top w:val="nil"/>
              <w:left w:val="nil"/>
              <w:bottom w:val="single" w:sz="4" w:space="0" w:color="auto"/>
              <w:right w:val="single" w:sz="4" w:space="0" w:color="auto"/>
            </w:tcBorders>
            <w:shd w:val="clear" w:color="auto" w:fill="auto"/>
            <w:noWrap/>
            <w:vAlign w:val="bottom"/>
            <w:hideMark/>
          </w:tcPr>
          <w:p w14:paraId="219CCDB9" w14:textId="189C2A64"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Beneficio por Jubilación  </w:t>
            </w:r>
          </w:p>
        </w:tc>
        <w:tc>
          <w:tcPr>
            <w:tcW w:w="1410" w:type="dxa"/>
            <w:tcBorders>
              <w:top w:val="nil"/>
              <w:left w:val="nil"/>
              <w:bottom w:val="single" w:sz="4" w:space="0" w:color="auto"/>
              <w:right w:val="single" w:sz="4" w:space="0" w:color="auto"/>
            </w:tcBorders>
            <w:shd w:val="clear" w:color="auto" w:fill="auto"/>
            <w:noWrap/>
            <w:vAlign w:val="bottom"/>
            <w:hideMark/>
          </w:tcPr>
          <w:p w14:paraId="178CFB1D"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31.776,00 </w:t>
            </w:r>
          </w:p>
        </w:tc>
        <w:tc>
          <w:tcPr>
            <w:tcW w:w="1565" w:type="dxa"/>
            <w:tcBorders>
              <w:top w:val="nil"/>
              <w:left w:val="nil"/>
              <w:bottom w:val="single" w:sz="4" w:space="0" w:color="auto"/>
              <w:right w:val="single" w:sz="8" w:space="0" w:color="auto"/>
            </w:tcBorders>
            <w:shd w:val="clear" w:color="auto" w:fill="auto"/>
            <w:noWrap/>
            <w:vAlign w:val="bottom"/>
            <w:hideMark/>
          </w:tcPr>
          <w:p w14:paraId="168A5743"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D6335C4" w14:textId="77777777" w:rsidTr="00F62BDB">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1DD0A03"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131.71.07.07 </w:t>
            </w:r>
          </w:p>
        </w:tc>
        <w:tc>
          <w:tcPr>
            <w:tcW w:w="4454" w:type="dxa"/>
            <w:tcBorders>
              <w:top w:val="nil"/>
              <w:left w:val="nil"/>
              <w:bottom w:val="single" w:sz="4" w:space="0" w:color="auto"/>
              <w:right w:val="single" w:sz="4" w:space="0" w:color="auto"/>
            </w:tcBorders>
            <w:shd w:val="clear" w:color="auto" w:fill="auto"/>
            <w:vAlign w:val="bottom"/>
            <w:hideMark/>
          </w:tcPr>
          <w:p w14:paraId="67D5D719"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Compensación por vacaciones no gozadas por Cesación de Funciones </w:t>
            </w:r>
          </w:p>
        </w:tc>
        <w:tc>
          <w:tcPr>
            <w:tcW w:w="1410" w:type="dxa"/>
            <w:tcBorders>
              <w:top w:val="nil"/>
              <w:left w:val="nil"/>
              <w:bottom w:val="single" w:sz="4" w:space="0" w:color="auto"/>
              <w:right w:val="single" w:sz="4" w:space="0" w:color="auto"/>
            </w:tcBorders>
            <w:shd w:val="clear" w:color="auto" w:fill="auto"/>
            <w:noWrap/>
            <w:vAlign w:val="bottom"/>
            <w:hideMark/>
          </w:tcPr>
          <w:p w14:paraId="11A9DB43"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C4D5283"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FD3B498"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21299A9"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 </w:t>
            </w:r>
          </w:p>
        </w:tc>
        <w:tc>
          <w:tcPr>
            <w:tcW w:w="4454" w:type="dxa"/>
            <w:tcBorders>
              <w:top w:val="nil"/>
              <w:left w:val="nil"/>
              <w:bottom w:val="single" w:sz="4" w:space="0" w:color="auto"/>
              <w:right w:val="single" w:sz="4" w:space="0" w:color="auto"/>
            </w:tcBorders>
            <w:shd w:val="clear" w:color="auto" w:fill="auto"/>
            <w:noWrap/>
            <w:vAlign w:val="bottom"/>
            <w:hideMark/>
          </w:tcPr>
          <w:p w14:paraId="7E9DD32A"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BIENES Y SERVICIOS DE INVERSIÓN </w:t>
            </w:r>
          </w:p>
        </w:tc>
        <w:tc>
          <w:tcPr>
            <w:tcW w:w="1410" w:type="dxa"/>
            <w:tcBorders>
              <w:top w:val="nil"/>
              <w:left w:val="nil"/>
              <w:bottom w:val="single" w:sz="4" w:space="0" w:color="auto"/>
              <w:right w:val="single" w:sz="4" w:space="0" w:color="auto"/>
            </w:tcBorders>
            <w:shd w:val="clear" w:color="auto" w:fill="auto"/>
            <w:noWrap/>
            <w:vAlign w:val="bottom"/>
            <w:hideMark/>
          </w:tcPr>
          <w:p w14:paraId="07BAEC3F"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905D546" w14:textId="77777777" w:rsidR="00F62BDB" w:rsidRPr="00F62BDB" w:rsidRDefault="00F62BDB" w:rsidP="00F62BDB">
            <w:pPr>
              <w:rPr>
                <w:rFonts w:ascii="Arial" w:eastAsia="Times New Roman" w:hAnsi="Arial" w:cs="Arial"/>
                <w:color w:val="000000"/>
                <w:sz w:val="16"/>
                <w:szCs w:val="16"/>
                <w:u w:val="single"/>
                <w:lang w:eastAsia="es-EC"/>
              </w:rPr>
            </w:pPr>
            <w:r w:rsidRPr="00F62BDB">
              <w:rPr>
                <w:rFonts w:ascii="Arial" w:eastAsia="Times New Roman" w:hAnsi="Arial" w:cs="Arial"/>
                <w:color w:val="000000"/>
                <w:sz w:val="16"/>
                <w:szCs w:val="16"/>
                <w:u w:val="single"/>
                <w:lang w:eastAsia="es-EC"/>
              </w:rPr>
              <w:t xml:space="preserve">            37.595,41 </w:t>
            </w:r>
          </w:p>
        </w:tc>
      </w:tr>
      <w:tr w:rsidR="00F62BDB" w:rsidRPr="00F62BDB" w14:paraId="78036A77"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7C42713"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131.73.02 </w:t>
            </w:r>
          </w:p>
        </w:tc>
        <w:tc>
          <w:tcPr>
            <w:tcW w:w="4454" w:type="dxa"/>
            <w:tcBorders>
              <w:top w:val="nil"/>
              <w:left w:val="nil"/>
              <w:bottom w:val="single" w:sz="4" w:space="0" w:color="auto"/>
              <w:right w:val="single" w:sz="4" w:space="0" w:color="auto"/>
            </w:tcBorders>
            <w:shd w:val="clear" w:color="auto" w:fill="auto"/>
            <w:noWrap/>
            <w:vAlign w:val="bottom"/>
            <w:hideMark/>
          </w:tcPr>
          <w:p w14:paraId="1B1BE769"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2: Servicios Generales </w:t>
            </w:r>
          </w:p>
        </w:tc>
        <w:tc>
          <w:tcPr>
            <w:tcW w:w="1410" w:type="dxa"/>
            <w:tcBorders>
              <w:top w:val="nil"/>
              <w:left w:val="nil"/>
              <w:bottom w:val="single" w:sz="4" w:space="0" w:color="auto"/>
              <w:right w:val="single" w:sz="4" w:space="0" w:color="auto"/>
            </w:tcBorders>
            <w:shd w:val="clear" w:color="auto" w:fill="auto"/>
            <w:noWrap/>
            <w:vAlign w:val="bottom"/>
            <w:hideMark/>
          </w:tcPr>
          <w:p w14:paraId="18896304"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69A848F2" w14:textId="77777777" w:rsidR="00F62BDB" w:rsidRPr="00F62BDB" w:rsidRDefault="00F62BDB" w:rsidP="00F62BDB">
            <w:pPr>
              <w:rPr>
                <w:rFonts w:ascii="Arial" w:eastAsia="Times New Roman" w:hAnsi="Arial" w:cs="Arial"/>
                <w:color w:val="000000"/>
                <w:sz w:val="16"/>
                <w:szCs w:val="16"/>
                <w:u w:val="single"/>
                <w:lang w:eastAsia="es-EC"/>
              </w:rPr>
            </w:pPr>
            <w:r w:rsidRPr="00F62BDB">
              <w:rPr>
                <w:rFonts w:ascii="Arial" w:eastAsia="Times New Roman" w:hAnsi="Arial" w:cs="Arial"/>
                <w:color w:val="000000"/>
                <w:sz w:val="16"/>
                <w:szCs w:val="16"/>
                <w:u w:val="single"/>
                <w:lang w:eastAsia="es-EC"/>
              </w:rPr>
              <w:t xml:space="preserve">              3.661,93 </w:t>
            </w:r>
          </w:p>
        </w:tc>
      </w:tr>
      <w:tr w:rsidR="00F62BDB" w:rsidRPr="00F62BDB" w14:paraId="5D8754D6" w14:textId="77777777" w:rsidTr="00F62BDB">
        <w:trPr>
          <w:trHeight w:val="85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6184F6B"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131.73.02.04 </w:t>
            </w:r>
          </w:p>
        </w:tc>
        <w:tc>
          <w:tcPr>
            <w:tcW w:w="4454" w:type="dxa"/>
            <w:tcBorders>
              <w:top w:val="nil"/>
              <w:left w:val="nil"/>
              <w:bottom w:val="single" w:sz="4" w:space="0" w:color="auto"/>
              <w:right w:val="single" w:sz="4" w:space="0" w:color="auto"/>
            </w:tcBorders>
            <w:shd w:val="clear" w:color="auto" w:fill="auto"/>
            <w:vAlign w:val="bottom"/>
            <w:hideMark/>
          </w:tcPr>
          <w:p w14:paraId="5DAB7CD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'Edición, Impresión, Reproducción, Publicaciones Suscripciones, Fotocopiado, Traducción, Empastado, Enmarcación, Serigrafía, Fotografía, Carnetización Filmación e Imágenes Satelitales </w:t>
            </w:r>
          </w:p>
        </w:tc>
        <w:tc>
          <w:tcPr>
            <w:tcW w:w="1410" w:type="dxa"/>
            <w:tcBorders>
              <w:top w:val="nil"/>
              <w:left w:val="nil"/>
              <w:bottom w:val="single" w:sz="4" w:space="0" w:color="auto"/>
              <w:right w:val="single" w:sz="4" w:space="0" w:color="auto"/>
            </w:tcBorders>
            <w:shd w:val="clear" w:color="auto" w:fill="auto"/>
            <w:noWrap/>
            <w:vAlign w:val="bottom"/>
            <w:hideMark/>
          </w:tcPr>
          <w:p w14:paraId="16E0E3BA"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3.200,00 </w:t>
            </w:r>
          </w:p>
        </w:tc>
        <w:tc>
          <w:tcPr>
            <w:tcW w:w="1565" w:type="dxa"/>
            <w:tcBorders>
              <w:top w:val="nil"/>
              <w:left w:val="nil"/>
              <w:bottom w:val="single" w:sz="4" w:space="0" w:color="auto"/>
              <w:right w:val="single" w:sz="4" w:space="0" w:color="auto"/>
            </w:tcBorders>
            <w:shd w:val="clear" w:color="auto" w:fill="auto"/>
            <w:noWrap/>
            <w:vAlign w:val="bottom"/>
            <w:hideMark/>
          </w:tcPr>
          <w:p w14:paraId="4C8D231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1B117702"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BCE73C7"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131.73.02.08 </w:t>
            </w:r>
          </w:p>
        </w:tc>
        <w:tc>
          <w:tcPr>
            <w:tcW w:w="4454" w:type="dxa"/>
            <w:tcBorders>
              <w:top w:val="nil"/>
              <w:left w:val="nil"/>
              <w:bottom w:val="single" w:sz="4" w:space="0" w:color="auto"/>
              <w:right w:val="single" w:sz="4" w:space="0" w:color="auto"/>
            </w:tcBorders>
            <w:shd w:val="clear" w:color="auto" w:fill="auto"/>
            <w:noWrap/>
            <w:vAlign w:val="bottom"/>
            <w:hideMark/>
          </w:tcPr>
          <w:p w14:paraId="2A3C718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Servicio de seguridad y vigilancia </w:t>
            </w:r>
          </w:p>
        </w:tc>
        <w:tc>
          <w:tcPr>
            <w:tcW w:w="1410" w:type="dxa"/>
            <w:tcBorders>
              <w:top w:val="nil"/>
              <w:left w:val="nil"/>
              <w:bottom w:val="single" w:sz="4" w:space="0" w:color="auto"/>
              <w:right w:val="single" w:sz="4" w:space="0" w:color="auto"/>
            </w:tcBorders>
            <w:shd w:val="clear" w:color="auto" w:fill="auto"/>
            <w:noWrap/>
            <w:vAlign w:val="bottom"/>
            <w:hideMark/>
          </w:tcPr>
          <w:p w14:paraId="6BDD53BD"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24E25CDE"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2467030E"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80F50B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131.73.02.55 </w:t>
            </w:r>
          </w:p>
        </w:tc>
        <w:tc>
          <w:tcPr>
            <w:tcW w:w="4454" w:type="dxa"/>
            <w:tcBorders>
              <w:top w:val="nil"/>
              <w:left w:val="nil"/>
              <w:bottom w:val="single" w:sz="4" w:space="0" w:color="auto"/>
              <w:right w:val="single" w:sz="4" w:space="0" w:color="auto"/>
            </w:tcBorders>
            <w:shd w:val="clear" w:color="auto" w:fill="auto"/>
            <w:noWrap/>
            <w:vAlign w:val="bottom"/>
            <w:hideMark/>
          </w:tcPr>
          <w:p w14:paraId="4E98067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Combustibles </w:t>
            </w:r>
          </w:p>
        </w:tc>
        <w:tc>
          <w:tcPr>
            <w:tcW w:w="1410" w:type="dxa"/>
            <w:tcBorders>
              <w:top w:val="nil"/>
              <w:left w:val="nil"/>
              <w:bottom w:val="single" w:sz="4" w:space="0" w:color="auto"/>
              <w:right w:val="single" w:sz="4" w:space="0" w:color="auto"/>
            </w:tcBorders>
            <w:shd w:val="clear" w:color="auto" w:fill="auto"/>
            <w:noWrap/>
            <w:vAlign w:val="bottom"/>
            <w:hideMark/>
          </w:tcPr>
          <w:p w14:paraId="393C2353"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461,93 </w:t>
            </w:r>
          </w:p>
        </w:tc>
        <w:tc>
          <w:tcPr>
            <w:tcW w:w="1565" w:type="dxa"/>
            <w:tcBorders>
              <w:top w:val="nil"/>
              <w:left w:val="nil"/>
              <w:bottom w:val="single" w:sz="4" w:space="0" w:color="auto"/>
              <w:right w:val="single" w:sz="8" w:space="0" w:color="auto"/>
            </w:tcBorders>
            <w:shd w:val="clear" w:color="auto" w:fill="auto"/>
            <w:noWrap/>
            <w:vAlign w:val="bottom"/>
            <w:hideMark/>
          </w:tcPr>
          <w:p w14:paraId="5323EDCF"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25B5982" w14:textId="77777777" w:rsidTr="00F62BDB">
        <w:trPr>
          <w:trHeight w:val="50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EECF64C"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131.73.03 </w:t>
            </w:r>
          </w:p>
        </w:tc>
        <w:tc>
          <w:tcPr>
            <w:tcW w:w="4454" w:type="dxa"/>
            <w:tcBorders>
              <w:top w:val="nil"/>
              <w:left w:val="nil"/>
              <w:bottom w:val="single" w:sz="4" w:space="0" w:color="auto"/>
              <w:right w:val="single" w:sz="4" w:space="0" w:color="auto"/>
            </w:tcBorders>
            <w:shd w:val="clear" w:color="auto" w:fill="auto"/>
            <w:vAlign w:val="bottom"/>
            <w:hideMark/>
          </w:tcPr>
          <w:p w14:paraId="03B17CA8" w14:textId="3FECC655"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3: Traslados, </w:t>
            </w:r>
            <w:r w:rsidR="007E2D4E" w:rsidRPr="00F62BDB">
              <w:rPr>
                <w:rFonts w:ascii="Arial" w:eastAsia="Times New Roman" w:hAnsi="Arial" w:cs="Arial"/>
                <w:sz w:val="16"/>
                <w:szCs w:val="16"/>
                <w:u w:val="single"/>
                <w:lang w:eastAsia="es-EC"/>
              </w:rPr>
              <w:t>Instalaciones</w:t>
            </w:r>
            <w:r w:rsidRPr="00F62BDB">
              <w:rPr>
                <w:rFonts w:ascii="Arial" w:eastAsia="Times New Roman" w:hAnsi="Arial" w:cs="Arial"/>
                <w:sz w:val="16"/>
                <w:szCs w:val="16"/>
                <w:u w:val="single"/>
                <w:lang w:eastAsia="es-EC"/>
              </w:rPr>
              <w:t xml:space="preserve">, Viáticos y Subsistencias </w:t>
            </w:r>
          </w:p>
        </w:tc>
        <w:tc>
          <w:tcPr>
            <w:tcW w:w="1410" w:type="dxa"/>
            <w:tcBorders>
              <w:top w:val="nil"/>
              <w:left w:val="nil"/>
              <w:bottom w:val="single" w:sz="4" w:space="0" w:color="auto"/>
              <w:right w:val="single" w:sz="4" w:space="0" w:color="auto"/>
            </w:tcBorders>
            <w:shd w:val="clear" w:color="auto" w:fill="auto"/>
            <w:noWrap/>
            <w:vAlign w:val="bottom"/>
            <w:hideMark/>
          </w:tcPr>
          <w:p w14:paraId="4B07F19A"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0ACC801C"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1.600,00 </w:t>
            </w:r>
          </w:p>
        </w:tc>
      </w:tr>
      <w:tr w:rsidR="00F62BDB" w:rsidRPr="00F62BDB" w14:paraId="76BCA0D7"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585B7ED"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131.73.03.01 </w:t>
            </w:r>
          </w:p>
        </w:tc>
        <w:tc>
          <w:tcPr>
            <w:tcW w:w="4454" w:type="dxa"/>
            <w:tcBorders>
              <w:top w:val="nil"/>
              <w:left w:val="nil"/>
              <w:bottom w:val="single" w:sz="4" w:space="0" w:color="auto"/>
              <w:right w:val="single" w:sz="4" w:space="0" w:color="auto"/>
            </w:tcBorders>
            <w:shd w:val="clear" w:color="auto" w:fill="auto"/>
            <w:noWrap/>
            <w:vAlign w:val="bottom"/>
            <w:hideMark/>
          </w:tcPr>
          <w:p w14:paraId="55EDE7E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Pasajes al Interior </w:t>
            </w:r>
          </w:p>
        </w:tc>
        <w:tc>
          <w:tcPr>
            <w:tcW w:w="1410" w:type="dxa"/>
            <w:tcBorders>
              <w:top w:val="nil"/>
              <w:left w:val="nil"/>
              <w:bottom w:val="single" w:sz="4" w:space="0" w:color="auto"/>
              <w:right w:val="single" w:sz="4" w:space="0" w:color="auto"/>
            </w:tcBorders>
            <w:shd w:val="clear" w:color="auto" w:fill="auto"/>
            <w:noWrap/>
            <w:vAlign w:val="bottom"/>
            <w:hideMark/>
          </w:tcPr>
          <w:p w14:paraId="22E726FF"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100,00 </w:t>
            </w:r>
          </w:p>
        </w:tc>
        <w:tc>
          <w:tcPr>
            <w:tcW w:w="1565" w:type="dxa"/>
            <w:tcBorders>
              <w:top w:val="nil"/>
              <w:left w:val="nil"/>
              <w:bottom w:val="single" w:sz="4" w:space="0" w:color="auto"/>
              <w:right w:val="single" w:sz="4" w:space="0" w:color="auto"/>
            </w:tcBorders>
            <w:shd w:val="clear" w:color="auto" w:fill="auto"/>
            <w:noWrap/>
            <w:vAlign w:val="bottom"/>
            <w:hideMark/>
          </w:tcPr>
          <w:p w14:paraId="18CFCB7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2EFA8B35"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D733C6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131.73.03.03 </w:t>
            </w:r>
          </w:p>
        </w:tc>
        <w:tc>
          <w:tcPr>
            <w:tcW w:w="4454" w:type="dxa"/>
            <w:tcBorders>
              <w:top w:val="nil"/>
              <w:left w:val="nil"/>
              <w:bottom w:val="single" w:sz="4" w:space="0" w:color="auto"/>
              <w:right w:val="single" w:sz="4" w:space="0" w:color="auto"/>
            </w:tcBorders>
            <w:shd w:val="clear" w:color="auto" w:fill="auto"/>
            <w:noWrap/>
            <w:vAlign w:val="bottom"/>
            <w:hideMark/>
          </w:tcPr>
          <w:p w14:paraId="08E2508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Viáticos y Subsistencias en el Interior </w:t>
            </w:r>
          </w:p>
        </w:tc>
        <w:tc>
          <w:tcPr>
            <w:tcW w:w="1410" w:type="dxa"/>
            <w:tcBorders>
              <w:top w:val="nil"/>
              <w:left w:val="nil"/>
              <w:bottom w:val="single" w:sz="4" w:space="0" w:color="auto"/>
              <w:right w:val="single" w:sz="4" w:space="0" w:color="auto"/>
            </w:tcBorders>
            <w:shd w:val="clear" w:color="auto" w:fill="auto"/>
            <w:noWrap/>
            <w:vAlign w:val="bottom"/>
            <w:hideMark/>
          </w:tcPr>
          <w:p w14:paraId="6D393671" w14:textId="77777777" w:rsidR="00F62BDB" w:rsidRPr="00F62BDB" w:rsidRDefault="00F62BDB" w:rsidP="00F62BDB">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1.500,00 </w:t>
            </w:r>
          </w:p>
        </w:tc>
        <w:tc>
          <w:tcPr>
            <w:tcW w:w="1565" w:type="dxa"/>
            <w:tcBorders>
              <w:top w:val="nil"/>
              <w:left w:val="nil"/>
              <w:bottom w:val="single" w:sz="4" w:space="0" w:color="auto"/>
              <w:right w:val="single" w:sz="4" w:space="0" w:color="auto"/>
            </w:tcBorders>
            <w:shd w:val="clear" w:color="auto" w:fill="auto"/>
            <w:noWrap/>
            <w:vAlign w:val="bottom"/>
            <w:hideMark/>
          </w:tcPr>
          <w:p w14:paraId="46EA8B9B"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0EE2631B" w14:textId="77777777" w:rsidTr="00F62BDB">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CBB382F"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131.73.04 </w:t>
            </w:r>
          </w:p>
        </w:tc>
        <w:tc>
          <w:tcPr>
            <w:tcW w:w="4454" w:type="dxa"/>
            <w:tcBorders>
              <w:top w:val="nil"/>
              <w:left w:val="nil"/>
              <w:bottom w:val="single" w:sz="4" w:space="0" w:color="auto"/>
              <w:right w:val="single" w:sz="4" w:space="0" w:color="auto"/>
            </w:tcBorders>
            <w:shd w:val="clear" w:color="auto" w:fill="auto"/>
            <w:noWrap/>
            <w:vAlign w:val="bottom"/>
            <w:hideMark/>
          </w:tcPr>
          <w:p w14:paraId="15674B4D"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Instalación, Mantenimiento y Reparaciones </w:t>
            </w:r>
          </w:p>
        </w:tc>
        <w:tc>
          <w:tcPr>
            <w:tcW w:w="1410" w:type="dxa"/>
            <w:tcBorders>
              <w:top w:val="nil"/>
              <w:left w:val="nil"/>
              <w:bottom w:val="single" w:sz="4" w:space="0" w:color="auto"/>
              <w:right w:val="single" w:sz="4" w:space="0" w:color="auto"/>
            </w:tcBorders>
            <w:shd w:val="clear" w:color="auto" w:fill="auto"/>
            <w:noWrap/>
            <w:vAlign w:val="bottom"/>
            <w:hideMark/>
          </w:tcPr>
          <w:p w14:paraId="36C095DA" w14:textId="77777777" w:rsidR="00F62BDB" w:rsidRPr="00F62BDB" w:rsidRDefault="00F62BDB" w:rsidP="00F62BDB">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w:t>
            </w:r>
          </w:p>
        </w:tc>
        <w:tc>
          <w:tcPr>
            <w:tcW w:w="1565" w:type="dxa"/>
            <w:tcBorders>
              <w:top w:val="nil"/>
              <w:left w:val="nil"/>
              <w:bottom w:val="single" w:sz="4" w:space="0" w:color="auto"/>
              <w:right w:val="single" w:sz="4" w:space="0" w:color="auto"/>
            </w:tcBorders>
            <w:shd w:val="clear" w:color="auto" w:fill="auto"/>
            <w:noWrap/>
            <w:vAlign w:val="bottom"/>
            <w:hideMark/>
          </w:tcPr>
          <w:p w14:paraId="15418D9C" w14:textId="77777777" w:rsidR="00F62BDB" w:rsidRPr="00F62BDB" w:rsidRDefault="00F62BDB" w:rsidP="00F62BDB">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3.225,70 </w:t>
            </w:r>
          </w:p>
        </w:tc>
      </w:tr>
      <w:tr w:rsidR="00F62BDB" w:rsidRPr="00F62BDB" w14:paraId="4863DCC5"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E00B69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131.73.04.05 </w:t>
            </w:r>
          </w:p>
        </w:tc>
        <w:tc>
          <w:tcPr>
            <w:tcW w:w="4454" w:type="dxa"/>
            <w:tcBorders>
              <w:top w:val="nil"/>
              <w:left w:val="nil"/>
              <w:bottom w:val="single" w:sz="4" w:space="0" w:color="auto"/>
              <w:right w:val="single" w:sz="4" w:space="0" w:color="auto"/>
            </w:tcBorders>
            <w:shd w:val="clear" w:color="auto" w:fill="auto"/>
            <w:noWrap/>
            <w:vAlign w:val="bottom"/>
            <w:hideMark/>
          </w:tcPr>
          <w:p w14:paraId="1C695FAD"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Vehículos (Mantenimiento </w:t>
            </w:r>
          </w:p>
        </w:tc>
        <w:tc>
          <w:tcPr>
            <w:tcW w:w="1410" w:type="dxa"/>
            <w:tcBorders>
              <w:top w:val="nil"/>
              <w:left w:val="nil"/>
              <w:bottom w:val="single" w:sz="4" w:space="0" w:color="auto"/>
              <w:right w:val="single" w:sz="4" w:space="0" w:color="auto"/>
            </w:tcBorders>
            <w:shd w:val="clear" w:color="auto" w:fill="auto"/>
            <w:noWrap/>
            <w:vAlign w:val="bottom"/>
            <w:hideMark/>
          </w:tcPr>
          <w:p w14:paraId="118838C2" w14:textId="77777777" w:rsidR="00F62BDB" w:rsidRPr="00F62BDB" w:rsidRDefault="00F62BDB" w:rsidP="00F62BDB">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3.225,70 </w:t>
            </w:r>
          </w:p>
        </w:tc>
        <w:tc>
          <w:tcPr>
            <w:tcW w:w="1565" w:type="dxa"/>
            <w:tcBorders>
              <w:top w:val="nil"/>
              <w:left w:val="nil"/>
              <w:bottom w:val="single" w:sz="4" w:space="0" w:color="auto"/>
              <w:right w:val="single" w:sz="4" w:space="0" w:color="auto"/>
            </w:tcBorders>
            <w:shd w:val="clear" w:color="auto" w:fill="auto"/>
            <w:noWrap/>
            <w:vAlign w:val="bottom"/>
            <w:hideMark/>
          </w:tcPr>
          <w:p w14:paraId="31F613D7"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1D04E039" w14:textId="77777777" w:rsidTr="00F62BDB">
        <w:trPr>
          <w:trHeight w:val="516"/>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A195E37"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131.73.06 </w:t>
            </w:r>
          </w:p>
        </w:tc>
        <w:tc>
          <w:tcPr>
            <w:tcW w:w="4454" w:type="dxa"/>
            <w:tcBorders>
              <w:top w:val="nil"/>
              <w:left w:val="nil"/>
              <w:bottom w:val="single" w:sz="4" w:space="0" w:color="auto"/>
              <w:right w:val="single" w:sz="4" w:space="0" w:color="auto"/>
            </w:tcBorders>
            <w:shd w:val="clear" w:color="auto" w:fill="auto"/>
            <w:vAlign w:val="bottom"/>
            <w:hideMark/>
          </w:tcPr>
          <w:p w14:paraId="7A4025FD"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Contratación de Estudios, Investigaciones y Servicios Técnicos Especializados. </w:t>
            </w:r>
          </w:p>
        </w:tc>
        <w:tc>
          <w:tcPr>
            <w:tcW w:w="1410" w:type="dxa"/>
            <w:tcBorders>
              <w:top w:val="nil"/>
              <w:left w:val="nil"/>
              <w:bottom w:val="single" w:sz="4" w:space="0" w:color="auto"/>
              <w:right w:val="nil"/>
            </w:tcBorders>
            <w:shd w:val="clear" w:color="auto" w:fill="auto"/>
            <w:noWrap/>
            <w:vAlign w:val="bottom"/>
            <w:hideMark/>
          </w:tcPr>
          <w:p w14:paraId="09FE5C17"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c>
          <w:tcPr>
            <w:tcW w:w="1565" w:type="dxa"/>
            <w:tcBorders>
              <w:top w:val="nil"/>
              <w:left w:val="single" w:sz="4" w:space="0" w:color="auto"/>
              <w:bottom w:val="single" w:sz="4" w:space="0" w:color="auto"/>
              <w:right w:val="single" w:sz="4" w:space="0" w:color="auto"/>
            </w:tcBorders>
            <w:shd w:val="clear" w:color="auto" w:fill="auto"/>
            <w:noWrap/>
            <w:vAlign w:val="bottom"/>
            <w:hideMark/>
          </w:tcPr>
          <w:p w14:paraId="7E1F9786" w14:textId="77777777" w:rsidR="00F62BDB" w:rsidRPr="00F62BDB" w:rsidRDefault="00F62BDB" w:rsidP="00F62BDB">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100,00 </w:t>
            </w:r>
          </w:p>
        </w:tc>
      </w:tr>
      <w:tr w:rsidR="00F62BDB" w:rsidRPr="00F62BDB" w14:paraId="3A791086"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F1ABDF3"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131.73.06.12 </w:t>
            </w:r>
          </w:p>
        </w:tc>
        <w:tc>
          <w:tcPr>
            <w:tcW w:w="4454" w:type="dxa"/>
            <w:tcBorders>
              <w:top w:val="nil"/>
              <w:left w:val="nil"/>
              <w:bottom w:val="single" w:sz="4" w:space="0" w:color="auto"/>
              <w:right w:val="single" w:sz="4" w:space="0" w:color="auto"/>
            </w:tcBorders>
            <w:shd w:val="clear" w:color="auto" w:fill="auto"/>
            <w:noWrap/>
            <w:vAlign w:val="bottom"/>
            <w:hideMark/>
          </w:tcPr>
          <w:p w14:paraId="1FF60BEA" w14:textId="3BC3C86D"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Capacitación a Servidores </w:t>
            </w:r>
            <w:r w:rsidR="007E2D4E" w:rsidRPr="00F62BDB">
              <w:rPr>
                <w:rFonts w:ascii="Arial" w:eastAsia="Times New Roman" w:hAnsi="Arial" w:cs="Arial"/>
                <w:sz w:val="16"/>
                <w:szCs w:val="16"/>
                <w:lang w:eastAsia="es-EC"/>
              </w:rPr>
              <w:t>Públicos</w:t>
            </w:r>
            <w:r w:rsidRPr="00F62BDB">
              <w:rPr>
                <w:rFonts w:ascii="Arial" w:eastAsia="Times New Roman" w:hAnsi="Arial" w:cs="Arial"/>
                <w:sz w:val="16"/>
                <w:szCs w:val="16"/>
                <w:lang w:eastAsia="es-EC"/>
              </w:rPr>
              <w:t xml:space="preserve"> </w:t>
            </w:r>
          </w:p>
        </w:tc>
        <w:tc>
          <w:tcPr>
            <w:tcW w:w="1410" w:type="dxa"/>
            <w:tcBorders>
              <w:top w:val="nil"/>
              <w:left w:val="nil"/>
              <w:bottom w:val="nil"/>
              <w:right w:val="nil"/>
            </w:tcBorders>
            <w:shd w:val="clear" w:color="auto" w:fill="auto"/>
            <w:noWrap/>
            <w:vAlign w:val="bottom"/>
            <w:hideMark/>
          </w:tcPr>
          <w:p w14:paraId="3D33D46B"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100,00 </w:t>
            </w:r>
          </w:p>
        </w:tc>
        <w:tc>
          <w:tcPr>
            <w:tcW w:w="1565" w:type="dxa"/>
            <w:tcBorders>
              <w:top w:val="nil"/>
              <w:left w:val="single" w:sz="4" w:space="0" w:color="auto"/>
              <w:bottom w:val="single" w:sz="4" w:space="0" w:color="auto"/>
              <w:right w:val="single" w:sz="4" w:space="0" w:color="auto"/>
            </w:tcBorders>
            <w:shd w:val="clear" w:color="auto" w:fill="auto"/>
            <w:noWrap/>
            <w:vAlign w:val="bottom"/>
            <w:hideMark/>
          </w:tcPr>
          <w:p w14:paraId="0868E07F"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36592333" w14:textId="77777777" w:rsidTr="00F62BDB">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17BBAD9"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131.73.08 </w:t>
            </w:r>
          </w:p>
        </w:tc>
        <w:tc>
          <w:tcPr>
            <w:tcW w:w="4454" w:type="dxa"/>
            <w:tcBorders>
              <w:top w:val="nil"/>
              <w:left w:val="nil"/>
              <w:bottom w:val="single" w:sz="4" w:space="0" w:color="auto"/>
              <w:right w:val="single" w:sz="4" w:space="0" w:color="auto"/>
            </w:tcBorders>
            <w:shd w:val="clear" w:color="auto" w:fill="auto"/>
            <w:noWrap/>
            <w:vAlign w:val="bottom"/>
            <w:hideMark/>
          </w:tcPr>
          <w:p w14:paraId="12BBEC54"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8: Bienes de Uso y Consumo de Inversión </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4E660FA8"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C738243"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27.907,78 </w:t>
            </w:r>
          </w:p>
        </w:tc>
      </w:tr>
      <w:tr w:rsidR="00F62BDB" w:rsidRPr="00F62BDB" w14:paraId="440E3052" w14:textId="77777777" w:rsidTr="00F62BDB">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4A833B9"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131.73.08.02 </w:t>
            </w:r>
          </w:p>
        </w:tc>
        <w:tc>
          <w:tcPr>
            <w:tcW w:w="4454" w:type="dxa"/>
            <w:tcBorders>
              <w:top w:val="nil"/>
              <w:left w:val="nil"/>
              <w:bottom w:val="single" w:sz="4" w:space="0" w:color="auto"/>
              <w:right w:val="single" w:sz="4" w:space="0" w:color="auto"/>
            </w:tcBorders>
            <w:shd w:val="clear" w:color="auto" w:fill="auto"/>
            <w:vAlign w:val="bottom"/>
            <w:hideMark/>
          </w:tcPr>
          <w:p w14:paraId="13D4EBAB" w14:textId="7645F58F"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Vestuario, </w:t>
            </w:r>
            <w:r w:rsidR="007E2D4E" w:rsidRPr="00F62BDB">
              <w:rPr>
                <w:rFonts w:ascii="Arial" w:eastAsia="Times New Roman" w:hAnsi="Arial" w:cs="Arial"/>
                <w:sz w:val="16"/>
                <w:szCs w:val="16"/>
                <w:lang w:eastAsia="es-EC"/>
              </w:rPr>
              <w:t>Lencería</w:t>
            </w:r>
            <w:r w:rsidRPr="00F62BDB">
              <w:rPr>
                <w:rFonts w:ascii="Arial" w:eastAsia="Times New Roman" w:hAnsi="Arial" w:cs="Arial"/>
                <w:sz w:val="16"/>
                <w:szCs w:val="16"/>
                <w:lang w:eastAsia="es-EC"/>
              </w:rPr>
              <w:t xml:space="preserve"> y Prendas de Protección y, Accesorios para Uniformes Militares y Policiales; y, Carpas </w:t>
            </w:r>
          </w:p>
        </w:tc>
        <w:tc>
          <w:tcPr>
            <w:tcW w:w="1410" w:type="dxa"/>
            <w:tcBorders>
              <w:top w:val="nil"/>
              <w:left w:val="nil"/>
              <w:bottom w:val="single" w:sz="4" w:space="0" w:color="auto"/>
              <w:right w:val="single" w:sz="4" w:space="0" w:color="auto"/>
            </w:tcBorders>
            <w:shd w:val="clear" w:color="auto" w:fill="auto"/>
            <w:noWrap/>
            <w:vAlign w:val="bottom"/>
            <w:hideMark/>
          </w:tcPr>
          <w:p w14:paraId="6A61C015" w14:textId="77777777" w:rsidR="00F62BDB" w:rsidRPr="00F62BDB" w:rsidRDefault="00F62BDB" w:rsidP="00F62BDB">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4.300,28 </w:t>
            </w:r>
          </w:p>
        </w:tc>
        <w:tc>
          <w:tcPr>
            <w:tcW w:w="1565" w:type="dxa"/>
            <w:tcBorders>
              <w:top w:val="nil"/>
              <w:left w:val="nil"/>
              <w:bottom w:val="single" w:sz="4" w:space="0" w:color="auto"/>
              <w:right w:val="single" w:sz="4" w:space="0" w:color="auto"/>
            </w:tcBorders>
            <w:shd w:val="clear" w:color="auto" w:fill="auto"/>
            <w:noWrap/>
            <w:vAlign w:val="bottom"/>
            <w:hideMark/>
          </w:tcPr>
          <w:p w14:paraId="4312D1FA"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3CDD0B02"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F60A51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131.73.08.03 </w:t>
            </w:r>
          </w:p>
        </w:tc>
        <w:tc>
          <w:tcPr>
            <w:tcW w:w="4454" w:type="dxa"/>
            <w:tcBorders>
              <w:top w:val="nil"/>
              <w:left w:val="nil"/>
              <w:bottom w:val="single" w:sz="4" w:space="0" w:color="auto"/>
              <w:right w:val="single" w:sz="4" w:space="0" w:color="auto"/>
            </w:tcBorders>
            <w:shd w:val="clear" w:color="auto" w:fill="auto"/>
            <w:noWrap/>
            <w:vAlign w:val="bottom"/>
            <w:hideMark/>
          </w:tcPr>
          <w:p w14:paraId="69AA1B0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Lubricantes </w:t>
            </w:r>
          </w:p>
        </w:tc>
        <w:tc>
          <w:tcPr>
            <w:tcW w:w="1410" w:type="dxa"/>
            <w:tcBorders>
              <w:top w:val="nil"/>
              <w:left w:val="nil"/>
              <w:bottom w:val="single" w:sz="4" w:space="0" w:color="auto"/>
              <w:right w:val="single" w:sz="4" w:space="0" w:color="auto"/>
            </w:tcBorders>
            <w:shd w:val="clear" w:color="auto" w:fill="auto"/>
            <w:noWrap/>
            <w:vAlign w:val="bottom"/>
            <w:hideMark/>
          </w:tcPr>
          <w:p w14:paraId="3DDBB3E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   </w:t>
            </w:r>
          </w:p>
        </w:tc>
        <w:tc>
          <w:tcPr>
            <w:tcW w:w="1565" w:type="dxa"/>
            <w:tcBorders>
              <w:top w:val="nil"/>
              <w:left w:val="nil"/>
              <w:bottom w:val="single" w:sz="4" w:space="0" w:color="auto"/>
              <w:right w:val="single" w:sz="4" w:space="0" w:color="auto"/>
            </w:tcBorders>
            <w:shd w:val="clear" w:color="auto" w:fill="auto"/>
            <w:noWrap/>
            <w:vAlign w:val="bottom"/>
            <w:hideMark/>
          </w:tcPr>
          <w:p w14:paraId="3090C4DC"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3FB5CA0F"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6FC127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131.73.08.04 </w:t>
            </w:r>
          </w:p>
        </w:tc>
        <w:tc>
          <w:tcPr>
            <w:tcW w:w="4454" w:type="dxa"/>
            <w:tcBorders>
              <w:top w:val="nil"/>
              <w:left w:val="nil"/>
              <w:bottom w:val="single" w:sz="4" w:space="0" w:color="auto"/>
              <w:right w:val="single" w:sz="4" w:space="0" w:color="auto"/>
            </w:tcBorders>
            <w:shd w:val="clear" w:color="auto" w:fill="auto"/>
            <w:noWrap/>
            <w:vAlign w:val="bottom"/>
            <w:hideMark/>
          </w:tcPr>
          <w:p w14:paraId="0F5CFE54"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Materiales de Oficina </w:t>
            </w:r>
          </w:p>
        </w:tc>
        <w:tc>
          <w:tcPr>
            <w:tcW w:w="1410" w:type="dxa"/>
            <w:tcBorders>
              <w:top w:val="nil"/>
              <w:left w:val="nil"/>
              <w:bottom w:val="single" w:sz="4" w:space="0" w:color="auto"/>
              <w:right w:val="single" w:sz="4" w:space="0" w:color="auto"/>
            </w:tcBorders>
            <w:shd w:val="clear" w:color="auto" w:fill="auto"/>
            <w:noWrap/>
            <w:vAlign w:val="bottom"/>
            <w:hideMark/>
          </w:tcPr>
          <w:p w14:paraId="7D959E99"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   </w:t>
            </w:r>
          </w:p>
        </w:tc>
        <w:tc>
          <w:tcPr>
            <w:tcW w:w="1565" w:type="dxa"/>
            <w:tcBorders>
              <w:top w:val="nil"/>
              <w:left w:val="nil"/>
              <w:bottom w:val="single" w:sz="4" w:space="0" w:color="auto"/>
              <w:right w:val="single" w:sz="4" w:space="0" w:color="auto"/>
            </w:tcBorders>
            <w:shd w:val="clear" w:color="auto" w:fill="auto"/>
            <w:noWrap/>
            <w:vAlign w:val="bottom"/>
            <w:hideMark/>
          </w:tcPr>
          <w:p w14:paraId="6FF25BB9"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79C3185" w14:textId="77777777" w:rsidTr="00F62BDB">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C15730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131.73.08.07 </w:t>
            </w:r>
          </w:p>
        </w:tc>
        <w:tc>
          <w:tcPr>
            <w:tcW w:w="4454" w:type="dxa"/>
            <w:tcBorders>
              <w:top w:val="nil"/>
              <w:left w:val="nil"/>
              <w:bottom w:val="single" w:sz="4" w:space="0" w:color="auto"/>
              <w:right w:val="single" w:sz="4" w:space="0" w:color="auto"/>
            </w:tcBorders>
            <w:shd w:val="clear" w:color="auto" w:fill="auto"/>
            <w:vAlign w:val="bottom"/>
            <w:hideMark/>
          </w:tcPr>
          <w:p w14:paraId="1DEB65C8" w14:textId="2855AB22"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Materiales de Impresión, Fotografía, Reproducción y Publicaciones </w:t>
            </w:r>
          </w:p>
        </w:tc>
        <w:tc>
          <w:tcPr>
            <w:tcW w:w="1410" w:type="dxa"/>
            <w:tcBorders>
              <w:top w:val="nil"/>
              <w:left w:val="nil"/>
              <w:bottom w:val="single" w:sz="4" w:space="0" w:color="auto"/>
              <w:right w:val="single" w:sz="4" w:space="0" w:color="auto"/>
            </w:tcBorders>
            <w:shd w:val="clear" w:color="auto" w:fill="auto"/>
            <w:noWrap/>
            <w:vAlign w:val="bottom"/>
            <w:hideMark/>
          </w:tcPr>
          <w:p w14:paraId="6AAC7C00" w14:textId="77777777" w:rsidR="00F62BDB" w:rsidRPr="00F62BDB" w:rsidRDefault="00F62BDB" w:rsidP="00F62BDB">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500,00 </w:t>
            </w:r>
          </w:p>
        </w:tc>
        <w:tc>
          <w:tcPr>
            <w:tcW w:w="1565" w:type="dxa"/>
            <w:tcBorders>
              <w:top w:val="nil"/>
              <w:left w:val="nil"/>
              <w:bottom w:val="single" w:sz="4" w:space="0" w:color="auto"/>
              <w:right w:val="single" w:sz="4" w:space="0" w:color="auto"/>
            </w:tcBorders>
            <w:shd w:val="clear" w:color="auto" w:fill="auto"/>
            <w:noWrap/>
            <w:vAlign w:val="bottom"/>
            <w:hideMark/>
          </w:tcPr>
          <w:p w14:paraId="761DFDBD"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24F8C316" w14:textId="77777777" w:rsidTr="00F62BDB">
        <w:trPr>
          <w:trHeight w:val="62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3E24B0E1"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131.73.08.11 </w:t>
            </w:r>
          </w:p>
        </w:tc>
        <w:tc>
          <w:tcPr>
            <w:tcW w:w="4454" w:type="dxa"/>
            <w:tcBorders>
              <w:top w:val="nil"/>
              <w:left w:val="nil"/>
              <w:bottom w:val="single" w:sz="4" w:space="0" w:color="auto"/>
              <w:right w:val="single" w:sz="4" w:space="0" w:color="auto"/>
            </w:tcBorders>
            <w:shd w:val="clear" w:color="auto" w:fill="auto"/>
            <w:vAlign w:val="center"/>
            <w:hideMark/>
          </w:tcPr>
          <w:p w14:paraId="20A2816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410" w:type="dxa"/>
            <w:tcBorders>
              <w:top w:val="nil"/>
              <w:left w:val="nil"/>
              <w:bottom w:val="single" w:sz="4" w:space="0" w:color="auto"/>
              <w:right w:val="single" w:sz="4" w:space="0" w:color="auto"/>
            </w:tcBorders>
            <w:shd w:val="clear" w:color="auto" w:fill="auto"/>
            <w:noWrap/>
            <w:vAlign w:val="center"/>
            <w:hideMark/>
          </w:tcPr>
          <w:p w14:paraId="154C1CB3"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15.000,00 </w:t>
            </w:r>
          </w:p>
        </w:tc>
        <w:tc>
          <w:tcPr>
            <w:tcW w:w="1565" w:type="dxa"/>
            <w:tcBorders>
              <w:top w:val="nil"/>
              <w:left w:val="nil"/>
              <w:bottom w:val="single" w:sz="4" w:space="0" w:color="auto"/>
              <w:right w:val="single" w:sz="8" w:space="0" w:color="auto"/>
            </w:tcBorders>
            <w:shd w:val="clear" w:color="auto" w:fill="auto"/>
            <w:noWrap/>
            <w:vAlign w:val="center"/>
            <w:hideMark/>
          </w:tcPr>
          <w:p w14:paraId="23F5BA4C"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94D6268"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7660F5C9"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131.73.08.13 </w:t>
            </w:r>
          </w:p>
        </w:tc>
        <w:tc>
          <w:tcPr>
            <w:tcW w:w="4454" w:type="dxa"/>
            <w:tcBorders>
              <w:top w:val="nil"/>
              <w:left w:val="nil"/>
              <w:bottom w:val="single" w:sz="4" w:space="0" w:color="auto"/>
              <w:right w:val="single" w:sz="4" w:space="0" w:color="auto"/>
            </w:tcBorders>
            <w:shd w:val="clear" w:color="auto" w:fill="auto"/>
            <w:noWrap/>
            <w:vAlign w:val="center"/>
            <w:hideMark/>
          </w:tcPr>
          <w:p w14:paraId="00C2153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Repuestos y Accesorios</w:t>
            </w:r>
          </w:p>
        </w:tc>
        <w:tc>
          <w:tcPr>
            <w:tcW w:w="1410" w:type="dxa"/>
            <w:tcBorders>
              <w:top w:val="nil"/>
              <w:left w:val="nil"/>
              <w:bottom w:val="single" w:sz="4" w:space="0" w:color="auto"/>
              <w:right w:val="single" w:sz="4" w:space="0" w:color="auto"/>
            </w:tcBorders>
            <w:shd w:val="clear" w:color="auto" w:fill="auto"/>
            <w:noWrap/>
            <w:vAlign w:val="center"/>
            <w:hideMark/>
          </w:tcPr>
          <w:p w14:paraId="30B46F64"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5.000,00 </w:t>
            </w:r>
          </w:p>
        </w:tc>
        <w:tc>
          <w:tcPr>
            <w:tcW w:w="1565" w:type="dxa"/>
            <w:tcBorders>
              <w:top w:val="nil"/>
              <w:left w:val="nil"/>
              <w:bottom w:val="single" w:sz="4" w:space="0" w:color="auto"/>
              <w:right w:val="single" w:sz="8" w:space="0" w:color="auto"/>
            </w:tcBorders>
            <w:shd w:val="clear" w:color="auto" w:fill="auto"/>
            <w:noWrap/>
            <w:vAlign w:val="center"/>
            <w:hideMark/>
          </w:tcPr>
          <w:p w14:paraId="152220B4"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78752206"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08C51D2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131.73.08.20 </w:t>
            </w:r>
          </w:p>
        </w:tc>
        <w:tc>
          <w:tcPr>
            <w:tcW w:w="4454" w:type="dxa"/>
            <w:tcBorders>
              <w:top w:val="nil"/>
              <w:left w:val="nil"/>
              <w:bottom w:val="single" w:sz="4" w:space="0" w:color="auto"/>
              <w:right w:val="single" w:sz="4" w:space="0" w:color="auto"/>
            </w:tcBorders>
            <w:shd w:val="clear" w:color="auto" w:fill="auto"/>
            <w:noWrap/>
            <w:vAlign w:val="center"/>
            <w:hideMark/>
          </w:tcPr>
          <w:p w14:paraId="0CFBB8B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Menaje y accesorios descartables</w:t>
            </w:r>
          </w:p>
        </w:tc>
        <w:tc>
          <w:tcPr>
            <w:tcW w:w="1410" w:type="dxa"/>
            <w:tcBorders>
              <w:top w:val="nil"/>
              <w:left w:val="nil"/>
              <w:bottom w:val="single" w:sz="4" w:space="0" w:color="auto"/>
              <w:right w:val="single" w:sz="4" w:space="0" w:color="auto"/>
            </w:tcBorders>
            <w:shd w:val="clear" w:color="auto" w:fill="auto"/>
            <w:noWrap/>
            <w:vAlign w:val="center"/>
            <w:hideMark/>
          </w:tcPr>
          <w:p w14:paraId="2FE9CE4C"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3.107,50 </w:t>
            </w:r>
          </w:p>
        </w:tc>
        <w:tc>
          <w:tcPr>
            <w:tcW w:w="1565" w:type="dxa"/>
            <w:tcBorders>
              <w:top w:val="nil"/>
              <w:left w:val="nil"/>
              <w:bottom w:val="single" w:sz="4" w:space="0" w:color="auto"/>
              <w:right w:val="single" w:sz="8" w:space="0" w:color="auto"/>
            </w:tcBorders>
            <w:shd w:val="clear" w:color="auto" w:fill="auto"/>
            <w:noWrap/>
            <w:vAlign w:val="center"/>
            <w:hideMark/>
          </w:tcPr>
          <w:p w14:paraId="379C0B95"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2D204E00" w14:textId="77777777" w:rsidTr="00F62BDB">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0A74AA6"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lastRenderedPageBreak/>
              <w:t xml:space="preserve"> 131.73.14 </w:t>
            </w:r>
          </w:p>
        </w:tc>
        <w:tc>
          <w:tcPr>
            <w:tcW w:w="4454" w:type="dxa"/>
            <w:tcBorders>
              <w:top w:val="nil"/>
              <w:left w:val="nil"/>
              <w:bottom w:val="single" w:sz="4" w:space="0" w:color="auto"/>
              <w:right w:val="single" w:sz="4" w:space="0" w:color="auto"/>
            </w:tcBorders>
            <w:shd w:val="clear" w:color="auto" w:fill="auto"/>
            <w:noWrap/>
            <w:vAlign w:val="bottom"/>
            <w:hideMark/>
          </w:tcPr>
          <w:p w14:paraId="6CE78F8E"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14: Bienes Muebles no Depreciables </w:t>
            </w:r>
          </w:p>
        </w:tc>
        <w:tc>
          <w:tcPr>
            <w:tcW w:w="1410" w:type="dxa"/>
            <w:tcBorders>
              <w:top w:val="nil"/>
              <w:left w:val="nil"/>
              <w:bottom w:val="single" w:sz="4" w:space="0" w:color="auto"/>
              <w:right w:val="single" w:sz="4" w:space="0" w:color="auto"/>
            </w:tcBorders>
            <w:shd w:val="clear" w:color="auto" w:fill="auto"/>
            <w:noWrap/>
            <w:vAlign w:val="bottom"/>
            <w:hideMark/>
          </w:tcPr>
          <w:p w14:paraId="0A7B1ED8"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305AF972" w14:textId="77777777" w:rsidR="00F62BDB" w:rsidRPr="00F62BDB" w:rsidRDefault="00F62BDB" w:rsidP="00F62BDB">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1.100,00 </w:t>
            </w:r>
          </w:p>
        </w:tc>
      </w:tr>
      <w:tr w:rsidR="00F62BDB" w:rsidRPr="00F62BDB" w14:paraId="1482E1F8"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B5D29B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131.7.3.14.04 </w:t>
            </w:r>
          </w:p>
        </w:tc>
        <w:tc>
          <w:tcPr>
            <w:tcW w:w="4454" w:type="dxa"/>
            <w:tcBorders>
              <w:top w:val="nil"/>
              <w:left w:val="nil"/>
              <w:bottom w:val="single" w:sz="4" w:space="0" w:color="auto"/>
              <w:right w:val="single" w:sz="4" w:space="0" w:color="auto"/>
            </w:tcBorders>
            <w:shd w:val="clear" w:color="auto" w:fill="auto"/>
            <w:noWrap/>
            <w:vAlign w:val="bottom"/>
            <w:hideMark/>
          </w:tcPr>
          <w:p w14:paraId="5015676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Maquinarias Y Equipos (No Depreciable)</w:t>
            </w:r>
          </w:p>
        </w:tc>
        <w:tc>
          <w:tcPr>
            <w:tcW w:w="1410" w:type="dxa"/>
            <w:tcBorders>
              <w:top w:val="nil"/>
              <w:left w:val="nil"/>
              <w:bottom w:val="single" w:sz="4" w:space="0" w:color="auto"/>
              <w:right w:val="single" w:sz="4" w:space="0" w:color="auto"/>
            </w:tcBorders>
            <w:shd w:val="clear" w:color="auto" w:fill="auto"/>
            <w:noWrap/>
            <w:vAlign w:val="bottom"/>
            <w:hideMark/>
          </w:tcPr>
          <w:p w14:paraId="602BECA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1.100,00 </w:t>
            </w:r>
          </w:p>
        </w:tc>
        <w:tc>
          <w:tcPr>
            <w:tcW w:w="1565" w:type="dxa"/>
            <w:tcBorders>
              <w:top w:val="nil"/>
              <w:left w:val="nil"/>
              <w:bottom w:val="single" w:sz="4" w:space="0" w:color="auto"/>
              <w:right w:val="single" w:sz="8" w:space="0" w:color="auto"/>
            </w:tcBorders>
            <w:shd w:val="clear" w:color="auto" w:fill="auto"/>
            <w:noWrap/>
            <w:vAlign w:val="center"/>
            <w:hideMark/>
          </w:tcPr>
          <w:p w14:paraId="1022722D"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0F624F11"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C23B4B7"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131.75.01</w:t>
            </w:r>
          </w:p>
        </w:tc>
        <w:tc>
          <w:tcPr>
            <w:tcW w:w="4454" w:type="dxa"/>
            <w:tcBorders>
              <w:top w:val="nil"/>
              <w:left w:val="nil"/>
              <w:bottom w:val="single" w:sz="4" w:space="0" w:color="auto"/>
              <w:right w:val="single" w:sz="4" w:space="0" w:color="auto"/>
            </w:tcBorders>
            <w:shd w:val="clear" w:color="auto" w:fill="auto"/>
            <w:noWrap/>
            <w:vAlign w:val="center"/>
            <w:hideMark/>
          </w:tcPr>
          <w:p w14:paraId="00D8D795" w14:textId="77777777" w:rsidR="00F62BDB" w:rsidRPr="00F62BDB" w:rsidRDefault="00F62BDB" w:rsidP="00F62BDB">
            <w:pP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Obras de Infraestructuras</w:t>
            </w:r>
          </w:p>
        </w:tc>
        <w:tc>
          <w:tcPr>
            <w:tcW w:w="1410" w:type="dxa"/>
            <w:tcBorders>
              <w:top w:val="nil"/>
              <w:left w:val="nil"/>
              <w:bottom w:val="single" w:sz="4" w:space="0" w:color="auto"/>
              <w:right w:val="single" w:sz="4" w:space="0" w:color="auto"/>
            </w:tcBorders>
            <w:shd w:val="clear" w:color="auto" w:fill="auto"/>
            <w:noWrap/>
            <w:vAlign w:val="center"/>
            <w:hideMark/>
          </w:tcPr>
          <w:p w14:paraId="19D30F6D" w14:textId="77777777" w:rsidR="00F62BDB" w:rsidRPr="00F62BDB" w:rsidRDefault="00F62BDB" w:rsidP="00F62BDB">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51038717" w14:textId="77777777" w:rsidR="00F62BDB" w:rsidRPr="00F62BDB" w:rsidRDefault="00F62BDB" w:rsidP="00F62BDB">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8.561,32</w:t>
            </w:r>
          </w:p>
        </w:tc>
      </w:tr>
      <w:tr w:rsidR="00F62BDB" w:rsidRPr="00F62BDB" w14:paraId="1D6476A2"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98008E8"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131.75.01.07</w:t>
            </w:r>
          </w:p>
        </w:tc>
        <w:tc>
          <w:tcPr>
            <w:tcW w:w="4454" w:type="dxa"/>
            <w:tcBorders>
              <w:top w:val="nil"/>
              <w:left w:val="nil"/>
              <w:bottom w:val="single" w:sz="4" w:space="0" w:color="auto"/>
              <w:right w:val="single" w:sz="4" w:space="0" w:color="auto"/>
            </w:tcBorders>
            <w:shd w:val="clear" w:color="auto" w:fill="auto"/>
            <w:vAlign w:val="bottom"/>
            <w:hideMark/>
          </w:tcPr>
          <w:p w14:paraId="4FE27BEE"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Construcciones y Edificaciones</w:t>
            </w:r>
          </w:p>
        </w:tc>
        <w:tc>
          <w:tcPr>
            <w:tcW w:w="1410" w:type="dxa"/>
            <w:tcBorders>
              <w:top w:val="nil"/>
              <w:left w:val="nil"/>
              <w:bottom w:val="single" w:sz="4" w:space="0" w:color="auto"/>
              <w:right w:val="single" w:sz="4" w:space="0" w:color="auto"/>
            </w:tcBorders>
            <w:shd w:val="clear" w:color="auto" w:fill="auto"/>
            <w:noWrap/>
            <w:vAlign w:val="bottom"/>
            <w:hideMark/>
          </w:tcPr>
          <w:p w14:paraId="3EB93686"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626D7D15" w14:textId="77777777" w:rsidR="00F62BDB" w:rsidRPr="00F62BDB" w:rsidRDefault="00F62BDB" w:rsidP="00F62BDB">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8.561,32</w:t>
            </w:r>
          </w:p>
        </w:tc>
      </w:tr>
      <w:tr w:rsidR="00F62BDB" w:rsidRPr="00F62BDB" w14:paraId="3D18316B"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227DCD3"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131.75.01.07.17</w:t>
            </w:r>
          </w:p>
        </w:tc>
        <w:tc>
          <w:tcPr>
            <w:tcW w:w="4454" w:type="dxa"/>
            <w:tcBorders>
              <w:top w:val="nil"/>
              <w:left w:val="nil"/>
              <w:bottom w:val="single" w:sz="4" w:space="0" w:color="auto"/>
              <w:right w:val="single" w:sz="4" w:space="0" w:color="auto"/>
            </w:tcBorders>
            <w:shd w:val="clear" w:color="auto" w:fill="auto"/>
            <w:noWrap/>
            <w:vAlign w:val="bottom"/>
            <w:hideMark/>
          </w:tcPr>
          <w:p w14:paraId="3E4F586E" w14:textId="77777777" w:rsidR="00F62BDB" w:rsidRPr="00F62BDB" w:rsidRDefault="00F62BDB" w:rsidP="00F62BDB">
            <w:pPr>
              <w:rPr>
                <w:rFonts w:ascii="Calibri" w:eastAsia="Times New Roman" w:hAnsi="Calibri" w:cs="Calibri"/>
                <w:color w:val="000000"/>
                <w:sz w:val="16"/>
                <w:szCs w:val="16"/>
                <w:lang w:eastAsia="es-EC"/>
              </w:rPr>
            </w:pPr>
            <w:r w:rsidRPr="00F62BDB">
              <w:rPr>
                <w:rFonts w:ascii="Calibri" w:eastAsia="Times New Roman" w:hAnsi="Calibri" w:cs="Calibri"/>
                <w:color w:val="000000"/>
                <w:sz w:val="16"/>
                <w:szCs w:val="16"/>
                <w:lang w:eastAsia="es-EC"/>
              </w:rPr>
              <w:t xml:space="preserve">PP Zona 5 y 6 Riveras Rio Valladolid Seguridad Ciudadana </w:t>
            </w:r>
          </w:p>
        </w:tc>
        <w:tc>
          <w:tcPr>
            <w:tcW w:w="1410" w:type="dxa"/>
            <w:tcBorders>
              <w:top w:val="nil"/>
              <w:left w:val="nil"/>
              <w:bottom w:val="single" w:sz="4" w:space="0" w:color="auto"/>
              <w:right w:val="single" w:sz="8" w:space="0" w:color="auto"/>
            </w:tcBorders>
            <w:shd w:val="clear" w:color="auto" w:fill="auto"/>
            <w:noWrap/>
            <w:vAlign w:val="bottom"/>
            <w:hideMark/>
          </w:tcPr>
          <w:p w14:paraId="05003C45"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8.561,32 </w:t>
            </w:r>
          </w:p>
        </w:tc>
        <w:tc>
          <w:tcPr>
            <w:tcW w:w="1565" w:type="dxa"/>
            <w:tcBorders>
              <w:top w:val="nil"/>
              <w:left w:val="single" w:sz="4" w:space="0" w:color="auto"/>
              <w:bottom w:val="single" w:sz="4" w:space="0" w:color="auto"/>
              <w:right w:val="single" w:sz="8" w:space="0" w:color="auto"/>
            </w:tcBorders>
            <w:shd w:val="clear" w:color="auto" w:fill="auto"/>
            <w:noWrap/>
            <w:vAlign w:val="center"/>
            <w:hideMark/>
          </w:tcPr>
          <w:p w14:paraId="7514E167" w14:textId="77777777" w:rsidR="00F62BDB" w:rsidRPr="00F62BDB" w:rsidRDefault="00F62BDB" w:rsidP="00F62BDB">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00C59997" w14:textId="77777777" w:rsidTr="00F62BDB">
        <w:trPr>
          <w:trHeight w:val="516"/>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42C993B"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131.75.04 </w:t>
            </w:r>
          </w:p>
        </w:tc>
        <w:tc>
          <w:tcPr>
            <w:tcW w:w="4454" w:type="dxa"/>
            <w:tcBorders>
              <w:top w:val="nil"/>
              <w:left w:val="nil"/>
              <w:bottom w:val="single" w:sz="4" w:space="0" w:color="auto"/>
              <w:right w:val="single" w:sz="4" w:space="0" w:color="auto"/>
            </w:tcBorders>
            <w:shd w:val="clear" w:color="auto" w:fill="auto"/>
            <w:vAlign w:val="bottom"/>
            <w:hideMark/>
          </w:tcPr>
          <w:p w14:paraId="1DFF5197"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Obras en Líneas, Redes e Instalaciones Eléctricas y Telecomunicaciones </w:t>
            </w:r>
          </w:p>
        </w:tc>
        <w:tc>
          <w:tcPr>
            <w:tcW w:w="1410" w:type="dxa"/>
            <w:tcBorders>
              <w:top w:val="nil"/>
              <w:left w:val="nil"/>
              <w:bottom w:val="single" w:sz="4" w:space="0" w:color="auto"/>
              <w:right w:val="single" w:sz="4" w:space="0" w:color="auto"/>
            </w:tcBorders>
            <w:shd w:val="clear" w:color="auto" w:fill="auto"/>
            <w:noWrap/>
            <w:vAlign w:val="bottom"/>
            <w:hideMark/>
          </w:tcPr>
          <w:p w14:paraId="66E9C99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1E6DD53" w14:textId="77777777" w:rsidR="00F62BDB" w:rsidRPr="00F62BDB" w:rsidRDefault="00F62BDB" w:rsidP="00F62BDB">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   </w:t>
            </w:r>
          </w:p>
        </w:tc>
      </w:tr>
      <w:tr w:rsidR="00F62BDB" w:rsidRPr="00F62BDB" w14:paraId="5E17DB31" w14:textId="77777777" w:rsidTr="00F62BDB">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7A1E091"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131,75,04,02,01 </w:t>
            </w:r>
          </w:p>
        </w:tc>
        <w:tc>
          <w:tcPr>
            <w:tcW w:w="4454" w:type="dxa"/>
            <w:tcBorders>
              <w:top w:val="nil"/>
              <w:left w:val="nil"/>
              <w:bottom w:val="single" w:sz="4" w:space="0" w:color="auto"/>
              <w:right w:val="single" w:sz="4" w:space="0" w:color="auto"/>
            </w:tcBorders>
            <w:shd w:val="clear" w:color="auto" w:fill="auto"/>
            <w:vAlign w:val="bottom"/>
            <w:hideMark/>
          </w:tcPr>
          <w:p w14:paraId="5830E2AF"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Implementación de circuito cerrado de cámaras de seguridad</w:t>
            </w:r>
          </w:p>
        </w:tc>
        <w:tc>
          <w:tcPr>
            <w:tcW w:w="1410" w:type="dxa"/>
            <w:tcBorders>
              <w:top w:val="nil"/>
              <w:left w:val="nil"/>
              <w:bottom w:val="single" w:sz="4" w:space="0" w:color="auto"/>
              <w:right w:val="single" w:sz="4" w:space="0" w:color="auto"/>
            </w:tcBorders>
            <w:shd w:val="clear" w:color="auto" w:fill="auto"/>
            <w:noWrap/>
            <w:vAlign w:val="bottom"/>
            <w:hideMark/>
          </w:tcPr>
          <w:p w14:paraId="667527D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78756C0"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708A0CA" w14:textId="77777777" w:rsidTr="00F62BDB">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440BFAA"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w:t>
            </w:r>
          </w:p>
        </w:tc>
        <w:tc>
          <w:tcPr>
            <w:tcW w:w="4454" w:type="dxa"/>
            <w:tcBorders>
              <w:top w:val="nil"/>
              <w:left w:val="nil"/>
              <w:bottom w:val="single" w:sz="4" w:space="0" w:color="auto"/>
              <w:right w:val="single" w:sz="4" w:space="0" w:color="auto"/>
            </w:tcBorders>
            <w:shd w:val="clear" w:color="auto" w:fill="auto"/>
            <w:noWrap/>
            <w:vAlign w:val="bottom"/>
            <w:hideMark/>
          </w:tcPr>
          <w:p w14:paraId="5305C6EE"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DE CAPITAL</w:t>
            </w:r>
          </w:p>
        </w:tc>
        <w:tc>
          <w:tcPr>
            <w:tcW w:w="1410" w:type="dxa"/>
            <w:tcBorders>
              <w:top w:val="nil"/>
              <w:left w:val="nil"/>
              <w:bottom w:val="single" w:sz="4" w:space="0" w:color="auto"/>
              <w:right w:val="single" w:sz="4" w:space="0" w:color="auto"/>
            </w:tcBorders>
            <w:shd w:val="clear" w:color="auto" w:fill="auto"/>
            <w:noWrap/>
            <w:vAlign w:val="bottom"/>
            <w:hideMark/>
          </w:tcPr>
          <w:p w14:paraId="1FAD8110"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E3D0C2A" w14:textId="77777777" w:rsidR="00F62BDB" w:rsidRPr="00F62BDB" w:rsidRDefault="00F62BDB" w:rsidP="00F62BDB">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113.965,96 </w:t>
            </w:r>
          </w:p>
        </w:tc>
      </w:tr>
      <w:tr w:rsidR="00F62BDB" w:rsidRPr="00F62BDB" w14:paraId="38006293" w14:textId="77777777" w:rsidTr="00F62BDB">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10D570C"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131,84</w:t>
            </w:r>
          </w:p>
        </w:tc>
        <w:tc>
          <w:tcPr>
            <w:tcW w:w="4454" w:type="dxa"/>
            <w:tcBorders>
              <w:top w:val="nil"/>
              <w:left w:val="nil"/>
              <w:bottom w:val="single" w:sz="4" w:space="0" w:color="auto"/>
              <w:right w:val="single" w:sz="4" w:space="0" w:color="auto"/>
            </w:tcBorders>
            <w:shd w:val="clear" w:color="auto" w:fill="auto"/>
            <w:noWrap/>
            <w:vAlign w:val="bottom"/>
            <w:hideMark/>
          </w:tcPr>
          <w:p w14:paraId="07D15642"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BIENES DE LARGA DURACIÓN</w:t>
            </w:r>
          </w:p>
        </w:tc>
        <w:tc>
          <w:tcPr>
            <w:tcW w:w="1410" w:type="dxa"/>
            <w:tcBorders>
              <w:top w:val="nil"/>
              <w:left w:val="nil"/>
              <w:bottom w:val="single" w:sz="4" w:space="0" w:color="auto"/>
              <w:right w:val="single" w:sz="4" w:space="0" w:color="auto"/>
            </w:tcBorders>
            <w:shd w:val="clear" w:color="auto" w:fill="auto"/>
            <w:noWrap/>
            <w:vAlign w:val="bottom"/>
            <w:hideMark/>
          </w:tcPr>
          <w:p w14:paraId="04E6CEDD"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59AA032" w14:textId="77777777" w:rsidR="00F62BDB" w:rsidRPr="00F62BDB" w:rsidRDefault="00F62BDB" w:rsidP="00F62BDB">
            <w:pPr>
              <w:rPr>
                <w:rFonts w:ascii="Calibri" w:eastAsia="Times New Roman" w:hAnsi="Calibri" w:cs="Calibri"/>
                <w:color w:val="000000"/>
                <w:sz w:val="22"/>
                <w:szCs w:val="22"/>
                <w:u w:val="single"/>
                <w:lang w:eastAsia="es-EC"/>
              </w:rPr>
            </w:pPr>
            <w:r w:rsidRPr="00F62BDB">
              <w:rPr>
                <w:rFonts w:ascii="Calibri" w:eastAsia="Times New Roman" w:hAnsi="Calibri" w:cs="Calibri"/>
                <w:color w:val="000000"/>
                <w:sz w:val="22"/>
                <w:szCs w:val="22"/>
                <w:u w:val="single"/>
                <w:lang w:eastAsia="es-EC"/>
              </w:rPr>
              <w:t xml:space="preserve">       113.965,96 </w:t>
            </w:r>
          </w:p>
        </w:tc>
      </w:tr>
      <w:tr w:rsidR="00F62BDB" w:rsidRPr="00F62BDB" w14:paraId="00CD5501"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1D27507"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131.84.01</w:t>
            </w:r>
          </w:p>
        </w:tc>
        <w:tc>
          <w:tcPr>
            <w:tcW w:w="4454" w:type="dxa"/>
            <w:tcBorders>
              <w:top w:val="nil"/>
              <w:left w:val="nil"/>
              <w:bottom w:val="single" w:sz="4" w:space="0" w:color="auto"/>
              <w:right w:val="single" w:sz="4" w:space="0" w:color="auto"/>
            </w:tcBorders>
            <w:shd w:val="clear" w:color="auto" w:fill="auto"/>
            <w:noWrap/>
            <w:vAlign w:val="bottom"/>
            <w:hideMark/>
          </w:tcPr>
          <w:p w14:paraId="01E035EF" w14:textId="77777777" w:rsidR="00F62BDB" w:rsidRPr="00F62BDB" w:rsidRDefault="00F62BDB" w:rsidP="00F62BDB">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1: Bienes Muebles</w:t>
            </w:r>
          </w:p>
        </w:tc>
        <w:tc>
          <w:tcPr>
            <w:tcW w:w="1410" w:type="dxa"/>
            <w:tcBorders>
              <w:top w:val="nil"/>
              <w:left w:val="nil"/>
              <w:bottom w:val="single" w:sz="4" w:space="0" w:color="auto"/>
              <w:right w:val="single" w:sz="4" w:space="0" w:color="auto"/>
            </w:tcBorders>
            <w:shd w:val="clear" w:color="auto" w:fill="auto"/>
            <w:noWrap/>
            <w:vAlign w:val="bottom"/>
            <w:hideMark/>
          </w:tcPr>
          <w:p w14:paraId="1181C1A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9EE29FB" w14:textId="77777777" w:rsidR="00F62BDB" w:rsidRPr="00F62BDB" w:rsidRDefault="00F62BDB" w:rsidP="00F62BDB">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113.965,96 </w:t>
            </w:r>
          </w:p>
        </w:tc>
      </w:tr>
      <w:tr w:rsidR="00F62BDB" w:rsidRPr="00F62BDB" w14:paraId="60226140"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042A7F5"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131.84.01.03 </w:t>
            </w:r>
          </w:p>
        </w:tc>
        <w:tc>
          <w:tcPr>
            <w:tcW w:w="4454" w:type="dxa"/>
            <w:tcBorders>
              <w:top w:val="nil"/>
              <w:left w:val="nil"/>
              <w:bottom w:val="single" w:sz="4" w:space="0" w:color="auto"/>
              <w:right w:val="single" w:sz="4" w:space="0" w:color="auto"/>
            </w:tcBorders>
            <w:shd w:val="clear" w:color="auto" w:fill="auto"/>
            <w:noWrap/>
            <w:vAlign w:val="bottom"/>
            <w:hideMark/>
          </w:tcPr>
          <w:p w14:paraId="78323C5E" w14:textId="28773348"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Mobiliarios (De larga duración) </w:t>
            </w:r>
          </w:p>
        </w:tc>
        <w:tc>
          <w:tcPr>
            <w:tcW w:w="1410" w:type="dxa"/>
            <w:tcBorders>
              <w:top w:val="nil"/>
              <w:left w:val="nil"/>
              <w:bottom w:val="nil"/>
              <w:right w:val="nil"/>
            </w:tcBorders>
            <w:shd w:val="clear" w:color="auto" w:fill="auto"/>
            <w:noWrap/>
            <w:vAlign w:val="bottom"/>
            <w:hideMark/>
          </w:tcPr>
          <w:p w14:paraId="3A42C9B3" w14:textId="77777777" w:rsidR="00F62BDB" w:rsidRPr="00F62BDB" w:rsidRDefault="00F62BDB" w:rsidP="00F62BDB">
            <w:pPr>
              <w:rPr>
                <w:rFonts w:ascii="Arial Narrow" w:eastAsia="Times New Roman" w:hAnsi="Arial Narrow" w:cs="Calibri"/>
                <w:color w:val="000000"/>
                <w:sz w:val="18"/>
                <w:szCs w:val="18"/>
                <w:lang w:eastAsia="es-EC"/>
              </w:rPr>
            </w:pPr>
            <w:r w:rsidRPr="00F62BDB">
              <w:rPr>
                <w:rFonts w:ascii="Arial Narrow" w:eastAsia="Times New Roman" w:hAnsi="Arial Narrow" w:cs="Calibri"/>
                <w:color w:val="000000"/>
                <w:sz w:val="18"/>
                <w:szCs w:val="18"/>
                <w:lang w:eastAsia="es-EC"/>
              </w:rPr>
              <w:t xml:space="preserve">             2.665,96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2F40B311"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5B4AC965"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1F9B86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131.84.01.04 </w:t>
            </w:r>
          </w:p>
        </w:tc>
        <w:tc>
          <w:tcPr>
            <w:tcW w:w="4454" w:type="dxa"/>
            <w:tcBorders>
              <w:top w:val="nil"/>
              <w:left w:val="nil"/>
              <w:bottom w:val="nil"/>
              <w:right w:val="single" w:sz="4" w:space="0" w:color="auto"/>
            </w:tcBorders>
            <w:shd w:val="clear" w:color="auto" w:fill="auto"/>
            <w:noWrap/>
            <w:vAlign w:val="bottom"/>
            <w:hideMark/>
          </w:tcPr>
          <w:p w14:paraId="0425282F" w14:textId="62295695"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Maquinaria y equipo (De larga duración) </w:t>
            </w:r>
          </w:p>
        </w:tc>
        <w:tc>
          <w:tcPr>
            <w:tcW w:w="1410" w:type="dxa"/>
            <w:tcBorders>
              <w:top w:val="single" w:sz="4" w:space="0" w:color="auto"/>
              <w:left w:val="nil"/>
              <w:bottom w:val="nil"/>
              <w:right w:val="single" w:sz="4" w:space="0" w:color="auto"/>
            </w:tcBorders>
            <w:shd w:val="clear" w:color="auto" w:fill="auto"/>
            <w:noWrap/>
            <w:vAlign w:val="bottom"/>
            <w:hideMark/>
          </w:tcPr>
          <w:p w14:paraId="20834CD9"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10.000,00 </w:t>
            </w:r>
          </w:p>
        </w:tc>
        <w:tc>
          <w:tcPr>
            <w:tcW w:w="1565" w:type="dxa"/>
            <w:tcBorders>
              <w:top w:val="nil"/>
              <w:left w:val="nil"/>
              <w:bottom w:val="nil"/>
              <w:right w:val="single" w:sz="8" w:space="0" w:color="auto"/>
            </w:tcBorders>
            <w:shd w:val="clear" w:color="auto" w:fill="auto"/>
            <w:noWrap/>
            <w:vAlign w:val="bottom"/>
            <w:hideMark/>
          </w:tcPr>
          <w:p w14:paraId="6827D607"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0424F742" w14:textId="77777777" w:rsidTr="00F62BDB">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F1D1563"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131.84.01.05 </w:t>
            </w:r>
          </w:p>
        </w:tc>
        <w:tc>
          <w:tcPr>
            <w:tcW w:w="4454" w:type="dxa"/>
            <w:tcBorders>
              <w:top w:val="single" w:sz="4" w:space="0" w:color="auto"/>
              <w:left w:val="nil"/>
              <w:bottom w:val="nil"/>
              <w:right w:val="single" w:sz="4" w:space="0" w:color="auto"/>
            </w:tcBorders>
            <w:shd w:val="clear" w:color="auto" w:fill="auto"/>
            <w:noWrap/>
            <w:vAlign w:val="bottom"/>
            <w:hideMark/>
          </w:tcPr>
          <w:p w14:paraId="79CA4DCE" w14:textId="16D41B55"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Vehículos </w:t>
            </w:r>
          </w:p>
        </w:tc>
        <w:tc>
          <w:tcPr>
            <w:tcW w:w="1410" w:type="dxa"/>
            <w:tcBorders>
              <w:top w:val="single" w:sz="4" w:space="0" w:color="auto"/>
              <w:left w:val="nil"/>
              <w:bottom w:val="nil"/>
              <w:right w:val="single" w:sz="4" w:space="0" w:color="auto"/>
            </w:tcBorders>
            <w:shd w:val="clear" w:color="auto" w:fill="auto"/>
            <w:noWrap/>
            <w:vAlign w:val="bottom"/>
            <w:hideMark/>
          </w:tcPr>
          <w:p w14:paraId="6117C5AE"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60.000,00 </w:t>
            </w:r>
          </w:p>
        </w:tc>
        <w:tc>
          <w:tcPr>
            <w:tcW w:w="1565" w:type="dxa"/>
            <w:tcBorders>
              <w:top w:val="single" w:sz="4" w:space="0" w:color="auto"/>
              <w:left w:val="nil"/>
              <w:bottom w:val="nil"/>
              <w:right w:val="single" w:sz="8" w:space="0" w:color="auto"/>
            </w:tcBorders>
            <w:shd w:val="clear" w:color="auto" w:fill="auto"/>
            <w:noWrap/>
            <w:vAlign w:val="bottom"/>
            <w:hideMark/>
          </w:tcPr>
          <w:p w14:paraId="68078923"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6BB8FE5F" w14:textId="77777777" w:rsidTr="00F62BDB">
        <w:trPr>
          <w:trHeight w:val="446"/>
        </w:trPr>
        <w:tc>
          <w:tcPr>
            <w:tcW w:w="1781" w:type="dxa"/>
            <w:tcBorders>
              <w:top w:val="nil"/>
              <w:left w:val="single" w:sz="8" w:space="0" w:color="auto"/>
              <w:bottom w:val="nil"/>
              <w:right w:val="single" w:sz="4" w:space="0" w:color="auto"/>
            </w:tcBorders>
            <w:shd w:val="clear" w:color="auto" w:fill="auto"/>
            <w:noWrap/>
            <w:vAlign w:val="bottom"/>
            <w:hideMark/>
          </w:tcPr>
          <w:p w14:paraId="192E55E7"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131.84.01.07 </w:t>
            </w:r>
          </w:p>
        </w:tc>
        <w:tc>
          <w:tcPr>
            <w:tcW w:w="4454" w:type="dxa"/>
            <w:tcBorders>
              <w:top w:val="single" w:sz="4" w:space="0" w:color="auto"/>
              <w:left w:val="nil"/>
              <w:bottom w:val="nil"/>
              <w:right w:val="single" w:sz="4" w:space="0" w:color="auto"/>
            </w:tcBorders>
            <w:shd w:val="clear" w:color="auto" w:fill="auto"/>
            <w:vAlign w:val="bottom"/>
            <w:hideMark/>
          </w:tcPr>
          <w:p w14:paraId="21A237DE" w14:textId="1B4B8BAB"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Equipos, Sistemas y Paquetes Informáticos (De larga duración) </w:t>
            </w:r>
          </w:p>
        </w:tc>
        <w:tc>
          <w:tcPr>
            <w:tcW w:w="1410" w:type="dxa"/>
            <w:tcBorders>
              <w:top w:val="single" w:sz="4" w:space="0" w:color="auto"/>
              <w:left w:val="nil"/>
              <w:bottom w:val="nil"/>
              <w:right w:val="single" w:sz="4" w:space="0" w:color="auto"/>
            </w:tcBorders>
            <w:shd w:val="clear" w:color="auto" w:fill="auto"/>
            <w:noWrap/>
            <w:vAlign w:val="bottom"/>
            <w:hideMark/>
          </w:tcPr>
          <w:p w14:paraId="6745F4EC" w14:textId="77777777" w:rsidR="00F62BDB" w:rsidRPr="00F62BDB" w:rsidRDefault="00F62BDB" w:rsidP="00F62BDB">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41.300,00 </w:t>
            </w:r>
          </w:p>
        </w:tc>
        <w:tc>
          <w:tcPr>
            <w:tcW w:w="1565" w:type="dxa"/>
            <w:tcBorders>
              <w:top w:val="single" w:sz="4" w:space="0" w:color="auto"/>
              <w:left w:val="nil"/>
              <w:bottom w:val="nil"/>
              <w:right w:val="single" w:sz="8" w:space="0" w:color="auto"/>
            </w:tcBorders>
            <w:shd w:val="clear" w:color="auto" w:fill="auto"/>
            <w:noWrap/>
            <w:vAlign w:val="bottom"/>
            <w:hideMark/>
          </w:tcPr>
          <w:p w14:paraId="01D1E132" w14:textId="77777777" w:rsidR="00F62BDB" w:rsidRPr="00F62BDB" w:rsidRDefault="00F62BDB" w:rsidP="00F62BDB">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F62BDB" w:rsidRPr="00F62BDB" w14:paraId="1D7B3067" w14:textId="77777777" w:rsidTr="00F62BDB">
        <w:trPr>
          <w:trHeight w:val="335"/>
        </w:trPr>
        <w:tc>
          <w:tcPr>
            <w:tcW w:w="6236" w:type="dxa"/>
            <w:gridSpan w:val="2"/>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33038018" w14:textId="1DA044AC" w:rsidR="00F62BDB" w:rsidRPr="00F62BDB" w:rsidRDefault="00F62BDB" w:rsidP="00F62BDB">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 xml:space="preserve"> TOTAL, DEL PROGRAMA </w:t>
            </w:r>
          </w:p>
        </w:tc>
        <w:tc>
          <w:tcPr>
            <w:tcW w:w="1410" w:type="dxa"/>
            <w:tcBorders>
              <w:top w:val="single" w:sz="8" w:space="0" w:color="auto"/>
              <w:left w:val="nil"/>
              <w:bottom w:val="single" w:sz="8" w:space="0" w:color="auto"/>
              <w:right w:val="nil"/>
            </w:tcBorders>
            <w:shd w:val="clear" w:color="auto" w:fill="auto"/>
            <w:noWrap/>
            <w:vAlign w:val="bottom"/>
            <w:hideMark/>
          </w:tcPr>
          <w:p w14:paraId="2855F3C2" w14:textId="77777777" w:rsidR="00F62BDB" w:rsidRPr="00F62BDB" w:rsidRDefault="00F62BDB" w:rsidP="00F62BDB">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864.039,43 </w:t>
            </w:r>
          </w:p>
        </w:tc>
        <w:tc>
          <w:tcPr>
            <w:tcW w:w="1565"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0475278E" w14:textId="77777777" w:rsidR="00F62BDB" w:rsidRPr="00F62BDB" w:rsidRDefault="00F62BDB" w:rsidP="00F62BDB">
            <w:pPr>
              <w:rPr>
                <w:rFonts w:ascii="Calibri" w:eastAsia="Times New Roman" w:hAnsi="Calibri" w:cs="Calibri"/>
                <w:b/>
                <w:bCs/>
                <w:sz w:val="20"/>
                <w:szCs w:val="20"/>
                <w:u w:val="single"/>
                <w:lang w:eastAsia="es-EC"/>
              </w:rPr>
            </w:pPr>
            <w:r w:rsidRPr="00F62BDB">
              <w:rPr>
                <w:rFonts w:ascii="Calibri" w:eastAsia="Times New Roman" w:hAnsi="Calibri" w:cs="Calibri"/>
                <w:b/>
                <w:bCs/>
                <w:sz w:val="20"/>
                <w:szCs w:val="20"/>
                <w:u w:val="single"/>
                <w:lang w:eastAsia="es-EC"/>
              </w:rPr>
              <w:t xml:space="preserve">        864.039,43 </w:t>
            </w:r>
          </w:p>
        </w:tc>
      </w:tr>
    </w:tbl>
    <w:p w14:paraId="50CEFE30" w14:textId="6B5DAA29" w:rsidR="008E7C8D" w:rsidRDefault="008E7C8D" w:rsidP="00F62BDB">
      <w:pPr>
        <w:spacing w:line="276" w:lineRule="auto"/>
        <w:jc w:val="both"/>
      </w:pPr>
    </w:p>
    <w:p w14:paraId="56860959" w14:textId="77777777" w:rsidR="008865F9" w:rsidRDefault="008865F9" w:rsidP="001907D7">
      <w:pPr>
        <w:spacing w:line="276" w:lineRule="auto"/>
        <w:jc w:val="both"/>
        <w:rPr>
          <w:b/>
        </w:rPr>
      </w:pPr>
    </w:p>
    <w:p w14:paraId="743F4C22" w14:textId="77777777" w:rsidR="008865F9" w:rsidRDefault="008865F9" w:rsidP="001907D7">
      <w:pPr>
        <w:spacing w:line="276" w:lineRule="auto"/>
        <w:jc w:val="both"/>
        <w:rPr>
          <w:b/>
        </w:rPr>
      </w:pPr>
    </w:p>
    <w:p w14:paraId="0BC44C44" w14:textId="6F2186DA" w:rsidR="001907D7" w:rsidRPr="00862A8B" w:rsidRDefault="001907D7" w:rsidP="001907D7">
      <w:pPr>
        <w:spacing w:line="276" w:lineRule="auto"/>
        <w:jc w:val="both"/>
        <w:rPr>
          <w:b/>
        </w:rPr>
      </w:pPr>
      <w:r w:rsidRPr="00862A8B">
        <w:rPr>
          <w:b/>
        </w:rPr>
        <w:t>AREA II:  SERVICIOS SOCIALES</w:t>
      </w:r>
    </w:p>
    <w:p w14:paraId="354D1853" w14:textId="2F09244C" w:rsidR="001907D7" w:rsidRPr="00862A8B" w:rsidRDefault="001907D7" w:rsidP="001907D7">
      <w:pPr>
        <w:spacing w:line="276" w:lineRule="auto"/>
        <w:jc w:val="both"/>
        <w:rPr>
          <w:b/>
        </w:rPr>
      </w:pPr>
      <w:r w:rsidRPr="00862A8B">
        <w:rPr>
          <w:b/>
        </w:rPr>
        <w:t xml:space="preserve">PROGRAMA 1:  </w:t>
      </w:r>
      <w:r w:rsidR="00862A8B" w:rsidRPr="00862A8B">
        <w:rPr>
          <w:b/>
        </w:rPr>
        <w:t xml:space="preserve">GESTIÓN DE TURISMO, CULTURA Y DEPORTES, Y NACIONALIDADES </w:t>
      </w:r>
      <w:r w:rsidRPr="00862A8B">
        <w:rPr>
          <w:b/>
        </w:rPr>
        <w:t xml:space="preserve">SUBPROGRAMA 1: GESTIÓN DE TURISMO CULTURA Y NACIONALIDADES. </w:t>
      </w:r>
    </w:p>
    <w:p w14:paraId="69AAF2A1" w14:textId="77777777" w:rsidR="001907D7" w:rsidRPr="00862A8B" w:rsidRDefault="001907D7" w:rsidP="001907D7">
      <w:pPr>
        <w:spacing w:line="276" w:lineRule="auto"/>
        <w:jc w:val="both"/>
        <w:rPr>
          <w:b/>
        </w:rPr>
      </w:pPr>
      <w:r w:rsidRPr="00862A8B">
        <w:rPr>
          <w:b/>
        </w:rPr>
        <w:t xml:space="preserve">Función 211:  </w:t>
      </w:r>
    </w:p>
    <w:p w14:paraId="31B0D7B8" w14:textId="1D3E998C" w:rsidR="001907D7" w:rsidRDefault="001907D7" w:rsidP="001907D7">
      <w:pPr>
        <w:spacing w:line="276" w:lineRule="auto"/>
        <w:jc w:val="both"/>
        <w:rPr>
          <w:b/>
        </w:rPr>
      </w:pPr>
    </w:p>
    <w:tbl>
      <w:tblPr>
        <w:tblW w:w="9320" w:type="dxa"/>
        <w:tblInd w:w="80" w:type="dxa"/>
        <w:tblCellMar>
          <w:left w:w="70" w:type="dxa"/>
          <w:right w:w="70" w:type="dxa"/>
        </w:tblCellMar>
        <w:tblLook w:val="04A0" w:firstRow="1" w:lastRow="0" w:firstColumn="1" w:lastColumn="0" w:noHBand="0" w:noVBand="1"/>
      </w:tblPr>
      <w:tblGrid>
        <w:gridCol w:w="1801"/>
        <w:gridCol w:w="4507"/>
        <w:gridCol w:w="1421"/>
        <w:gridCol w:w="1716"/>
      </w:tblGrid>
      <w:tr w:rsidR="00307E2A" w:rsidRPr="00307E2A" w14:paraId="6689AB1C" w14:textId="77777777" w:rsidTr="00307E2A">
        <w:trPr>
          <w:trHeight w:val="750"/>
        </w:trPr>
        <w:tc>
          <w:tcPr>
            <w:tcW w:w="167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31E38416" w14:textId="77777777" w:rsidR="00307E2A" w:rsidRPr="00307E2A" w:rsidRDefault="00307E2A" w:rsidP="00307E2A">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PARTIDA PRESUPUESTARIA</w:t>
            </w:r>
          </w:p>
        </w:tc>
        <w:tc>
          <w:tcPr>
            <w:tcW w:w="4507" w:type="dxa"/>
            <w:tcBorders>
              <w:top w:val="single" w:sz="8" w:space="0" w:color="auto"/>
              <w:left w:val="nil"/>
              <w:bottom w:val="single" w:sz="8" w:space="0" w:color="auto"/>
              <w:right w:val="single" w:sz="4" w:space="0" w:color="auto"/>
            </w:tcBorders>
            <w:shd w:val="clear" w:color="000000" w:fill="FFFFFF"/>
            <w:vAlign w:val="center"/>
            <w:hideMark/>
          </w:tcPr>
          <w:p w14:paraId="004F16D7" w14:textId="77777777" w:rsidR="00307E2A" w:rsidRPr="00307E2A" w:rsidRDefault="00307E2A" w:rsidP="00307E2A">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DETALLE</w:t>
            </w:r>
          </w:p>
        </w:tc>
        <w:tc>
          <w:tcPr>
            <w:tcW w:w="1421" w:type="dxa"/>
            <w:tcBorders>
              <w:top w:val="single" w:sz="8" w:space="0" w:color="auto"/>
              <w:left w:val="nil"/>
              <w:bottom w:val="single" w:sz="8" w:space="0" w:color="auto"/>
              <w:right w:val="single" w:sz="4" w:space="0" w:color="auto"/>
            </w:tcBorders>
            <w:shd w:val="clear" w:color="000000" w:fill="FFFFFF"/>
            <w:noWrap/>
            <w:vAlign w:val="center"/>
            <w:hideMark/>
          </w:tcPr>
          <w:p w14:paraId="752BD739" w14:textId="77777777" w:rsidR="00307E2A" w:rsidRPr="00307E2A" w:rsidRDefault="00307E2A" w:rsidP="00307E2A">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PARCIAL</w:t>
            </w:r>
          </w:p>
        </w:tc>
        <w:tc>
          <w:tcPr>
            <w:tcW w:w="1716" w:type="dxa"/>
            <w:tcBorders>
              <w:top w:val="single" w:sz="8" w:space="0" w:color="auto"/>
              <w:left w:val="nil"/>
              <w:bottom w:val="single" w:sz="8" w:space="0" w:color="auto"/>
              <w:right w:val="single" w:sz="8" w:space="0" w:color="auto"/>
            </w:tcBorders>
            <w:shd w:val="clear" w:color="000000" w:fill="FFFFFF"/>
            <w:vAlign w:val="center"/>
            <w:hideMark/>
          </w:tcPr>
          <w:p w14:paraId="2DEC8A7D" w14:textId="77777777" w:rsidR="00307E2A" w:rsidRPr="00307E2A" w:rsidRDefault="00307E2A" w:rsidP="00307E2A">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ASIGNACIÓN ANUAL</w:t>
            </w:r>
          </w:p>
        </w:tc>
      </w:tr>
      <w:tr w:rsidR="00307E2A" w:rsidRPr="00307E2A" w14:paraId="6A374469"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A7638DF"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w:t>
            </w:r>
          </w:p>
        </w:tc>
        <w:tc>
          <w:tcPr>
            <w:tcW w:w="4507" w:type="dxa"/>
            <w:tcBorders>
              <w:top w:val="nil"/>
              <w:left w:val="nil"/>
              <w:bottom w:val="single" w:sz="4" w:space="0" w:color="auto"/>
              <w:right w:val="single" w:sz="4" w:space="0" w:color="auto"/>
            </w:tcBorders>
            <w:shd w:val="clear" w:color="000000" w:fill="FFFFFF"/>
            <w:vAlign w:val="bottom"/>
            <w:hideMark/>
          </w:tcPr>
          <w:p w14:paraId="3470ABD6"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CORRIENTE </w:t>
            </w:r>
          </w:p>
        </w:tc>
        <w:tc>
          <w:tcPr>
            <w:tcW w:w="1421" w:type="dxa"/>
            <w:tcBorders>
              <w:top w:val="nil"/>
              <w:left w:val="nil"/>
              <w:bottom w:val="single" w:sz="4" w:space="0" w:color="auto"/>
              <w:right w:val="single" w:sz="4" w:space="0" w:color="auto"/>
            </w:tcBorders>
            <w:shd w:val="clear" w:color="000000" w:fill="FFFFFF"/>
            <w:noWrap/>
            <w:vAlign w:val="bottom"/>
            <w:hideMark/>
          </w:tcPr>
          <w:p w14:paraId="617D0F0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15B5602C"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1.296.372,53 </w:t>
            </w:r>
          </w:p>
        </w:tc>
      </w:tr>
      <w:tr w:rsidR="00307E2A" w:rsidRPr="00307E2A" w14:paraId="6392E117"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5485479"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w:t>
            </w:r>
          </w:p>
        </w:tc>
        <w:tc>
          <w:tcPr>
            <w:tcW w:w="4507" w:type="dxa"/>
            <w:tcBorders>
              <w:top w:val="nil"/>
              <w:left w:val="nil"/>
              <w:bottom w:val="single" w:sz="4" w:space="0" w:color="auto"/>
              <w:right w:val="single" w:sz="4" w:space="0" w:color="auto"/>
            </w:tcBorders>
            <w:shd w:val="clear" w:color="000000" w:fill="FFFFFF"/>
            <w:vAlign w:val="bottom"/>
            <w:hideMark/>
          </w:tcPr>
          <w:p w14:paraId="22DD881D"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EN PERSONAL  </w:t>
            </w:r>
          </w:p>
        </w:tc>
        <w:tc>
          <w:tcPr>
            <w:tcW w:w="1421" w:type="dxa"/>
            <w:tcBorders>
              <w:top w:val="nil"/>
              <w:left w:val="nil"/>
              <w:bottom w:val="single" w:sz="4" w:space="0" w:color="auto"/>
              <w:right w:val="single" w:sz="4" w:space="0" w:color="auto"/>
            </w:tcBorders>
            <w:shd w:val="clear" w:color="000000" w:fill="FFFFFF"/>
            <w:noWrap/>
            <w:vAlign w:val="bottom"/>
            <w:hideMark/>
          </w:tcPr>
          <w:p w14:paraId="27BB986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2D369E8"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550.908,53 </w:t>
            </w:r>
          </w:p>
        </w:tc>
      </w:tr>
      <w:tr w:rsidR="00307E2A" w:rsidRPr="00307E2A" w14:paraId="715FE747"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4D21A35"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211.51.01 </w:t>
            </w:r>
          </w:p>
        </w:tc>
        <w:tc>
          <w:tcPr>
            <w:tcW w:w="4507" w:type="dxa"/>
            <w:tcBorders>
              <w:top w:val="nil"/>
              <w:left w:val="nil"/>
              <w:bottom w:val="single" w:sz="4" w:space="0" w:color="auto"/>
              <w:right w:val="single" w:sz="4" w:space="0" w:color="auto"/>
            </w:tcBorders>
            <w:shd w:val="clear" w:color="000000" w:fill="FFFFFF"/>
            <w:vAlign w:val="bottom"/>
            <w:hideMark/>
          </w:tcPr>
          <w:p w14:paraId="5B44177A"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1: Remuneraciones Básicas</w:t>
            </w:r>
          </w:p>
        </w:tc>
        <w:tc>
          <w:tcPr>
            <w:tcW w:w="1421" w:type="dxa"/>
            <w:tcBorders>
              <w:top w:val="nil"/>
              <w:left w:val="nil"/>
              <w:bottom w:val="single" w:sz="4" w:space="0" w:color="auto"/>
              <w:right w:val="single" w:sz="4" w:space="0" w:color="auto"/>
            </w:tcBorders>
            <w:shd w:val="clear" w:color="000000" w:fill="FFFFFF"/>
            <w:noWrap/>
            <w:vAlign w:val="bottom"/>
            <w:hideMark/>
          </w:tcPr>
          <w:p w14:paraId="5E45945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E57979B"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386.698,08 </w:t>
            </w:r>
          </w:p>
        </w:tc>
      </w:tr>
      <w:tr w:rsidR="00307E2A" w:rsidRPr="00307E2A" w14:paraId="49FB2236"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738840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211.51.01.05 </w:t>
            </w:r>
          </w:p>
        </w:tc>
        <w:tc>
          <w:tcPr>
            <w:tcW w:w="4507" w:type="dxa"/>
            <w:tcBorders>
              <w:top w:val="nil"/>
              <w:left w:val="nil"/>
              <w:bottom w:val="single" w:sz="4" w:space="0" w:color="auto"/>
              <w:right w:val="single" w:sz="4" w:space="0" w:color="auto"/>
            </w:tcBorders>
            <w:shd w:val="clear" w:color="000000" w:fill="FFFFFF"/>
            <w:vAlign w:val="bottom"/>
            <w:hideMark/>
          </w:tcPr>
          <w:p w14:paraId="1E2EF14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Remuneraciones Unificadas </w:t>
            </w:r>
          </w:p>
        </w:tc>
        <w:tc>
          <w:tcPr>
            <w:tcW w:w="1421" w:type="dxa"/>
            <w:tcBorders>
              <w:top w:val="nil"/>
              <w:left w:val="nil"/>
              <w:bottom w:val="single" w:sz="4" w:space="0" w:color="auto"/>
              <w:right w:val="single" w:sz="4" w:space="0" w:color="auto"/>
            </w:tcBorders>
            <w:shd w:val="clear" w:color="000000" w:fill="FFFFFF"/>
            <w:noWrap/>
            <w:vAlign w:val="bottom"/>
            <w:hideMark/>
          </w:tcPr>
          <w:p w14:paraId="09EA91ED"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279.538,08 </w:t>
            </w:r>
          </w:p>
        </w:tc>
        <w:tc>
          <w:tcPr>
            <w:tcW w:w="1716" w:type="dxa"/>
            <w:tcBorders>
              <w:top w:val="nil"/>
              <w:left w:val="nil"/>
              <w:bottom w:val="single" w:sz="4" w:space="0" w:color="auto"/>
              <w:right w:val="single" w:sz="8" w:space="0" w:color="auto"/>
            </w:tcBorders>
            <w:shd w:val="clear" w:color="000000" w:fill="FFFFFF"/>
            <w:noWrap/>
            <w:vAlign w:val="bottom"/>
            <w:hideMark/>
          </w:tcPr>
          <w:p w14:paraId="06ECEAD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19DAD794"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25C4A1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211.51.01.06</w:t>
            </w:r>
          </w:p>
        </w:tc>
        <w:tc>
          <w:tcPr>
            <w:tcW w:w="4507" w:type="dxa"/>
            <w:tcBorders>
              <w:top w:val="nil"/>
              <w:left w:val="nil"/>
              <w:bottom w:val="single" w:sz="4" w:space="0" w:color="auto"/>
              <w:right w:val="single" w:sz="4" w:space="0" w:color="auto"/>
            </w:tcBorders>
            <w:shd w:val="clear" w:color="000000" w:fill="FFFFFF"/>
            <w:vAlign w:val="bottom"/>
            <w:hideMark/>
          </w:tcPr>
          <w:p w14:paraId="6993DB80"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Salarios Unificados</w:t>
            </w:r>
          </w:p>
        </w:tc>
        <w:tc>
          <w:tcPr>
            <w:tcW w:w="1421" w:type="dxa"/>
            <w:tcBorders>
              <w:top w:val="nil"/>
              <w:left w:val="nil"/>
              <w:bottom w:val="single" w:sz="4" w:space="0" w:color="auto"/>
              <w:right w:val="single" w:sz="4" w:space="0" w:color="auto"/>
            </w:tcBorders>
            <w:shd w:val="clear" w:color="000000" w:fill="FFFFFF"/>
            <w:noWrap/>
            <w:vAlign w:val="bottom"/>
            <w:hideMark/>
          </w:tcPr>
          <w:p w14:paraId="6858BAB4"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107.160,00 </w:t>
            </w:r>
          </w:p>
        </w:tc>
        <w:tc>
          <w:tcPr>
            <w:tcW w:w="1716" w:type="dxa"/>
            <w:tcBorders>
              <w:top w:val="nil"/>
              <w:left w:val="nil"/>
              <w:bottom w:val="single" w:sz="4" w:space="0" w:color="auto"/>
              <w:right w:val="single" w:sz="8" w:space="0" w:color="auto"/>
            </w:tcBorders>
            <w:shd w:val="clear" w:color="000000" w:fill="FFFFFF"/>
            <w:noWrap/>
            <w:vAlign w:val="bottom"/>
            <w:hideMark/>
          </w:tcPr>
          <w:p w14:paraId="2EFF793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2D988E16"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B8D0800"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211.51.02 </w:t>
            </w:r>
          </w:p>
        </w:tc>
        <w:tc>
          <w:tcPr>
            <w:tcW w:w="4507" w:type="dxa"/>
            <w:tcBorders>
              <w:top w:val="nil"/>
              <w:left w:val="nil"/>
              <w:bottom w:val="single" w:sz="4" w:space="0" w:color="auto"/>
              <w:right w:val="single" w:sz="4" w:space="0" w:color="auto"/>
            </w:tcBorders>
            <w:shd w:val="clear" w:color="000000" w:fill="FFFFFF"/>
            <w:vAlign w:val="bottom"/>
            <w:hideMark/>
          </w:tcPr>
          <w:p w14:paraId="6C78F3E4"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2: Remuneraciones Complementarias</w:t>
            </w:r>
          </w:p>
        </w:tc>
        <w:tc>
          <w:tcPr>
            <w:tcW w:w="1421" w:type="dxa"/>
            <w:tcBorders>
              <w:top w:val="nil"/>
              <w:left w:val="nil"/>
              <w:bottom w:val="single" w:sz="4" w:space="0" w:color="auto"/>
              <w:right w:val="single" w:sz="4" w:space="0" w:color="auto"/>
            </w:tcBorders>
            <w:shd w:val="clear" w:color="000000" w:fill="FFFFFF"/>
            <w:noWrap/>
            <w:vAlign w:val="bottom"/>
            <w:hideMark/>
          </w:tcPr>
          <w:p w14:paraId="77315076"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9E8A897"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50.597,17 </w:t>
            </w:r>
          </w:p>
        </w:tc>
      </w:tr>
      <w:tr w:rsidR="00307E2A" w:rsidRPr="00307E2A" w14:paraId="173B6593"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08FA4A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211.51.02.03 </w:t>
            </w:r>
          </w:p>
        </w:tc>
        <w:tc>
          <w:tcPr>
            <w:tcW w:w="4507" w:type="dxa"/>
            <w:tcBorders>
              <w:top w:val="nil"/>
              <w:left w:val="nil"/>
              <w:bottom w:val="single" w:sz="4" w:space="0" w:color="auto"/>
              <w:right w:val="single" w:sz="4" w:space="0" w:color="auto"/>
            </w:tcBorders>
            <w:shd w:val="clear" w:color="000000" w:fill="FFFFFF"/>
            <w:vAlign w:val="bottom"/>
            <w:hideMark/>
          </w:tcPr>
          <w:p w14:paraId="31AD740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Décimo Tercer Sueldo </w:t>
            </w:r>
          </w:p>
        </w:tc>
        <w:tc>
          <w:tcPr>
            <w:tcW w:w="1421" w:type="dxa"/>
            <w:tcBorders>
              <w:top w:val="nil"/>
              <w:left w:val="nil"/>
              <w:bottom w:val="single" w:sz="4" w:space="0" w:color="auto"/>
              <w:right w:val="single" w:sz="4" w:space="0" w:color="auto"/>
            </w:tcBorders>
            <w:shd w:val="clear" w:color="000000" w:fill="FFFFFF"/>
            <w:noWrap/>
            <w:vAlign w:val="bottom"/>
            <w:hideMark/>
          </w:tcPr>
          <w:p w14:paraId="664877E5"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31.877,17 </w:t>
            </w:r>
          </w:p>
        </w:tc>
        <w:tc>
          <w:tcPr>
            <w:tcW w:w="1716" w:type="dxa"/>
            <w:tcBorders>
              <w:top w:val="nil"/>
              <w:left w:val="nil"/>
              <w:bottom w:val="single" w:sz="4" w:space="0" w:color="auto"/>
              <w:right w:val="single" w:sz="8" w:space="0" w:color="auto"/>
            </w:tcBorders>
            <w:shd w:val="clear" w:color="000000" w:fill="FFFFFF"/>
            <w:noWrap/>
            <w:vAlign w:val="bottom"/>
            <w:hideMark/>
          </w:tcPr>
          <w:p w14:paraId="052C801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26CB4C6"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CB4831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211.51.02.04 </w:t>
            </w:r>
          </w:p>
        </w:tc>
        <w:tc>
          <w:tcPr>
            <w:tcW w:w="4507" w:type="dxa"/>
            <w:tcBorders>
              <w:top w:val="nil"/>
              <w:left w:val="nil"/>
              <w:bottom w:val="single" w:sz="4" w:space="0" w:color="auto"/>
              <w:right w:val="single" w:sz="4" w:space="0" w:color="auto"/>
            </w:tcBorders>
            <w:shd w:val="clear" w:color="000000" w:fill="FFFFFF"/>
            <w:vAlign w:val="bottom"/>
            <w:hideMark/>
          </w:tcPr>
          <w:p w14:paraId="1416805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Décimo Cuarto Sueldo </w:t>
            </w:r>
          </w:p>
        </w:tc>
        <w:tc>
          <w:tcPr>
            <w:tcW w:w="1421" w:type="dxa"/>
            <w:tcBorders>
              <w:top w:val="nil"/>
              <w:left w:val="nil"/>
              <w:bottom w:val="single" w:sz="4" w:space="0" w:color="auto"/>
              <w:right w:val="single" w:sz="4" w:space="0" w:color="auto"/>
            </w:tcBorders>
            <w:shd w:val="clear" w:color="000000" w:fill="FFFFFF"/>
            <w:noWrap/>
            <w:vAlign w:val="bottom"/>
            <w:hideMark/>
          </w:tcPr>
          <w:p w14:paraId="3E4597A4"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18.720,00 </w:t>
            </w:r>
          </w:p>
        </w:tc>
        <w:tc>
          <w:tcPr>
            <w:tcW w:w="1716" w:type="dxa"/>
            <w:tcBorders>
              <w:top w:val="nil"/>
              <w:left w:val="nil"/>
              <w:bottom w:val="single" w:sz="4" w:space="0" w:color="auto"/>
              <w:right w:val="single" w:sz="8" w:space="0" w:color="auto"/>
            </w:tcBorders>
            <w:shd w:val="clear" w:color="000000" w:fill="FFFFFF"/>
            <w:noWrap/>
            <w:vAlign w:val="bottom"/>
            <w:hideMark/>
          </w:tcPr>
          <w:p w14:paraId="0ED73DDB"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22D934EB"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F60154D"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211.51.03</w:t>
            </w:r>
          </w:p>
        </w:tc>
        <w:tc>
          <w:tcPr>
            <w:tcW w:w="4507" w:type="dxa"/>
            <w:tcBorders>
              <w:top w:val="nil"/>
              <w:left w:val="nil"/>
              <w:bottom w:val="single" w:sz="4" w:space="0" w:color="auto"/>
              <w:right w:val="single" w:sz="4" w:space="0" w:color="auto"/>
            </w:tcBorders>
            <w:shd w:val="clear" w:color="000000" w:fill="FFFFFF"/>
            <w:vAlign w:val="bottom"/>
            <w:hideMark/>
          </w:tcPr>
          <w:p w14:paraId="341E111A"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Subgrupo 3: Remuneraciones Compensatorias </w:t>
            </w:r>
          </w:p>
        </w:tc>
        <w:tc>
          <w:tcPr>
            <w:tcW w:w="1421" w:type="dxa"/>
            <w:tcBorders>
              <w:top w:val="nil"/>
              <w:left w:val="nil"/>
              <w:bottom w:val="single" w:sz="4" w:space="0" w:color="auto"/>
              <w:right w:val="single" w:sz="4" w:space="0" w:color="auto"/>
            </w:tcBorders>
            <w:shd w:val="clear" w:color="000000" w:fill="FFFFFF"/>
            <w:noWrap/>
            <w:vAlign w:val="bottom"/>
            <w:hideMark/>
          </w:tcPr>
          <w:p w14:paraId="0082DC07"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73FBA42"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16.632,00 </w:t>
            </w:r>
          </w:p>
        </w:tc>
      </w:tr>
      <w:tr w:rsidR="00307E2A" w:rsidRPr="00307E2A" w14:paraId="7A61B1D5"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1CFF07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211.51.03.04</w:t>
            </w:r>
          </w:p>
        </w:tc>
        <w:tc>
          <w:tcPr>
            <w:tcW w:w="4507" w:type="dxa"/>
            <w:tcBorders>
              <w:top w:val="nil"/>
              <w:left w:val="nil"/>
              <w:bottom w:val="single" w:sz="4" w:space="0" w:color="auto"/>
              <w:right w:val="single" w:sz="4" w:space="0" w:color="auto"/>
            </w:tcBorders>
            <w:shd w:val="clear" w:color="000000" w:fill="FFFFFF"/>
            <w:vAlign w:val="bottom"/>
            <w:hideMark/>
          </w:tcPr>
          <w:p w14:paraId="2149D270"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Compensación por transporte</w:t>
            </w:r>
          </w:p>
        </w:tc>
        <w:tc>
          <w:tcPr>
            <w:tcW w:w="1421" w:type="dxa"/>
            <w:tcBorders>
              <w:top w:val="nil"/>
              <w:left w:val="nil"/>
              <w:bottom w:val="single" w:sz="4" w:space="0" w:color="auto"/>
              <w:right w:val="single" w:sz="4" w:space="0" w:color="auto"/>
            </w:tcBorders>
            <w:shd w:val="clear" w:color="000000" w:fill="FFFFFF"/>
            <w:noWrap/>
            <w:vAlign w:val="bottom"/>
            <w:hideMark/>
          </w:tcPr>
          <w:p w14:paraId="281AE32A"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1.848,00 </w:t>
            </w:r>
          </w:p>
        </w:tc>
        <w:tc>
          <w:tcPr>
            <w:tcW w:w="1716" w:type="dxa"/>
            <w:tcBorders>
              <w:top w:val="nil"/>
              <w:left w:val="nil"/>
              <w:bottom w:val="single" w:sz="4" w:space="0" w:color="auto"/>
              <w:right w:val="single" w:sz="8" w:space="0" w:color="auto"/>
            </w:tcBorders>
            <w:shd w:val="clear" w:color="000000" w:fill="FFFFFF"/>
            <w:noWrap/>
            <w:vAlign w:val="bottom"/>
            <w:hideMark/>
          </w:tcPr>
          <w:p w14:paraId="2A898FE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F76DDEA"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0F0255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lastRenderedPageBreak/>
              <w:t>211.51.03.06</w:t>
            </w:r>
          </w:p>
        </w:tc>
        <w:tc>
          <w:tcPr>
            <w:tcW w:w="4507" w:type="dxa"/>
            <w:tcBorders>
              <w:top w:val="nil"/>
              <w:left w:val="nil"/>
              <w:bottom w:val="single" w:sz="4" w:space="0" w:color="auto"/>
              <w:right w:val="single" w:sz="4" w:space="0" w:color="auto"/>
            </w:tcBorders>
            <w:shd w:val="clear" w:color="000000" w:fill="FFFFFF"/>
            <w:vAlign w:val="bottom"/>
            <w:hideMark/>
          </w:tcPr>
          <w:p w14:paraId="67D4BF2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Alimentación</w:t>
            </w:r>
          </w:p>
        </w:tc>
        <w:tc>
          <w:tcPr>
            <w:tcW w:w="1421" w:type="dxa"/>
            <w:tcBorders>
              <w:top w:val="nil"/>
              <w:left w:val="nil"/>
              <w:bottom w:val="single" w:sz="4" w:space="0" w:color="auto"/>
              <w:right w:val="single" w:sz="4" w:space="0" w:color="auto"/>
            </w:tcBorders>
            <w:shd w:val="clear" w:color="000000" w:fill="FFFFFF"/>
            <w:noWrap/>
            <w:vAlign w:val="bottom"/>
            <w:hideMark/>
          </w:tcPr>
          <w:p w14:paraId="67B76CB3"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14.784,00 </w:t>
            </w:r>
          </w:p>
        </w:tc>
        <w:tc>
          <w:tcPr>
            <w:tcW w:w="1716" w:type="dxa"/>
            <w:tcBorders>
              <w:top w:val="nil"/>
              <w:left w:val="nil"/>
              <w:bottom w:val="single" w:sz="4" w:space="0" w:color="auto"/>
              <w:right w:val="single" w:sz="8" w:space="0" w:color="auto"/>
            </w:tcBorders>
            <w:shd w:val="clear" w:color="000000" w:fill="FFFFFF"/>
            <w:noWrap/>
            <w:vAlign w:val="bottom"/>
            <w:hideMark/>
          </w:tcPr>
          <w:p w14:paraId="02D20E2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5BF2118"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E2C46BC"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211.51.04</w:t>
            </w:r>
          </w:p>
        </w:tc>
        <w:tc>
          <w:tcPr>
            <w:tcW w:w="4507" w:type="dxa"/>
            <w:tcBorders>
              <w:top w:val="nil"/>
              <w:left w:val="nil"/>
              <w:bottom w:val="single" w:sz="4" w:space="0" w:color="auto"/>
              <w:right w:val="single" w:sz="4" w:space="0" w:color="auto"/>
            </w:tcBorders>
            <w:shd w:val="clear" w:color="000000" w:fill="FFFFFF"/>
            <w:vAlign w:val="bottom"/>
            <w:hideMark/>
          </w:tcPr>
          <w:p w14:paraId="23A253EB"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Subgrupo 4: Remuneraciones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257A2C00"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AF6B65E"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2.083,20 </w:t>
            </w:r>
          </w:p>
        </w:tc>
      </w:tr>
      <w:tr w:rsidR="00307E2A" w:rsidRPr="00307E2A" w14:paraId="1A54595F"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065739A"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211.51.04.01</w:t>
            </w:r>
          </w:p>
        </w:tc>
        <w:tc>
          <w:tcPr>
            <w:tcW w:w="4507" w:type="dxa"/>
            <w:tcBorders>
              <w:top w:val="nil"/>
              <w:left w:val="nil"/>
              <w:bottom w:val="single" w:sz="4" w:space="0" w:color="auto"/>
              <w:right w:val="single" w:sz="4" w:space="0" w:color="auto"/>
            </w:tcBorders>
            <w:shd w:val="clear" w:color="000000" w:fill="FFFFFF"/>
            <w:vAlign w:val="bottom"/>
            <w:hideMark/>
          </w:tcPr>
          <w:p w14:paraId="5F10CBA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Por cargas familiares</w:t>
            </w:r>
          </w:p>
        </w:tc>
        <w:tc>
          <w:tcPr>
            <w:tcW w:w="1421" w:type="dxa"/>
            <w:tcBorders>
              <w:top w:val="nil"/>
              <w:left w:val="nil"/>
              <w:bottom w:val="single" w:sz="4" w:space="0" w:color="auto"/>
              <w:right w:val="single" w:sz="4" w:space="0" w:color="auto"/>
            </w:tcBorders>
            <w:shd w:val="clear" w:color="000000" w:fill="FFFFFF"/>
            <w:noWrap/>
            <w:vAlign w:val="bottom"/>
            <w:hideMark/>
          </w:tcPr>
          <w:p w14:paraId="22610D40"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1.184,40 </w:t>
            </w:r>
          </w:p>
        </w:tc>
        <w:tc>
          <w:tcPr>
            <w:tcW w:w="1716" w:type="dxa"/>
            <w:tcBorders>
              <w:top w:val="nil"/>
              <w:left w:val="nil"/>
              <w:bottom w:val="single" w:sz="4" w:space="0" w:color="auto"/>
              <w:right w:val="single" w:sz="8" w:space="0" w:color="auto"/>
            </w:tcBorders>
            <w:shd w:val="clear" w:color="000000" w:fill="FFFFFF"/>
            <w:noWrap/>
            <w:vAlign w:val="bottom"/>
            <w:hideMark/>
          </w:tcPr>
          <w:p w14:paraId="00460C5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B9F8486"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0F55D58"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211.51.04.08</w:t>
            </w:r>
          </w:p>
        </w:tc>
        <w:tc>
          <w:tcPr>
            <w:tcW w:w="4507" w:type="dxa"/>
            <w:tcBorders>
              <w:top w:val="nil"/>
              <w:left w:val="nil"/>
              <w:bottom w:val="single" w:sz="4" w:space="0" w:color="auto"/>
              <w:right w:val="single" w:sz="4" w:space="0" w:color="auto"/>
            </w:tcBorders>
            <w:shd w:val="clear" w:color="000000" w:fill="FFFFFF"/>
            <w:vAlign w:val="bottom"/>
            <w:hideMark/>
          </w:tcPr>
          <w:p w14:paraId="500AB3E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Subsidio de Antigüedad</w:t>
            </w:r>
          </w:p>
        </w:tc>
        <w:tc>
          <w:tcPr>
            <w:tcW w:w="1421" w:type="dxa"/>
            <w:tcBorders>
              <w:top w:val="nil"/>
              <w:left w:val="nil"/>
              <w:bottom w:val="single" w:sz="4" w:space="0" w:color="auto"/>
              <w:right w:val="single" w:sz="4" w:space="0" w:color="auto"/>
            </w:tcBorders>
            <w:shd w:val="clear" w:color="000000" w:fill="FFFFFF"/>
            <w:noWrap/>
            <w:vAlign w:val="bottom"/>
            <w:hideMark/>
          </w:tcPr>
          <w:p w14:paraId="45A51E34"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898,80 </w:t>
            </w:r>
          </w:p>
        </w:tc>
        <w:tc>
          <w:tcPr>
            <w:tcW w:w="1716" w:type="dxa"/>
            <w:tcBorders>
              <w:top w:val="nil"/>
              <w:left w:val="nil"/>
              <w:bottom w:val="single" w:sz="4" w:space="0" w:color="auto"/>
              <w:right w:val="single" w:sz="8" w:space="0" w:color="auto"/>
            </w:tcBorders>
            <w:shd w:val="clear" w:color="000000" w:fill="FFFFFF"/>
            <w:noWrap/>
            <w:vAlign w:val="bottom"/>
            <w:hideMark/>
          </w:tcPr>
          <w:p w14:paraId="6A8496F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8D9DDAF"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1ABF4E1"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211.51.05 </w:t>
            </w:r>
          </w:p>
        </w:tc>
        <w:tc>
          <w:tcPr>
            <w:tcW w:w="4507" w:type="dxa"/>
            <w:tcBorders>
              <w:top w:val="nil"/>
              <w:left w:val="nil"/>
              <w:bottom w:val="single" w:sz="4" w:space="0" w:color="auto"/>
              <w:right w:val="single" w:sz="4" w:space="0" w:color="auto"/>
            </w:tcBorders>
            <w:shd w:val="clear" w:color="000000" w:fill="FFFFFF"/>
            <w:vAlign w:val="bottom"/>
            <w:hideMark/>
          </w:tcPr>
          <w:p w14:paraId="2CDE1A4E"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5: Remuneraciones Temporales</w:t>
            </w:r>
          </w:p>
        </w:tc>
        <w:tc>
          <w:tcPr>
            <w:tcW w:w="1421" w:type="dxa"/>
            <w:tcBorders>
              <w:top w:val="nil"/>
              <w:left w:val="nil"/>
              <w:bottom w:val="single" w:sz="4" w:space="0" w:color="auto"/>
              <w:right w:val="single" w:sz="4" w:space="0" w:color="auto"/>
            </w:tcBorders>
            <w:shd w:val="clear" w:color="000000" w:fill="FFFFFF"/>
            <w:noWrap/>
            <w:vAlign w:val="bottom"/>
            <w:hideMark/>
          </w:tcPr>
          <w:p w14:paraId="5FA3EF83"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F2851E0"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17.000,00 </w:t>
            </w:r>
          </w:p>
        </w:tc>
      </w:tr>
      <w:tr w:rsidR="00307E2A" w:rsidRPr="00307E2A" w14:paraId="0B5C9819"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91A5E3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211.51.05.09 </w:t>
            </w:r>
          </w:p>
        </w:tc>
        <w:tc>
          <w:tcPr>
            <w:tcW w:w="4507" w:type="dxa"/>
            <w:tcBorders>
              <w:top w:val="nil"/>
              <w:left w:val="nil"/>
              <w:bottom w:val="single" w:sz="4" w:space="0" w:color="auto"/>
              <w:right w:val="single" w:sz="4" w:space="0" w:color="auto"/>
            </w:tcBorders>
            <w:shd w:val="clear" w:color="000000" w:fill="FFFFFF"/>
            <w:vAlign w:val="bottom"/>
            <w:hideMark/>
          </w:tcPr>
          <w:p w14:paraId="239D1D1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Horas Extraordinarias y Suplementarias </w:t>
            </w:r>
          </w:p>
        </w:tc>
        <w:tc>
          <w:tcPr>
            <w:tcW w:w="1421" w:type="dxa"/>
            <w:tcBorders>
              <w:top w:val="nil"/>
              <w:left w:val="nil"/>
              <w:bottom w:val="nil"/>
              <w:right w:val="nil"/>
            </w:tcBorders>
            <w:shd w:val="clear" w:color="auto" w:fill="auto"/>
            <w:noWrap/>
            <w:vAlign w:val="bottom"/>
            <w:hideMark/>
          </w:tcPr>
          <w:p w14:paraId="5D714B7A"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15.000,00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5E695E8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3CBF9BC"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A43A0E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211.51.05.10 </w:t>
            </w:r>
          </w:p>
        </w:tc>
        <w:tc>
          <w:tcPr>
            <w:tcW w:w="4507" w:type="dxa"/>
            <w:tcBorders>
              <w:top w:val="nil"/>
              <w:left w:val="nil"/>
              <w:bottom w:val="single" w:sz="4" w:space="0" w:color="auto"/>
              <w:right w:val="single" w:sz="4" w:space="0" w:color="auto"/>
            </w:tcBorders>
            <w:shd w:val="clear" w:color="000000" w:fill="FFFFFF"/>
            <w:vAlign w:val="bottom"/>
            <w:hideMark/>
          </w:tcPr>
          <w:p w14:paraId="0F80324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Servicios personales por contrato </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14:paraId="4416AE55"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52ABE1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192A064"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33878A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211.51.05.12 </w:t>
            </w:r>
          </w:p>
        </w:tc>
        <w:tc>
          <w:tcPr>
            <w:tcW w:w="4507" w:type="dxa"/>
            <w:tcBorders>
              <w:top w:val="nil"/>
              <w:left w:val="nil"/>
              <w:bottom w:val="single" w:sz="4" w:space="0" w:color="auto"/>
              <w:right w:val="single" w:sz="4" w:space="0" w:color="auto"/>
            </w:tcBorders>
            <w:shd w:val="clear" w:color="000000" w:fill="FFFFFF"/>
            <w:vAlign w:val="bottom"/>
            <w:hideMark/>
          </w:tcPr>
          <w:p w14:paraId="2879E3A8" w14:textId="7CD5F13B"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Subrogación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671F6BF6"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1.000,00 </w:t>
            </w:r>
          </w:p>
        </w:tc>
        <w:tc>
          <w:tcPr>
            <w:tcW w:w="1716" w:type="dxa"/>
            <w:tcBorders>
              <w:top w:val="nil"/>
              <w:left w:val="nil"/>
              <w:bottom w:val="single" w:sz="4" w:space="0" w:color="auto"/>
              <w:right w:val="single" w:sz="8" w:space="0" w:color="auto"/>
            </w:tcBorders>
            <w:shd w:val="clear" w:color="000000" w:fill="FFFFFF"/>
            <w:noWrap/>
            <w:vAlign w:val="bottom"/>
            <w:hideMark/>
          </w:tcPr>
          <w:p w14:paraId="3B7DBB9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41D5092"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12004E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211.51.05.13 </w:t>
            </w:r>
          </w:p>
        </w:tc>
        <w:tc>
          <w:tcPr>
            <w:tcW w:w="4507" w:type="dxa"/>
            <w:tcBorders>
              <w:top w:val="nil"/>
              <w:left w:val="nil"/>
              <w:bottom w:val="single" w:sz="4" w:space="0" w:color="auto"/>
              <w:right w:val="single" w:sz="4" w:space="0" w:color="auto"/>
            </w:tcBorders>
            <w:shd w:val="clear" w:color="000000" w:fill="FFFFFF"/>
            <w:vAlign w:val="bottom"/>
            <w:hideMark/>
          </w:tcPr>
          <w:p w14:paraId="5469E7D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Encargo </w:t>
            </w:r>
          </w:p>
        </w:tc>
        <w:tc>
          <w:tcPr>
            <w:tcW w:w="1421" w:type="dxa"/>
            <w:tcBorders>
              <w:top w:val="nil"/>
              <w:left w:val="nil"/>
              <w:bottom w:val="single" w:sz="4" w:space="0" w:color="auto"/>
              <w:right w:val="single" w:sz="4" w:space="0" w:color="auto"/>
            </w:tcBorders>
            <w:shd w:val="clear" w:color="000000" w:fill="FFFFFF"/>
            <w:noWrap/>
            <w:vAlign w:val="bottom"/>
            <w:hideMark/>
          </w:tcPr>
          <w:p w14:paraId="7DEF1018"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1.000,00 </w:t>
            </w:r>
          </w:p>
        </w:tc>
        <w:tc>
          <w:tcPr>
            <w:tcW w:w="1716" w:type="dxa"/>
            <w:tcBorders>
              <w:top w:val="nil"/>
              <w:left w:val="nil"/>
              <w:bottom w:val="single" w:sz="4" w:space="0" w:color="auto"/>
              <w:right w:val="single" w:sz="8" w:space="0" w:color="auto"/>
            </w:tcBorders>
            <w:shd w:val="clear" w:color="000000" w:fill="FFFFFF"/>
            <w:noWrap/>
            <w:vAlign w:val="bottom"/>
            <w:hideMark/>
          </w:tcPr>
          <w:p w14:paraId="57495A6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C86AC3B"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3A8CB40"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211.51.06 </w:t>
            </w:r>
          </w:p>
        </w:tc>
        <w:tc>
          <w:tcPr>
            <w:tcW w:w="4507" w:type="dxa"/>
            <w:tcBorders>
              <w:top w:val="nil"/>
              <w:left w:val="nil"/>
              <w:bottom w:val="single" w:sz="4" w:space="0" w:color="auto"/>
              <w:right w:val="single" w:sz="4" w:space="0" w:color="auto"/>
            </w:tcBorders>
            <w:shd w:val="clear" w:color="000000" w:fill="FFFFFF"/>
            <w:vAlign w:val="bottom"/>
            <w:hideMark/>
          </w:tcPr>
          <w:p w14:paraId="5D8A4AC3"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6: Aportes Patronales a la Seguridad Social </w:t>
            </w:r>
          </w:p>
        </w:tc>
        <w:tc>
          <w:tcPr>
            <w:tcW w:w="1421" w:type="dxa"/>
            <w:tcBorders>
              <w:top w:val="nil"/>
              <w:left w:val="nil"/>
              <w:bottom w:val="single" w:sz="4" w:space="0" w:color="auto"/>
              <w:right w:val="single" w:sz="4" w:space="0" w:color="auto"/>
            </w:tcBorders>
            <w:shd w:val="clear" w:color="000000" w:fill="FFFFFF"/>
            <w:noWrap/>
            <w:vAlign w:val="bottom"/>
            <w:hideMark/>
          </w:tcPr>
          <w:p w14:paraId="1D6305FD"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AE98B01"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77.798,08 </w:t>
            </w:r>
          </w:p>
        </w:tc>
      </w:tr>
      <w:tr w:rsidR="00307E2A" w:rsidRPr="00307E2A" w14:paraId="40014B1F"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58A51D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211.51.06.01 </w:t>
            </w:r>
          </w:p>
        </w:tc>
        <w:tc>
          <w:tcPr>
            <w:tcW w:w="4507" w:type="dxa"/>
            <w:tcBorders>
              <w:top w:val="nil"/>
              <w:left w:val="nil"/>
              <w:bottom w:val="single" w:sz="4" w:space="0" w:color="auto"/>
              <w:right w:val="single" w:sz="4" w:space="0" w:color="auto"/>
            </w:tcBorders>
            <w:shd w:val="clear" w:color="000000" w:fill="FFFFFF"/>
            <w:vAlign w:val="bottom"/>
            <w:hideMark/>
          </w:tcPr>
          <w:p w14:paraId="2672691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Aporte Patronal </w:t>
            </w:r>
          </w:p>
        </w:tc>
        <w:tc>
          <w:tcPr>
            <w:tcW w:w="1421" w:type="dxa"/>
            <w:tcBorders>
              <w:top w:val="nil"/>
              <w:left w:val="nil"/>
              <w:bottom w:val="single" w:sz="4" w:space="0" w:color="auto"/>
              <w:right w:val="single" w:sz="4" w:space="0" w:color="auto"/>
            </w:tcBorders>
            <w:shd w:val="clear" w:color="000000" w:fill="FFFFFF"/>
            <w:noWrap/>
            <w:vAlign w:val="bottom"/>
            <w:hideMark/>
          </w:tcPr>
          <w:p w14:paraId="0E35815A"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45.586,13 </w:t>
            </w:r>
          </w:p>
        </w:tc>
        <w:tc>
          <w:tcPr>
            <w:tcW w:w="1716" w:type="dxa"/>
            <w:tcBorders>
              <w:top w:val="nil"/>
              <w:left w:val="nil"/>
              <w:bottom w:val="single" w:sz="4" w:space="0" w:color="auto"/>
              <w:right w:val="single" w:sz="8" w:space="0" w:color="auto"/>
            </w:tcBorders>
            <w:shd w:val="clear" w:color="000000" w:fill="FFFFFF"/>
            <w:noWrap/>
            <w:vAlign w:val="bottom"/>
            <w:hideMark/>
          </w:tcPr>
          <w:p w14:paraId="35B01AC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5D54ADA7"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CABA88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211.51.06.02 </w:t>
            </w:r>
          </w:p>
        </w:tc>
        <w:tc>
          <w:tcPr>
            <w:tcW w:w="4507" w:type="dxa"/>
            <w:tcBorders>
              <w:top w:val="nil"/>
              <w:left w:val="nil"/>
              <w:bottom w:val="single" w:sz="4" w:space="0" w:color="auto"/>
              <w:right w:val="single" w:sz="4" w:space="0" w:color="auto"/>
            </w:tcBorders>
            <w:shd w:val="clear" w:color="000000" w:fill="FFFFFF"/>
            <w:vAlign w:val="bottom"/>
            <w:hideMark/>
          </w:tcPr>
          <w:p w14:paraId="306CE25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Fondos de Reserva </w:t>
            </w:r>
          </w:p>
        </w:tc>
        <w:tc>
          <w:tcPr>
            <w:tcW w:w="1421" w:type="dxa"/>
            <w:tcBorders>
              <w:top w:val="nil"/>
              <w:left w:val="nil"/>
              <w:bottom w:val="single" w:sz="4" w:space="0" w:color="auto"/>
              <w:right w:val="single" w:sz="4" w:space="0" w:color="auto"/>
            </w:tcBorders>
            <w:shd w:val="clear" w:color="000000" w:fill="FFFFFF"/>
            <w:noWrap/>
            <w:vAlign w:val="bottom"/>
            <w:hideMark/>
          </w:tcPr>
          <w:p w14:paraId="5C34E0C7"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32.211,95 </w:t>
            </w:r>
          </w:p>
        </w:tc>
        <w:tc>
          <w:tcPr>
            <w:tcW w:w="1716" w:type="dxa"/>
            <w:tcBorders>
              <w:top w:val="nil"/>
              <w:left w:val="nil"/>
              <w:bottom w:val="single" w:sz="4" w:space="0" w:color="auto"/>
              <w:right w:val="single" w:sz="8" w:space="0" w:color="auto"/>
            </w:tcBorders>
            <w:shd w:val="clear" w:color="000000" w:fill="FFFFFF"/>
            <w:noWrap/>
            <w:vAlign w:val="bottom"/>
            <w:hideMark/>
          </w:tcPr>
          <w:p w14:paraId="73A007B5"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ED545B2"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496C619"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211.51.07 </w:t>
            </w:r>
          </w:p>
        </w:tc>
        <w:tc>
          <w:tcPr>
            <w:tcW w:w="4507" w:type="dxa"/>
            <w:tcBorders>
              <w:top w:val="nil"/>
              <w:left w:val="nil"/>
              <w:bottom w:val="single" w:sz="4" w:space="0" w:color="auto"/>
              <w:right w:val="single" w:sz="4" w:space="0" w:color="auto"/>
            </w:tcBorders>
            <w:shd w:val="clear" w:color="000000" w:fill="FFFFFF"/>
            <w:vAlign w:val="bottom"/>
            <w:hideMark/>
          </w:tcPr>
          <w:p w14:paraId="773A6C2B"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7: Indemnizaciones</w:t>
            </w:r>
          </w:p>
        </w:tc>
        <w:tc>
          <w:tcPr>
            <w:tcW w:w="1421" w:type="dxa"/>
            <w:tcBorders>
              <w:top w:val="nil"/>
              <w:left w:val="nil"/>
              <w:bottom w:val="single" w:sz="4" w:space="0" w:color="auto"/>
              <w:right w:val="single" w:sz="4" w:space="0" w:color="auto"/>
            </w:tcBorders>
            <w:shd w:val="clear" w:color="000000" w:fill="FFFFFF"/>
            <w:noWrap/>
            <w:vAlign w:val="bottom"/>
            <w:hideMark/>
          </w:tcPr>
          <w:p w14:paraId="1754AB9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6470D48"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100,00 </w:t>
            </w:r>
          </w:p>
        </w:tc>
      </w:tr>
      <w:tr w:rsidR="00307E2A" w:rsidRPr="00307E2A" w14:paraId="4945092D"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6DF7C88"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211.51.07.07 </w:t>
            </w:r>
          </w:p>
        </w:tc>
        <w:tc>
          <w:tcPr>
            <w:tcW w:w="4507" w:type="dxa"/>
            <w:tcBorders>
              <w:top w:val="nil"/>
              <w:left w:val="nil"/>
              <w:bottom w:val="single" w:sz="4" w:space="0" w:color="auto"/>
              <w:right w:val="single" w:sz="4" w:space="0" w:color="auto"/>
            </w:tcBorders>
            <w:shd w:val="clear" w:color="000000" w:fill="FFFFFF"/>
            <w:vAlign w:val="bottom"/>
            <w:hideMark/>
          </w:tcPr>
          <w:p w14:paraId="66B9301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Compensación por vacaciones no gozadas por Cesación de Funciones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6976D585"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EEA302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8B9C568"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87DDD1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211.51.07.09 </w:t>
            </w:r>
          </w:p>
        </w:tc>
        <w:tc>
          <w:tcPr>
            <w:tcW w:w="4507" w:type="dxa"/>
            <w:tcBorders>
              <w:top w:val="nil"/>
              <w:left w:val="nil"/>
              <w:bottom w:val="single" w:sz="4" w:space="0" w:color="auto"/>
              <w:right w:val="single" w:sz="4" w:space="0" w:color="auto"/>
            </w:tcBorders>
            <w:shd w:val="clear" w:color="000000" w:fill="FFFFFF"/>
            <w:vAlign w:val="bottom"/>
            <w:hideMark/>
          </w:tcPr>
          <w:p w14:paraId="0F986C3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Indemnizaciones por renuncia voluntaria </w:t>
            </w:r>
          </w:p>
        </w:tc>
        <w:tc>
          <w:tcPr>
            <w:tcW w:w="1421" w:type="dxa"/>
            <w:tcBorders>
              <w:top w:val="nil"/>
              <w:left w:val="nil"/>
              <w:bottom w:val="single" w:sz="4" w:space="0" w:color="auto"/>
              <w:right w:val="single" w:sz="4" w:space="0" w:color="auto"/>
            </w:tcBorders>
            <w:shd w:val="clear" w:color="000000" w:fill="FFFFFF"/>
            <w:noWrap/>
            <w:vAlign w:val="bottom"/>
            <w:hideMark/>
          </w:tcPr>
          <w:p w14:paraId="657D3DBE"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10B69D35"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B2BB58F"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9D707BE"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 </w:t>
            </w:r>
          </w:p>
        </w:tc>
        <w:tc>
          <w:tcPr>
            <w:tcW w:w="4507" w:type="dxa"/>
            <w:tcBorders>
              <w:top w:val="nil"/>
              <w:left w:val="nil"/>
              <w:bottom w:val="single" w:sz="4" w:space="0" w:color="auto"/>
              <w:right w:val="single" w:sz="4" w:space="0" w:color="auto"/>
            </w:tcBorders>
            <w:shd w:val="clear" w:color="000000" w:fill="FFFFFF"/>
            <w:vAlign w:val="bottom"/>
            <w:hideMark/>
          </w:tcPr>
          <w:p w14:paraId="6950B925"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BIENES Y SERVICIOS PARA INVERSIÓN </w:t>
            </w:r>
          </w:p>
        </w:tc>
        <w:tc>
          <w:tcPr>
            <w:tcW w:w="1421" w:type="dxa"/>
            <w:tcBorders>
              <w:top w:val="nil"/>
              <w:left w:val="nil"/>
              <w:bottom w:val="single" w:sz="4" w:space="0" w:color="auto"/>
              <w:right w:val="single" w:sz="4" w:space="0" w:color="auto"/>
            </w:tcBorders>
            <w:shd w:val="clear" w:color="000000" w:fill="FFFFFF"/>
            <w:noWrap/>
            <w:vAlign w:val="bottom"/>
            <w:hideMark/>
          </w:tcPr>
          <w:p w14:paraId="58DBB85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003B39F9"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745.464,00 </w:t>
            </w:r>
          </w:p>
        </w:tc>
      </w:tr>
      <w:tr w:rsidR="00307E2A" w:rsidRPr="00307E2A" w14:paraId="24A662B0"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6E12051"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211.73.02 </w:t>
            </w:r>
          </w:p>
        </w:tc>
        <w:tc>
          <w:tcPr>
            <w:tcW w:w="4507" w:type="dxa"/>
            <w:tcBorders>
              <w:top w:val="nil"/>
              <w:left w:val="nil"/>
              <w:bottom w:val="single" w:sz="4" w:space="0" w:color="auto"/>
              <w:right w:val="single" w:sz="4" w:space="0" w:color="auto"/>
            </w:tcBorders>
            <w:shd w:val="clear" w:color="000000" w:fill="FFFFFF"/>
            <w:vAlign w:val="bottom"/>
            <w:hideMark/>
          </w:tcPr>
          <w:p w14:paraId="15A1A4E9"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2: Servicios Generales </w:t>
            </w:r>
          </w:p>
        </w:tc>
        <w:tc>
          <w:tcPr>
            <w:tcW w:w="1421" w:type="dxa"/>
            <w:tcBorders>
              <w:top w:val="nil"/>
              <w:left w:val="nil"/>
              <w:bottom w:val="single" w:sz="4" w:space="0" w:color="auto"/>
              <w:right w:val="single" w:sz="4" w:space="0" w:color="auto"/>
            </w:tcBorders>
            <w:shd w:val="clear" w:color="000000" w:fill="FFFFFF"/>
            <w:noWrap/>
            <w:vAlign w:val="bottom"/>
            <w:hideMark/>
          </w:tcPr>
          <w:p w14:paraId="75403E2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C9E6C1D"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440.890,00 </w:t>
            </w:r>
          </w:p>
        </w:tc>
      </w:tr>
      <w:tr w:rsidR="00307E2A" w:rsidRPr="00307E2A" w14:paraId="4B6DF578" w14:textId="77777777" w:rsidTr="00307E2A">
        <w:trPr>
          <w:trHeight w:val="97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E24BEB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211.73.02.04 </w:t>
            </w:r>
          </w:p>
        </w:tc>
        <w:tc>
          <w:tcPr>
            <w:tcW w:w="4507" w:type="dxa"/>
            <w:tcBorders>
              <w:top w:val="nil"/>
              <w:left w:val="nil"/>
              <w:bottom w:val="single" w:sz="4" w:space="0" w:color="auto"/>
              <w:right w:val="single" w:sz="4" w:space="0" w:color="auto"/>
            </w:tcBorders>
            <w:shd w:val="clear" w:color="000000" w:fill="FFFFFF"/>
            <w:vAlign w:val="bottom"/>
            <w:hideMark/>
          </w:tcPr>
          <w:p w14:paraId="02B58F4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Edición, Impresión, Reproducción, Publicaciones Suscripciones, Fotocopiado, Traducción, Empastado, Enmarcación, Serigrafía, Fotografía, Carnetización Filmación e Imágenes Satelitales</w:t>
            </w:r>
          </w:p>
        </w:tc>
        <w:tc>
          <w:tcPr>
            <w:tcW w:w="1421" w:type="dxa"/>
            <w:tcBorders>
              <w:top w:val="nil"/>
              <w:left w:val="nil"/>
              <w:bottom w:val="single" w:sz="4" w:space="0" w:color="auto"/>
              <w:right w:val="single" w:sz="4" w:space="0" w:color="auto"/>
            </w:tcBorders>
            <w:shd w:val="clear" w:color="auto" w:fill="auto"/>
            <w:noWrap/>
            <w:vAlign w:val="bottom"/>
            <w:hideMark/>
          </w:tcPr>
          <w:p w14:paraId="0A4783D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7499CD8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31B6DED"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46ED3E2" w14:textId="77777777" w:rsidR="00307E2A" w:rsidRPr="00307E2A" w:rsidRDefault="00307E2A" w:rsidP="00307E2A">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211.73.02.05 </w:t>
            </w:r>
          </w:p>
        </w:tc>
        <w:tc>
          <w:tcPr>
            <w:tcW w:w="4507" w:type="dxa"/>
            <w:tcBorders>
              <w:top w:val="nil"/>
              <w:left w:val="nil"/>
              <w:bottom w:val="single" w:sz="4" w:space="0" w:color="auto"/>
              <w:right w:val="single" w:sz="4" w:space="0" w:color="auto"/>
            </w:tcBorders>
            <w:shd w:val="clear" w:color="000000" w:fill="FFFFFF"/>
            <w:vAlign w:val="bottom"/>
            <w:hideMark/>
          </w:tcPr>
          <w:p w14:paraId="3AC37665"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Espectáculos Culturales y Sociales </w:t>
            </w:r>
          </w:p>
        </w:tc>
        <w:tc>
          <w:tcPr>
            <w:tcW w:w="1421" w:type="dxa"/>
            <w:tcBorders>
              <w:top w:val="nil"/>
              <w:left w:val="nil"/>
              <w:bottom w:val="single" w:sz="4" w:space="0" w:color="auto"/>
              <w:right w:val="single" w:sz="4" w:space="0" w:color="auto"/>
            </w:tcBorders>
            <w:shd w:val="clear" w:color="auto" w:fill="auto"/>
            <w:noWrap/>
            <w:vAlign w:val="bottom"/>
            <w:hideMark/>
          </w:tcPr>
          <w:p w14:paraId="77A1CCB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351.500,00 </w:t>
            </w:r>
          </w:p>
        </w:tc>
        <w:tc>
          <w:tcPr>
            <w:tcW w:w="1716" w:type="dxa"/>
            <w:tcBorders>
              <w:top w:val="nil"/>
              <w:left w:val="nil"/>
              <w:bottom w:val="single" w:sz="4" w:space="0" w:color="auto"/>
              <w:right w:val="single" w:sz="8" w:space="0" w:color="auto"/>
            </w:tcBorders>
            <w:shd w:val="clear" w:color="000000" w:fill="FFFFFF"/>
            <w:noWrap/>
            <w:vAlign w:val="bottom"/>
            <w:hideMark/>
          </w:tcPr>
          <w:p w14:paraId="15387CE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62F4E86"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E54DAB0" w14:textId="77777777" w:rsidR="00307E2A" w:rsidRPr="00307E2A" w:rsidRDefault="00307E2A" w:rsidP="00307E2A">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211.73.02.05,03 </w:t>
            </w:r>
          </w:p>
        </w:tc>
        <w:tc>
          <w:tcPr>
            <w:tcW w:w="4507" w:type="dxa"/>
            <w:tcBorders>
              <w:top w:val="nil"/>
              <w:left w:val="nil"/>
              <w:bottom w:val="single" w:sz="4" w:space="0" w:color="auto"/>
              <w:right w:val="single" w:sz="4" w:space="0" w:color="auto"/>
            </w:tcBorders>
            <w:shd w:val="clear" w:color="000000" w:fill="FFFFFF"/>
            <w:vAlign w:val="bottom"/>
            <w:hideMark/>
          </w:tcPr>
          <w:p w14:paraId="5856779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Deporte y Recreación </w:t>
            </w:r>
          </w:p>
        </w:tc>
        <w:tc>
          <w:tcPr>
            <w:tcW w:w="1421" w:type="dxa"/>
            <w:tcBorders>
              <w:top w:val="nil"/>
              <w:left w:val="nil"/>
              <w:bottom w:val="single" w:sz="4" w:space="0" w:color="auto"/>
              <w:right w:val="single" w:sz="4" w:space="0" w:color="auto"/>
            </w:tcBorders>
            <w:shd w:val="clear" w:color="auto" w:fill="auto"/>
            <w:noWrap/>
            <w:vAlign w:val="bottom"/>
            <w:hideMark/>
          </w:tcPr>
          <w:p w14:paraId="0837AE8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20.000,00 </w:t>
            </w:r>
          </w:p>
        </w:tc>
        <w:tc>
          <w:tcPr>
            <w:tcW w:w="1716" w:type="dxa"/>
            <w:tcBorders>
              <w:top w:val="nil"/>
              <w:left w:val="nil"/>
              <w:bottom w:val="single" w:sz="4" w:space="0" w:color="auto"/>
              <w:right w:val="single" w:sz="8" w:space="0" w:color="auto"/>
            </w:tcBorders>
            <w:shd w:val="clear" w:color="000000" w:fill="FFFFFF"/>
            <w:noWrap/>
            <w:vAlign w:val="bottom"/>
            <w:hideMark/>
          </w:tcPr>
          <w:p w14:paraId="5B2F71D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1D948A3"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FE44977" w14:textId="77777777" w:rsidR="00307E2A" w:rsidRPr="00307E2A" w:rsidRDefault="00307E2A" w:rsidP="00307E2A">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211.73.02.07 </w:t>
            </w:r>
          </w:p>
        </w:tc>
        <w:tc>
          <w:tcPr>
            <w:tcW w:w="4507" w:type="dxa"/>
            <w:tcBorders>
              <w:top w:val="nil"/>
              <w:left w:val="nil"/>
              <w:bottom w:val="single" w:sz="4" w:space="0" w:color="auto"/>
              <w:right w:val="single" w:sz="4" w:space="0" w:color="auto"/>
            </w:tcBorders>
            <w:shd w:val="clear" w:color="000000" w:fill="FFFFFF"/>
            <w:vAlign w:val="bottom"/>
            <w:hideMark/>
          </w:tcPr>
          <w:p w14:paraId="13E32B75"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Difusión información y publicidad </w:t>
            </w:r>
          </w:p>
        </w:tc>
        <w:tc>
          <w:tcPr>
            <w:tcW w:w="1421" w:type="dxa"/>
            <w:tcBorders>
              <w:top w:val="nil"/>
              <w:left w:val="nil"/>
              <w:bottom w:val="single" w:sz="4" w:space="0" w:color="auto"/>
              <w:right w:val="single" w:sz="4" w:space="0" w:color="auto"/>
            </w:tcBorders>
            <w:shd w:val="clear" w:color="auto" w:fill="auto"/>
            <w:noWrap/>
            <w:vAlign w:val="bottom"/>
            <w:hideMark/>
          </w:tcPr>
          <w:p w14:paraId="0D06D71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69.190,00 </w:t>
            </w:r>
          </w:p>
        </w:tc>
        <w:tc>
          <w:tcPr>
            <w:tcW w:w="1716" w:type="dxa"/>
            <w:tcBorders>
              <w:top w:val="nil"/>
              <w:left w:val="nil"/>
              <w:bottom w:val="single" w:sz="4" w:space="0" w:color="auto"/>
              <w:right w:val="single" w:sz="8" w:space="0" w:color="auto"/>
            </w:tcBorders>
            <w:shd w:val="clear" w:color="000000" w:fill="FFFFFF"/>
            <w:noWrap/>
            <w:vAlign w:val="bottom"/>
            <w:hideMark/>
          </w:tcPr>
          <w:p w14:paraId="5A762794"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2B0D0437"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7C44FF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211.73.02.49 </w:t>
            </w:r>
          </w:p>
        </w:tc>
        <w:tc>
          <w:tcPr>
            <w:tcW w:w="4507" w:type="dxa"/>
            <w:tcBorders>
              <w:top w:val="nil"/>
              <w:left w:val="nil"/>
              <w:bottom w:val="single" w:sz="4" w:space="0" w:color="auto"/>
              <w:right w:val="single" w:sz="4" w:space="0" w:color="auto"/>
            </w:tcBorders>
            <w:shd w:val="clear" w:color="000000" w:fill="FFFFFF"/>
            <w:vAlign w:val="bottom"/>
            <w:hideMark/>
          </w:tcPr>
          <w:p w14:paraId="113C536F" w14:textId="3176B0AD"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Eventos Públicos Promocionales </w:t>
            </w:r>
          </w:p>
        </w:tc>
        <w:tc>
          <w:tcPr>
            <w:tcW w:w="1421" w:type="dxa"/>
            <w:tcBorders>
              <w:top w:val="nil"/>
              <w:left w:val="nil"/>
              <w:bottom w:val="single" w:sz="4" w:space="0" w:color="auto"/>
              <w:right w:val="single" w:sz="4" w:space="0" w:color="auto"/>
            </w:tcBorders>
            <w:shd w:val="clear" w:color="000000" w:fill="FFFFFF"/>
            <w:noWrap/>
            <w:vAlign w:val="bottom"/>
            <w:hideMark/>
          </w:tcPr>
          <w:p w14:paraId="5259833C"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4F0C6F0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25C5686A"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D67783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211.73.02.55 </w:t>
            </w:r>
          </w:p>
        </w:tc>
        <w:tc>
          <w:tcPr>
            <w:tcW w:w="4507" w:type="dxa"/>
            <w:tcBorders>
              <w:top w:val="nil"/>
              <w:left w:val="nil"/>
              <w:bottom w:val="single" w:sz="4" w:space="0" w:color="auto"/>
              <w:right w:val="single" w:sz="4" w:space="0" w:color="auto"/>
            </w:tcBorders>
            <w:shd w:val="clear" w:color="000000" w:fill="FFFFFF"/>
            <w:noWrap/>
            <w:vAlign w:val="bottom"/>
            <w:hideMark/>
          </w:tcPr>
          <w:p w14:paraId="757AAAD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Combustibles</w:t>
            </w:r>
          </w:p>
        </w:tc>
        <w:tc>
          <w:tcPr>
            <w:tcW w:w="1421" w:type="dxa"/>
            <w:tcBorders>
              <w:top w:val="nil"/>
              <w:left w:val="nil"/>
              <w:bottom w:val="single" w:sz="4" w:space="0" w:color="auto"/>
              <w:right w:val="single" w:sz="4" w:space="0" w:color="auto"/>
            </w:tcBorders>
            <w:shd w:val="clear" w:color="auto" w:fill="auto"/>
            <w:noWrap/>
            <w:vAlign w:val="bottom"/>
            <w:hideMark/>
          </w:tcPr>
          <w:p w14:paraId="7DF8FF6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46AF1A7"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6C008B9" w14:textId="77777777" w:rsidTr="00307E2A">
        <w:trPr>
          <w:trHeight w:val="58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1436EB2"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211.73.03 </w:t>
            </w:r>
          </w:p>
        </w:tc>
        <w:tc>
          <w:tcPr>
            <w:tcW w:w="4507" w:type="dxa"/>
            <w:tcBorders>
              <w:top w:val="nil"/>
              <w:left w:val="nil"/>
              <w:bottom w:val="single" w:sz="4" w:space="0" w:color="auto"/>
              <w:right w:val="single" w:sz="4" w:space="0" w:color="auto"/>
            </w:tcBorders>
            <w:shd w:val="clear" w:color="000000" w:fill="FFFFFF"/>
            <w:vAlign w:val="bottom"/>
            <w:hideMark/>
          </w:tcPr>
          <w:p w14:paraId="32FA6161" w14:textId="015A3BD0"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3: Traslados, Instalaciones, Viáticos y Subsistencias </w:t>
            </w:r>
          </w:p>
        </w:tc>
        <w:tc>
          <w:tcPr>
            <w:tcW w:w="1421" w:type="dxa"/>
            <w:tcBorders>
              <w:top w:val="nil"/>
              <w:left w:val="nil"/>
              <w:bottom w:val="single" w:sz="4" w:space="0" w:color="auto"/>
              <w:right w:val="single" w:sz="4" w:space="0" w:color="auto"/>
            </w:tcBorders>
            <w:shd w:val="clear" w:color="000000" w:fill="FFFFFF"/>
            <w:noWrap/>
            <w:vAlign w:val="bottom"/>
            <w:hideMark/>
          </w:tcPr>
          <w:p w14:paraId="4A76A15A"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4418CEBD"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4.600,00 </w:t>
            </w:r>
          </w:p>
        </w:tc>
      </w:tr>
      <w:tr w:rsidR="00307E2A" w:rsidRPr="00307E2A" w14:paraId="4B1C0DBE"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01B4F7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211.73.03.01 </w:t>
            </w:r>
          </w:p>
        </w:tc>
        <w:tc>
          <w:tcPr>
            <w:tcW w:w="4507" w:type="dxa"/>
            <w:tcBorders>
              <w:top w:val="nil"/>
              <w:left w:val="nil"/>
              <w:bottom w:val="single" w:sz="4" w:space="0" w:color="auto"/>
              <w:right w:val="single" w:sz="4" w:space="0" w:color="auto"/>
            </w:tcBorders>
            <w:shd w:val="clear" w:color="000000" w:fill="FFFFFF"/>
            <w:vAlign w:val="bottom"/>
            <w:hideMark/>
          </w:tcPr>
          <w:p w14:paraId="02C3584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Pasajes al Interior </w:t>
            </w:r>
          </w:p>
        </w:tc>
        <w:tc>
          <w:tcPr>
            <w:tcW w:w="1421" w:type="dxa"/>
            <w:tcBorders>
              <w:top w:val="nil"/>
              <w:left w:val="nil"/>
              <w:bottom w:val="single" w:sz="4" w:space="0" w:color="auto"/>
              <w:right w:val="single" w:sz="4" w:space="0" w:color="auto"/>
            </w:tcBorders>
            <w:shd w:val="clear" w:color="auto" w:fill="auto"/>
            <w:noWrap/>
            <w:vAlign w:val="bottom"/>
            <w:hideMark/>
          </w:tcPr>
          <w:p w14:paraId="1B1F48E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A3DACD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80EC8FE"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E480BD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211.73.03.03 </w:t>
            </w:r>
          </w:p>
        </w:tc>
        <w:tc>
          <w:tcPr>
            <w:tcW w:w="4507" w:type="dxa"/>
            <w:tcBorders>
              <w:top w:val="nil"/>
              <w:left w:val="nil"/>
              <w:bottom w:val="single" w:sz="4" w:space="0" w:color="auto"/>
              <w:right w:val="single" w:sz="4" w:space="0" w:color="auto"/>
            </w:tcBorders>
            <w:shd w:val="clear" w:color="000000" w:fill="FFFFFF"/>
            <w:vAlign w:val="bottom"/>
            <w:hideMark/>
          </w:tcPr>
          <w:p w14:paraId="7CFBEEF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Viáticos y Subsistencias en el Interior </w:t>
            </w:r>
          </w:p>
        </w:tc>
        <w:tc>
          <w:tcPr>
            <w:tcW w:w="1421" w:type="dxa"/>
            <w:tcBorders>
              <w:top w:val="nil"/>
              <w:left w:val="nil"/>
              <w:bottom w:val="single" w:sz="4" w:space="0" w:color="auto"/>
              <w:right w:val="single" w:sz="4" w:space="0" w:color="auto"/>
            </w:tcBorders>
            <w:shd w:val="clear" w:color="auto" w:fill="auto"/>
            <w:noWrap/>
            <w:vAlign w:val="bottom"/>
            <w:hideMark/>
          </w:tcPr>
          <w:p w14:paraId="680B066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4.500,00 </w:t>
            </w:r>
          </w:p>
        </w:tc>
        <w:tc>
          <w:tcPr>
            <w:tcW w:w="1716" w:type="dxa"/>
            <w:tcBorders>
              <w:top w:val="nil"/>
              <w:left w:val="nil"/>
              <w:bottom w:val="single" w:sz="4" w:space="0" w:color="auto"/>
              <w:right w:val="single" w:sz="8" w:space="0" w:color="auto"/>
            </w:tcBorders>
            <w:shd w:val="clear" w:color="000000" w:fill="FFFFFF"/>
            <w:noWrap/>
            <w:vAlign w:val="bottom"/>
            <w:hideMark/>
          </w:tcPr>
          <w:p w14:paraId="0A011EF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6AB17BF" w14:textId="77777777" w:rsidTr="00307E2A">
        <w:trPr>
          <w:trHeight w:val="58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A41A67F"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211.73.04 </w:t>
            </w:r>
          </w:p>
        </w:tc>
        <w:tc>
          <w:tcPr>
            <w:tcW w:w="4507" w:type="dxa"/>
            <w:tcBorders>
              <w:top w:val="nil"/>
              <w:left w:val="nil"/>
              <w:bottom w:val="single" w:sz="4" w:space="0" w:color="auto"/>
              <w:right w:val="single" w:sz="4" w:space="0" w:color="auto"/>
            </w:tcBorders>
            <w:shd w:val="clear" w:color="000000" w:fill="FFFFFF"/>
            <w:vAlign w:val="bottom"/>
            <w:hideMark/>
          </w:tcPr>
          <w:p w14:paraId="639D1107"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4: Instalación, Mantenimiento y Reparaciones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1BA330E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E97F551"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400,00 </w:t>
            </w:r>
          </w:p>
        </w:tc>
      </w:tr>
      <w:tr w:rsidR="00307E2A" w:rsidRPr="00307E2A" w14:paraId="48B2900A"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CBA9C6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211.73.04.03 </w:t>
            </w:r>
          </w:p>
        </w:tc>
        <w:tc>
          <w:tcPr>
            <w:tcW w:w="4507" w:type="dxa"/>
            <w:tcBorders>
              <w:top w:val="nil"/>
              <w:left w:val="nil"/>
              <w:bottom w:val="single" w:sz="4" w:space="0" w:color="auto"/>
              <w:right w:val="single" w:sz="4" w:space="0" w:color="auto"/>
            </w:tcBorders>
            <w:shd w:val="clear" w:color="000000" w:fill="FFFFFF"/>
            <w:vAlign w:val="bottom"/>
            <w:hideMark/>
          </w:tcPr>
          <w:p w14:paraId="4E0F0717" w14:textId="7765357A"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Mobiliarios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318FD7F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765C298A"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5E62DB1B"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54CA1A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211.73.04.04 </w:t>
            </w:r>
          </w:p>
        </w:tc>
        <w:tc>
          <w:tcPr>
            <w:tcW w:w="4507" w:type="dxa"/>
            <w:tcBorders>
              <w:top w:val="nil"/>
              <w:left w:val="nil"/>
              <w:bottom w:val="single" w:sz="4" w:space="0" w:color="auto"/>
              <w:right w:val="single" w:sz="4" w:space="0" w:color="auto"/>
            </w:tcBorders>
            <w:shd w:val="clear" w:color="000000" w:fill="FFFFFF"/>
            <w:vAlign w:val="bottom"/>
            <w:hideMark/>
          </w:tcPr>
          <w:p w14:paraId="67E36614" w14:textId="1AA0789F"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Maquinarias y Equipos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19CFED4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8CD7DE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BD4DB52"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17C87C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211.73.04.05 </w:t>
            </w:r>
          </w:p>
        </w:tc>
        <w:tc>
          <w:tcPr>
            <w:tcW w:w="4507" w:type="dxa"/>
            <w:tcBorders>
              <w:top w:val="nil"/>
              <w:left w:val="nil"/>
              <w:bottom w:val="single" w:sz="4" w:space="0" w:color="auto"/>
              <w:right w:val="single" w:sz="4" w:space="0" w:color="auto"/>
            </w:tcBorders>
            <w:shd w:val="clear" w:color="000000" w:fill="FFFFFF"/>
            <w:vAlign w:val="bottom"/>
            <w:hideMark/>
          </w:tcPr>
          <w:p w14:paraId="7170D4FF" w14:textId="6228DEBD"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Vehículos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10A82B55"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E93168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ABB66D5" w14:textId="77777777" w:rsidTr="00307E2A">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FEE7FD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lastRenderedPageBreak/>
              <w:t xml:space="preserve"> 211.73.04.25 </w:t>
            </w:r>
          </w:p>
        </w:tc>
        <w:tc>
          <w:tcPr>
            <w:tcW w:w="4507" w:type="dxa"/>
            <w:tcBorders>
              <w:top w:val="nil"/>
              <w:left w:val="nil"/>
              <w:bottom w:val="single" w:sz="4" w:space="0" w:color="auto"/>
              <w:right w:val="single" w:sz="4" w:space="0" w:color="auto"/>
            </w:tcBorders>
            <w:shd w:val="clear" w:color="000000" w:fill="FFFFFF"/>
            <w:vAlign w:val="bottom"/>
            <w:hideMark/>
          </w:tcPr>
          <w:p w14:paraId="7BAAB3D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Instalación, Recaudación, Montaje De Exposiciones, Mantenimiento Y Reparación De Espacios Y Bienes Culturales </w:t>
            </w:r>
          </w:p>
        </w:tc>
        <w:tc>
          <w:tcPr>
            <w:tcW w:w="1421" w:type="dxa"/>
            <w:tcBorders>
              <w:top w:val="nil"/>
              <w:left w:val="nil"/>
              <w:bottom w:val="single" w:sz="4" w:space="0" w:color="auto"/>
              <w:right w:val="single" w:sz="4" w:space="0" w:color="auto"/>
            </w:tcBorders>
            <w:shd w:val="clear" w:color="auto" w:fill="auto"/>
            <w:noWrap/>
            <w:vAlign w:val="bottom"/>
            <w:hideMark/>
          </w:tcPr>
          <w:p w14:paraId="5EC2386A"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BFB175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15B5B1D"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264C762"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211.73.05</w:t>
            </w:r>
          </w:p>
        </w:tc>
        <w:tc>
          <w:tcPr>
            <w:tcW w:w="4507" w:type="dxa"/>
            <w:tcBorders>
              <w:top w:val="nil"/>
              <w:left w:val="nil"/>
              <w:bottom w:val="single" w:sz="4" w:space="0" w:color="auto"/>
              <w:right w:val="single" w:sz="4" w:space="0" w:color="auto"/>
            </w:tcBorders>
            <w:shd w:val="clear" w:color="000000" w:fill="FFFFFF"/>
            <w:vAlign w:val="bottom"/>
            <w:hideMark/>
          </w:tcPr>
          <w:p w14:paraId="3F41B173"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5: Arrendamiento de Bienes</w:t>
            </w:r>
          </w:p>
        </w:tc>
        <w:tc>
          <w:tcPr>
            <w:tcW w:w="1421" w:type="dxa"/>
            <w:tcBorders>
              <w:top w:val="nil"/>
              <w:left w:val="nil"/>
              <w:bottom w:val="single" w:sz="4" w:space="0" w:color="auto"/>
              <w:right w:val="single" w:sz="4" w:space="0" w:color="auto"/>
            </w:tcBorders>
            <w:shd w:val="clear" w:color="000000" w:fill="FFFFFF"/>
            <w:noWrap/>
            <w:vAlign w:val="bottom"/>
            <w:hideMark/>
          </w:tcPr>
          <w:p w14:paraId="5641611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5379BA9"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60.400,00 </w:t>
            </w:r>
          </w:p>
        </w:tc>
      </w:tr>
      <w:tr w:rsidR="00307E2A" w:rsidRPr="00307E2A" w14:paraId="5A8283E7"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8C354A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211.73.05.05.01</w:t>
            </w:r>
          </w:p>
        </w:tc>
        <w:tc>
          <w:tcPr>
            <w:tcW w:w="4507" w:type="dxa"/>
            <w:tcBorders>
              <w:top w:val="nil"/>
              <w:left w:val="nil"/>
              <w:bottom w:val="single" w:sz="4" w:space="0" w:color="auto"/>
              <w:right w:val="single" w:sz="4" w:space="0" w:color="auto"/>
            </w:tcBorders>
            <w:shd w:val="clear" w:color="000000" w:fill="FFFFFF"/>
            <w:vAlign w:val="bottom"/>
            <w:hideMark/>
          </w:tcPr>
          <w:p w14:paraId="4892904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Vehículos (Arrendamiento)</w:t>
            </w:r>
          </w:p>
        </w:tc>
        <w:tc>
          <w:tcPr>
            <w:tcW w:w="1421" w:type="dxa"/>
            <w:tcBorders>
              <w:top w:val="nil"/>
              <w:left w:val="nil"/>
              <w:bottom w:val="single" w:sz="4" w:space="0" w:color="auto"/>
              <w:right w:val="single" w:sz="4" w:space="0" w:color="auto"/>
            </w:tcBorders>
            <w:shd w:val="clear" w:color="auto" w:fill="auto"/>
            <w:noWrap/>
            <w:vAlign w:val="bottom"/>
            <w:hideMark/>
          </w:tcPr>
          <w:p w14:paraId="39B70F2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60.400,00 </w:t>
            </w:r>
          </w:p>
        </w:tc>
        <w:tc>
          <w:tcPr>
            <w:tcW w:w="1716" w:type="dxa"/>
            <w:tcBorders>
              <w:top w:val="nil"/>
              <w:left w:val="nil"/>
              <w:bottom w:val="single" w:sz="4" w:space="0" w:color="auto"/>
              <w:right w:val="single" w:sz="8" w:space="0" w:color="auto"/>
            </w:tcBorders>
            <w:shd w:val="clear" w:color="000000" w:fill="FFFFFF"/>
            <w:noWrap/>
            <w:vAlign w:val="bottom"/>
            <w:hideMark/>
          </w:tcPr>
          <w:p w14:paraId="3ECD069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1B0E86BC" w14:textId="77777777" w:rsidTr="00307E2A">
        <w:trPr>
          <w:trHeight w:val="589"/>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C0B25D5"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211.73.06</w:t>
            </w:r>
          </w:p>
        </w:tc>
        <w:tc>
          <w:tcPr>
            <w:tcW w:w="4507" w:type="dxa"/>
            <w:tcBorders>
              <w:top w:val="nil"/>
              <w:left w:val="nil"/>
              <w:bottom w:val="single" w:sz="4" w:space="0" w:color="auto"/>
              <w:right w:val="single" w:sz="4" w:space="0" w:color="auto"/>
            </w:tcBorders>
            <w:shd w:val="clear" w:color="000000" w:fill="FFFFFF"/>
            <w:vAlign w:val="bottom"/>
            <w:hideMark/>
          </w:tcPr>
          <w:p w14:paraId="32B75251"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6: Contratación de Estudios, Investigaciones y Servicios Técnicos Especializados.</w:t>
            </w:r>
          </w:p>
        </w:tc>
        <w:tc>
          <w:tcPr>
            <w:tcW w:w="1421" w:type="dxa"/>
            <w:tcBorders>
              <w:top w:val="nil"/>
              <w:left w:val="nil"/>
              <w:bottom w:val="single" w:sz="4" w:space="0" w:color="auto"/>
              <w:right w:val="single" w:sz="4" w:space="0" w:color="auto"/>
            </w:tcBorders>
            <w:shd w:val="clear" w:color="000000" w:fill="FFFFFF"/>
            <w:noWrap/>
            <w:vAlign w:val="bottom"/>
            <w:hideMark/>
          </w:tcPr>
          <w:p w14:paraId="3DDDC385"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FA293D6"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171.100,00 </w:t>
            </w:r>
          </w:p>
        </w:tc>
      </w:tr>
      <w:tr w:rsidR="00307E2A" w:rsidRPr="00307E2A" w14:paraId="41337312" w14:textId="77777777" w:rsidTr="00307E2A">
        <w:trPr>
          <w:trHeight w:val="589"/>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75395D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211.73.06.01.01 </w:t>
            </w:r>
          </w:p>
        </w:tc>
        <w:tc>
          <w:tcPr>
            <w:tcW w:w="4507" w:type="dxa"/>
            <w:tcBorders>
              <w:top w:val="nil"/>
              <w:left w:val="nil"/>
              <w:bottom w:val="single" w:sz="4" w:space="0" w:color="auto"/>
              <w:right w:val="single" w:sz="4" w:space="0" w:color="auto"/>
            </w:tcBorders>
            <w:shd w:val="clear" w:color="000000" w:fill="FFFFFF"/>
            <w:vAlign w:val="bottom"/>
            <w:hideMark/>
          </w:tcPr>
          <w:p w14:paraId="7CA928A2"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Consultoría</w:t>
            </w:r>
          </w:p>
        </w:tc>
        <w:tc>
          <w:tcPr>
            <w:tcW w:w="1421" w:type="dxa"/>
            <w:tcBorders>
              <w:top w:val="nil"/>
              <w:left w:val="nil"/>
              <w:bottom w:val="single" w:sz="4" w:space="0" w:color="auto"/>
              <w:right w:val="single" w:sz="4" w:space="0" w:color="auto"/>
            </w:tcBorders>
            <w:shd w:val="clear" w:color="auto" w:fill="auto"/>
            <w:noWrap/>
            <w:vAlign w:val="bottom"/>
            <w:hideMark/>
          </w:tcPr>
          <w:p w14:paraId="0088B78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17F58672"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638D4107"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DD24C98"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211.73.06.05,01 </w:t>
            </w:r>
          </w:p>
        </w:tc>
        <w:tc>
          <w:tcPr>
            <w:tcW w:w="4507" w:type="dxa"/>
            <w:tcBorders>
              <w:top w:val="nil"/>
              <w:left w:val="nil"/>
              <w:bottom w:val="single" w:sz="4" w:space="0" w:color="auto"/>
              <w:right w:val="single" w:sz="4" w:space="0" w:color="auto"/>
            </w:tcBorders>
            <w:shd w:val="clear" w:color="000000" w:fill="FFFFFF"/>
            <w:vAlign w:val="bottom"/>
            <w:hideMark/>
          </w:tcPr>
          <w:p w14:paraId="37D15DA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Estudio y diseños de proyectos</w:t>
            </w:r>
          </w:p>
        </w:tc>
        <w:tc>
          <w:tcPr>
            <w:tcW w:w="1421" w:type="dxa"/>
            <w:tcBorders>
              <w:top w:val="nil"/>
              <w:left w:val="nil"/>
              <w:bottom w:val="single" w:sz="4" w:space="0" w:color="auto"/>
              <w:right w:val="single" w:sz="4" w:space="0" w:color="auto"/>
            </w:tcBorders>
            <w:shd w:val="clear" w:color="auto" w:fill="auto"/>
            <w:noWrap/>
            <w:vAlign w:val="bottom"/>
            <w:hideMark/>
          </w:tcPr>
          <w:p w14:paraId="7602A20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5E0E3ED4"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2C242C93"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D04869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 </w:t>
            </w:r>
          </w:p>
        </w:tc>
        <w:tc>
          <w:tcPr>
            <w:tcW w:w="4507" w:type="dxa"/>
            <w:tcBorders>
              <w:top w:val="nil"/>
              <w:left w:val="nil"/>
              <w:bottom w:val="single" w:sz="4" w:space="0" w:color="auto"/>
              <w:right w:val="single" w:sz="4" w:space="0" w:color="auto"/>
            </w:tcBorders>
            <w:shd w:val="clear" w:color="000000" w:fill="FFFFFF"/>
            <w:vAlign w:val="bottom"/>
            <w:hideMark/>
          </w:tcPr>
          <w:p w14:paraId="71ACB2B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Honorarios </w:t>
            </w:r>
          </w:p>
        </w:tc>
        <w:tc>
          <w:tcPr>
            <w:tcW w:w="1421" w:type="dxa"/>
            <w:tcBorders>
              <w:top w:val="nil"/>
              <w:left w:val="nil"/>
              <w:bottom w:val="single" w:sz="4" w:space="0" w:color="auto"/>
              <w:right w:val="single" w:sz="4" w:space="0" w:color="auto"/>
            </w:tcBorders>
            <w:shd w:val="clear" w:color="auto" w:fill="auto"/>
            <w:noWrap/>
            <w:vAlign w:val="bottom"/>
            <w:hideMark/>
          </w:tcPr>
          <w:p w14:paraId="0950D81F"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xml:space="preserve">           146.000,00 </w:t>
            </w:r>
          </w:p>
        </w:tc>
        <w:tc>
          <w:tcPr>
            <w:tcW w:w="1716" w:type="dxa"/>
            <w:tcBorders>
              <w:top w:val="nil"/>
              <w:left w:val="nil"/>
              <w:bottom w:val="single" w:sz="4" w:space="0" w:color="auto"/>
              <w:right w:val="single" w:sz="8" w:space="0" w:color="auto"/>
            </w:tcBorders>
            <w:shd w:val="clear" w:color="000000" w:fill="FFFFFF"/>
            <w:noWrap/>
            <w:vAlign w:val="bottom"/>
            <w:hideMark/>
          </w:tcPr>
          <w:p w14:paraId="7D7FD53B"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3EAA2B01"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2CECBD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211.73.06.06,01 </w:t>
            </w:r>
          </w:p>
        </w:tc>
        <w:tc>
          <w:tcPr>
            <w:tcW w:w="4507" w:type="dxa"/>
            <w:tcBorders>
              <w:top w:val="nil"/>
              <w:left w:val="nil"/>
              <w:bottom w:val="single" w:sz="4" w:space="0" w:color="auto"/>
              <w:right w:val="single" w:sz="4" w:space="0" w:color="auto"/>
            </w:tcBorders>
            <w:shd w:val="clear" w:color="000000" w:fill="FFFFFF"/>
            <w:vAlign w:val="bottom"/>
            <w:hideMark/>
          </w:tcPr>
          <w:p w14:paraId="526F833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Honorarios servicios profesionales escuela de futbol</w:t>
            </w:r>
          </w:p>
        </w:tc>
        <w:tc>
          <w:tcPr>
            <w:tcW w:w="1421" w:type="dxa"/>
            <w:tcBorders>
              <w:top w:val="nil"/>
              <w:left w:val="nil"/>
              <w:bottom w:val="single" w:sz="4" w:space="0" w:color="auto"/>
              <w:right w:val="single" w:sz="4" w:space="0" w:color="auto"/>
            </w:tcBorders>
            <w:shd w:val="clear" w:color="auto" w:fill="auto"/>
            <w:noWrap/>
            <w:vAlign w:val="bottom"/>
            <w:hideMark/>
          </w:tcPr>
          <w:p w14:paraId="1B0911ED"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460165C6"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39584D13"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140A98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211.73.06.06,02 </w:t>
            </w:r>
          </w:p>
        </w:tc>
        <w:tc>
          <w:tcPr>
            <w:tcW w:w="4507" w:type="dxa"/>
            <w:tcBorders>
              <w:top w:val="nil"/>
              <w:left w:val="nil"/>
              <w:bottom w:val="single" w:sz="4" w:space="0" w:color="auto"/>
              <w:right w:val="single" w:sz="4" w:space="0" w:color="auto"/>
            </w:tcBorders>
            <w:shd w:val="clear" w:color="000000" w:fill="FFFFFF"/>
            <w:vAlign w:val="bottom"/>
            <w:hideMark/>
          </w:tcPr>
          <w:p w14:paraId="48B50DB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Honorarios servicios profesionales talleres danzas</w:t>
            </w:r>
          </w:p>
        </w:tc>
        <w:tc>
          <w:tcPr>
            <w:tcW w:w="1421" w:type="dxa"/>
            <w:tcBorders>
              <w:top w:val="nil"/>
              <w:left w:val="nil"/>
              <w:bottom w:val="single" w:sz="4" w:space="0" w:color="auto"/>
              <w:right w:val="single" w:sz="4" w:space="0" w:color="auto"/>
            </w:tcBorders>
            <w:shd w:val="clear" w:color="auto" w:fill="auto"/>
            <w:noWrap/>
            <w:vAlign w:val="bottom"/>
            <w:hideMark/>
          </w:tcPr>
          <w:p w14:paraId="64DC059D" w14:textId="77777777" w:rsidR="00307E2A" w:rsidRPr="00307E2A" w:rsidRDefault="00307E2A" w:rsidP="00307E2A">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7D03398"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6FF0EA69"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B91993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211.73.06.12 </w:t>
            </w:r>
          </w:p>
        </w:tc>
        <w:tc>
          <w:tcPr>
            <w:tcW w:w="4507" w:type="dxa"/>
            <w:tcBorders>
              <w:top w:val="nil"/>
              <w:left w:val="nil"/>
              <w:bottom w:val="single" w:sz="4" w:space="0" w:color="auto"/>
              <w:right w:val="single" w:sz="4" w:space="0" w:color="auto"/>
            </w:tcBorders>
            <w:shd w:val="clear" w:color="000000" w:fill="FFFFFF"/>
            <w:vAlign w:val="bottom"/>
            <w:hideMark/>
          </w:tcPr>
          <w:p w14:paraId="6BB069A3" w14:textId="71B5FF8B"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Capacitación a Servidores Públicos </w:t>
            </w:r>
          </w:p>
        </w:tc>
        <w:tc>
          <w:tcPr>
            <w:tcW w:w="1421" w:type="dxa"/>
            <w:tcBorders>
              <w:top w:val="nil"/>
              <w:left w:val="nil"/>
              <w:bottom w:val="single" w:sz="4" w:space="0" w:color="auto"/>
              <w:right w:val="single" w:sz="4" w:space="0" w:color="auto"/>
            </w:tcBorders>
            <w:shd w:val="clear" w:color="auto" w:fill="auto"/>
            <w:noWrap/>
            <w:vAlign w:val="bottom"/>
            <w:hideMark/>
          </w:tcPr>
          <w:p w14:paraId="69D1800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252AA46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0458789"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85DC1C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211.73.06.13 </w:t>
            </w:r>
          </w:p>
        </w:tc>
        <w:tc>
          <w:tcPr>
            <w:tcW w:w="4507" w:type="dxa"/>
            <w:tcBorders>
              <w:top w:val="nil"/>
              <w:left w:val="nil"/>
              <w:bottom w:val="single" w:sz="4" w:space="0" w:color="auto"/>
              <w:right w:val="single" w:sz="4" w:space="0" w:color="auto"/>
            </w:tcBorders>
            <w:shd w:val="clear" w:color="000000" w:fill="FFFFFF"/>
            <w:vAlign w:val="bottom"/>
            <w:hideMark/>
          </w:tcPr>
          <w:p w14:paraId="0FE06822" w14:textId="351442A4"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Capacitación para la Ciudadanía en general </w:t>
            </w:r>
          </w:p>
        </w:tc>
        <w:tc>
          <w:tcPr>
            <w:tcW w:w="1421" w:type="dxa"/>
            <w:tcBorders>
              <w:top w:val="nil"/>
              <w:left w:val="nil"/>
              <w:bottom w:val="single" w:sz="4" w:space="0" w:color="auto"/>
              <w:right w:val="single" w:sz="4" w:space="0" w:color="auto"/>
            </w:tcBorders>
            <w:shd w:val="clear" w:color="auto" w:fill="auto"/>
            <w:noWrap/>
            <w:vAlign w:val="bottom"/>
            <w:hideMark/>
          </w:tcPr>
          <w:p w14:paraId="2F079C9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25.000,00 </w:t>
            </w:r>
          </w:p>
        </w:tc>
        <w:tc>
          <w:tcPr>
            <w:tcW w:w="1716" w:type="dxa"/>
            <w:tcBorders>
              <w:top w:val="nil"/>
              <w:left w:val="nil"/>
              <w:bottom w:val="single" w:sz="4" w:space="0" w:color="auto"/>
              <w:right w:val="single" w:sz="8" w:space="0" w:color="auto"/>
            </w:tcBorders>
            <w:shd w:val="clear" w:color="000000" w:fill="FFFFFF"/>
            <w:noWrap/>
            <w:vAlign w:val="bottom"/>
            <w:hideMark/>
          </w:tcPr>
          <w:p w14:paraId="520F4E8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857C1CD"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66D6676"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211.73.08 </w:t>
            </w:r>
          </w:p>
        </w:tc>
        <w:tc>
          <w:tcPr>
            <w:tcW w:w="4507" w:type="dxa"/>
            <w:tcBorders>
              <w:top w:val="nil"/>
              <w:left w:val="nil"/>
              <w:bottom w:val="single" w:sz="4" w:space="0" w:color="auto"/>
              <w:right w:val="single" w:sz="4" w:space="0" w:color="auto"/>
            </w:tcBorders>
            <w:shd w:val="clear" w:color="000000" w:fill="FFFFFF"/>
            <w:vAlign w:val="bottom"/>
            <w:hideMark/>
          </w:tcPr>
          <w:p w14:paraId="5E00B8F2"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8: Bienes de Uso y Consumo Corriente </w:t>
            </w:r>
          </w:p>
        </w:tc>
        <w:tc>
          <w:tcPr>
            <w:tcW w:w="1421" w:type="dxa"/>
            <w:tcBorders>
              <w:top w:val="nil"/>
              <w:left w:val="nil"/>
              <w:bottom w:val="single" w:sz="4" w:space="0" w:color="auto"/>
              <w:right w:val="single" w:sz="4" w:space="0" w:color="auto"/>
            </w:tcBorders>
            <w:shd w:val="clear" w:color="000000" w:fill="FFFFFF"/>
            <w:noWrap/>
            <w:vAlign w:val="bottom"/>
            <w:hideMark/>
          </w:tcPr>
          <w:p w14:paraId="5CC4145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94C8A05"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55.174,00 </w:t>
            </w:r>
          </w:p>
        </w:tc>
      </w:tr>
      <w:tr w:rsidR="00307E2A" w:rsidRPr="00307E2A" w14:paraId="595B3D9B" w14:textId="77777777" w:rsidTr="00307E2A">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9B2A31A"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211.73.08.02 </w:t>
            </w:r>
          </w:p>
        </w:tc>
        <w:tc>
          <w:tcPr>
            <w:tcW w:w="4507" w:type="dxa"/>
            <w:tcBorders>
              <w:top w:val="nil"/>
              <w:left w:val="nil"/>
              <w:bottom w:val="single" w:sz="4" w:space="0" w:color="auto"/>
              <w:right w:val="single" w:sz="4" w:space="0" w:color="auto"/>
            </w:tcBorders>
            <w:shd w:val="clear" w:color="000000" w:fill="FFFFFF"/>
            <w:vAlign w:val="bottom"/>
            <w:hideMark/>
          </w:tcPr>
          <w:p w14:paraId="7527D6D0" w14:textId="5C5ED74D"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Vestuario, Lencería y Prendas de Protección y, Accesorios para Uniformes Militares y Policiales; y, Carpas</w:t>
            </w:r>
          </w:p>
        </w:tc>
        <w:tc>
          <w:tcPr>
            <w:tcW w:w="1421" w:type="dxa"/>
            <w:tcBorders>
              <w:top w:val="nil"/>
              <w:left w:val="nil"/>
              <w:bottom w:val="nil"/>
              <w:right w:val="nil"/>
            </w:tcBorders>
            <w:shd w:val="clear" w:color="auto" w:fill="auto"/>
            <w:noWrap/>
            <w:vAlign w:val="bottom"/>
            <w:hideMark/>
          </w:tcPr>
          <w:p w14:paraId="1468D68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12.900,00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14FA174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81BBD8E"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C573C1A"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211.73.08.03 </w:t>
            </w:r>
          </w:p>
        </w:tc>
        <w:tc>
          <w:tcPr>
            <w:tcW w:w="4507" w:type="dxa"/>
            <w:tcBorders>
              <w:top w:val="nil"/>
              <w:left w:val="nil"/>
              <w:bottom w:val="single" w:sz="4" w:space="0" w:color="auto"/>
              <w:right w:val="single" w:sz="4" w:space="0" w:color="auto"/>
            </w:tcBorders>
            <w:shd w:val="clear" w:color="000000" w:fill="FFFFFF"/>
            <w:vAlign w:val="bottom"/>
            <w:hideMark/>
          </w:tcPr>
          <w:p w14:paraId="59A96E4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Lubricantes </w:t>
            </w:r>
          </w:p>
        </w:tc>
        <w:tc>
          <w:tcPr>
            <w:tcW w:w="1421" w:type="dxa"/>
            <w:tcBorders>
              <w:top w:val="nil"/>
              <w:left w:val="nil"/>
              <w:bottom w:val="nil"/>
              <w:right w:val="nil"/>
            </w:tcBorders>
            <w:shd w:val="clear" w:color="auto" w:fill="auto"/>
            <w:noWrap/>
            <w:vAlign w:val="bottom"/>
            <w:hideMark/>
          </w:tcPr>
          <w:p w14:paraId="53F8D33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0BCCBA8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C68FB77"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B43D07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211.73.08.04 </w:t>
            </w:r>
          </w:p>
        </w:tc>
        <w:tc>
          <w:tcPr>
            <w:tcW w:w="4507" w:type="dxa"/>
            <w:tcBorders>
              <w:top w:val="nil"/>
              <w:left w:val="nil"/>
              <w:bottom w:val="single" w:sz="4" w:space="0" w:color="auto"/>
              <w:right w:val="single" w:sz="4" w:space="0" w:color="auto"/>
            </w:tcBorders>
            <w:shd w:val="clear" w:color="000000" w:fill="FFFFFF"/>
            <w:vAlign w:val="bottom"/>
            <w:hideMark/>
          </w:tcPr>
          <w:p w14:paraId="23A25EC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Oficina </w:t>
            </w:r>
          </w:p>
        </w:tc>
        <w:tc>
          <w:tcPr>
            <w:tcW w:w="1421" w:type="dxa"/>
            <w:tcBorders>
              <w:top w:val="single" w:sz="4" w:space="0" w:color="auto"/>
              <w:left w:val="nil"/>
              <w:bottom w:val="single" w:sz="4" w:space="0" w:color="auto"/>
              <w:right w:val="single" w:sz="4" w:space="0" w:color="auto"/>
            </w:tcBorders>
            <w:shd w:val="clear" w:color="000000" w:fill="FFFFFF"/>
            <w:noWrap/>
            <w:vAlign w:val="bottom"/>
            <w:hideMark/>
          </w:tcPr>
          <w:p w14:paraId="271B76AD"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300,00 </w:t>
            </w:r>
          </w:p>
        </w:tc>
        <w:tc>
          <w:tcPr>
            <w:tcW w:w="1716" w:type="dxa"/>
            <w:tcBorders>
              <w:top w:val="nil"/>
              <w:left w:val="nil"/>
              <w:bottom w:val="single" w:sz="4" w:space="0" w:color="auto"/>
              <w:right w:val="single" w:sz="8" w:space="0" w:color="auto"/>
            </w:tcBorders>
            <w:shd w:val="clear" w:color="000000" w:fill="FFFFFF"/>
            <w:noWrap/>
            <w:vAlign w:val="bottom"/>
            <w:hideMark/>
          </w:tcPr>
          <w:p w14:paraId="63A4980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B734355"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283E38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211.73.08.05 </w:t>
            </w:r>
          </w:p>
        </w:tc>
        <w:tc>
          <w:tcPr>
            <w:tcW w:w="4507" w:type="dxa"/>
            <w:tcBorders>
              <w:top w:val="nil"/>
              <w:left w:val="nil"/>
              <w:bottom w:val="single" w:sz="4" w:space="0" w:color="auto"/>
              <w:right w:val="single" w:sz="4" w:space="0" w:color="auto"/>
            </w:tcBorders>
            <w:shd w:val="clear" w:color="000000" w:fill="FFFFFF"/>
            <w:vAlign w:val="bottom"/>
            <w:hideMark/>
          </w:tcPr>
          <w:p w14:paraId="38BD00C5"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Aseo </w:t>
            </w:r>
          </w:p>
        </w:tc>
        <w:tc>
          <w:tcPr>
            <w:tcW w:w="1421" w:type="dxa"/>
            <w:tcBorders>
              <w:top w:val="nil"/>
              <w:left w:val="nil"/>
              <w:bottom w:val="single" w:sz="4" w:space="0" w:color="auto"/>
              <w:right w:val="single" w:sz="4" w:space="0" w:color="auto"/>
            </w:tcBorders>
            <w:shd w:val="clear" w:color="000000" w:fill="FFFFFF"/>
            <w:noWrap/>
            <w:vAlign w:val="bottom"/>
            <w:hideMark/>
          </w:tcPr>
          <w:p w14:paraId="45D36506"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300,00 </w:t>
            </w:r>
          </w:p>
        </w:tc>
        <w:tc>
          <w:tcPr>
            <w:tcW w:w="1716" w:type="dxa"/>
            <w:tcBorders>
              <w:top w:val="nil"/>
              <w:left w:val="nil"/>
              <w:bottom w:val="single" w:sz="4" w:space="0" w:color="auto"/>
              <w:right w:val="single" w:sz="8" w:space="0" w:color="auto"/>
            </w:tcBorders>
            <w:shd w:val="clear" w:color="000000" w:fill="FFFFFF"/>
            <w:noWrap/>
            <w:vAlign w:val="bottom"/>
            <w:hideMark/>
          </w:tcPr>
          <w:p w14:paraId="59D780C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2852A20B"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FEAD7D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211.73.08.07 </w:t>
            </w:r>
          </w:p>
        </w:tc>
        <w:tc>
          <w:tcPr>
            <w:tcW w:w="4507" w:type="dxa"/>
            <w:tcBorders>
              <w:top w:val="nil"/>
              <w:left w:val="nil"/>
              <w:bottom w:val="single" w:sz="4" w:space="0" w:color="auto"/>
              <w:right w:val="single" w:sz="4" w:space="0" w:color="auto"/>
            </w:tcBorders>
            <w:shd w:val="clear" w:color="000000" w:fill="FFFFFF"/>
            <w:vAlign w:val="bottom"/>
            <w:hideMark/>
          </w:tcPr>
          <w:p w14:paraId="7F67234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Impresión, Fotografía, Reproducción y Public. </w:t>
            </w:r>
          </w:p>
        </w:tc>
        <w:tc>
          <w:tcPr>
            <w:tcW w:w="1421" w:type="dxa"/>
            <w:tcBorders>
              <w:top w:val="nil"/>
              <w:left w:val="nil"/>
              <w:bottom w:val="single" w:sz="4" w:space="0" w:color="auto"/>
              <w:right w:val="single" w:sz="4" w:space="0" w:color="auto"/>
            </w:tcBorders>
            <w:shd w:val="clear" w:color="000000" w:fill="FFFFFF"/>
            <w:noWrap/>
            <w:vAlign w:val="bottom"/>
            <w:hideMark/>
          </w:tcPr>
          <w:p w14:paraId="32C14245"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3B18251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E412CDB" w14:textId="77777777" w:rsidTr="00307E2A">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51F4190"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211.73.08.11 </w:t>
            </w:r>
          </w:p>
        </w:tc>
        <w:tc>
          <w:tcPr>
            <w:tcW w:w="4507" w:type="dxa"/>
            <w:tcBorders>
              <w:top w:val="nil"/>
              <w:left w:val="nil"/>
              <w:bottom w:val="single" w:sz="4" w:space="0" w:color="auto"/>
              <w:right w:val="single" w:sz="4" w:space="0" w:color="auto"/>
            </w:tcBorders>
            <w:shd w:val="clear" w:color="000000" w:fill="FFFFFF"/>
            <w:vAlign w:val="bottom"/>
            <w:hideMark/>
          </w:tcPr>
          <w:p w14:paraId="1B22E25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Insumos, Bienes, Materiales y Suministros para la Construcción, Eléctricos, Plomería, Carpintería, Señalización Vial, Navegación </w:t>
            </w:r>
          </w:p>
        </w:tc>
        <w:tc>
          <w:tcPr>
            <w:tcW w:w="1421" w:type="dxa"/>
            <w:tcBorders>
              <w:top w:val="nil"/>
              <w:left w:val="nil"/>
              <w:bottom w:val="single" w:sz="4" w:space="0" w:color="auto"/>
              <w:right w:val="single" w:sz="4" w:space="0" w:color="auto"/>
            </w:tcBorders>
            <w:shd w:val="clear" w:color="auto" w:fill="auto"/>
            <w:noWrap/>
            <w:vAlign w:val="bottom"/>
            <w:hideMark/>
          </w:tcPr>
          <w:p w14:paraId="24510F5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4C5AB15"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4C477822"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5629A6F"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211.73.08.13 </w:t>
            </w:r>
          </w:p>
        </w:tc>
        <w:tc>
          <w:tcPr>
            <w:tcW w:w="4507" w:type="dxa"/>
            <w:tcBorders>
              <w:top w:val="nil"/>
              <w:left w:val="nil"/>
              <w:bottom w:val="single" w:sz="4" w:space="0" w:color="auto"/>
              <w:right w:val="single" w:sz="4" w:space="0" w:color="auto"/>
            </w:tcBorders>
            <w:shd w:val="clear" w:color="000000" w:fill="FFFFFF"/>
            <w:vAlign w:val="bottom"/>
            <w:hideMark/>
          </w:tcPr>
          <w:p w14:paraId="12CB7C1A"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Repuestos y Accesorios </w:t>
            </w:r>
          </w:p>
        </w:tc>
        <w:tc>
          <w:tcPr>
            <w:tcW w:w="1421" w:type="dxa"/>
            <w:tcBorders>
              <w:top w:val="nil"/>
              <w:left w:val="nil"/>
              <w:bottom w:val="single" w:sz="4" w:space="0" w:color="auto"/>
              <w:right w:val="single" w:sz="4" w:space="0" w:color="auto"/>
            </w:tcBorders>
            <w:shd w:val="clear" w:color="auto" w:fill="auto"/>
            <w:noWrap/>
            <w:vAlign w:val="bottom"/>
            <w:hideMark/>
          </w:tcPr>
          <w:p w14:paraId="2364BAE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13.274,00 </w:t>
            </w:r>
          </w:p>
        </w:tc>
        <w:tc>
          <w:tcPr>
            <w:tcW w:w="1716" w:type="dxa"/>
            <w:tcBorders>
              <w:top w:val="nil"/>
              <w:left w:val="nil"/>
              <w:bottom w:val="single" w:sz="4" w:space="0" w:color="auto"/>
              <w:right w:val="single" w:sz="8" w:space="0" w:color="auto"/>
            </w:tcBorders>
            <w:shd w:val="clear" w:color="000000" w:fill="FFFFFF"/>
            <w:noWrap/>
            <w:vAlign w:val="bottom"/>
            <w:hideMark/>
          </w:tcPr>
          <w:p w14:paraId="6A61FD8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B077362"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CD89F9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211.73.08.21 </w:t>
            </w:r>
          </w:p>
        </w:tc>
        <w:tc>
          <w:tcPr>
            <w:tcW w:w="4507" w:type="dxa"/>
            <w:tcBorders>
              <w:top w:val="nil"/>
              <w:left w:val="nil"/>
              <w:bottom w:val="single" w:sz="4" w:space="0" w:color="auto"/>
              <w:right w:val="single" w:sz="4" w:space="0" w:color="auto"/>
            </w:tcBorders>
            <w:shd w:val="clear" w:color="000000" w:fill="FFFFFF"/>
            <w:vAlign w:val="bottom"/>
            <w:hideMark/>
          </w:tcPr>
          <w:p w14:paraId="4D70667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Egresos Para Situaciones de Emergencia </w:t>
            </w:r>
          </w:p>
        </w:tc>
        <w:tc>
          <w:tcPr>
            <w:tcW w:w="1421" w:type="dxa"/>
            <w:tcBorders>
              <w:top w:val="nil"/>
              <w:left w:val="nil"/>
              <w:bottom w:val="single" w:sz="4" w:space="0" w:color="auto"/>
              <w:right w:val="single" w:sz="4" w:space="0" w:color="auto"/>
            </w:tcBorders>
            <w:shd w:val="clear" w:color="auto" w:fill="auto"/>
            <w:noWrap/>
            <w:vAlign w:val="bottom"/>
            <w:hideMark/>
          </w:tcPr>
          <w:p w14:paraId="6C18871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402D08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ABB3C9B" w14:textId="77777777" w:rsidTr="00307E2A">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7E25F5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211.73.08.24 </w:t>
            </w:r>
          </w:p>
        </w:tc>
        <w:tc>
          <w:tcPr>
            <w:tcW w:w="4507" w:type="dxa"/>
            <w:tcBorders>
              <w:top w:val="nil"/>
              <w:left w:val="nil"/>
              <w:bottom w:val="single" w:sz="4" w:space="0" w:color="auto"/>
              <w:right w:val="single" w:sz="4" w:space="0" w:color="auto"/>
            </w:tcBorders>
            <w:shd w:val="clear" w:color="000000" w:fill="FFFFFF"/>
            <w:vAlign w:val="bottom"/>
            <w:hideMark/>
          </w:tcPr>
          <w:p w14:paraId="7270D72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Insumos, Bienes Y Materiales Para La Producción De Programas De Radio Y Televisión, Eventos Culturales, Artísticos Y </w:t>
            </w:r>
          </w:p>
        </w:tc>
        <w:tc>
          <w:tcPr>
            <w:tcW w:w="1421" w:type="dxa"/>
            <w:tcBorders>
              <w:top w:val="nil"/>
              <w:left w:val="nil"/>
              <w:bottom w:val="single" w:sz="4" w:space="0" w:color="auto"/>
              <w:right w:val="single" w:sz="4" w:space="0" w:color="auto"/>
            </w:tcBorders>
            <w:shd w:val="clear" w:color="auto" w:fill="auto"/>
            <w:noWrap/>
            <w:vAlign w:val="bottom"/>
            <w:hideMark/>
          </w:tcPr>
          <w:p w14:paraId="6DFA329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28.000,00 </w:t>
            </w:r>
          </w:p>
        </w:tc>
        <w:tc>
          <w:tcPr>
            <w:tcW w:w="1716" w:type="dxa"/>
            <w:tcBorders>
              <w:top w:val="nil"/>
              <w:left w:val="nil"/>
              <w:bottom w:val="single" w:sz="4" w:space="0" w:color="auto"/>
              <w:right w:val="single" w:sz="8" w:space="0" w:color="auto"/>
            </w:tcBorders>
            <w:shd w:val="clear" w:color="000000" w:fill="FFFFFF"/>
            <w:noWrap/>
            <w:vAlign w:val="bottom"/>
            <w:hideMark/>
          </w:tcPr>
          <w:p w14:paraId="32734217"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09233546"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C10CE64"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211.73.14 </w:t>
            </w:r>
          </w:p>
        </w:tc>
        <w:tc>
          <w:tcPr>
            <w:tcW w:w="4507" w:type="dxa"/>
            <w:tcBorders>
              <w:top w:val="nil"/>
              <w:left w:val="nil"/>
              <w:bottom w:val="single" w:sz="4" w:space="0" w:color="auto"/>
              <w:right w:val="single" w:sz="4" w:space="0" w:color="auto"/>
            </w:tcBorders>
            <w:shd w:val="clear" w:color="000000" w:fill="FFFFFF"/>
            <w:vAlign w:val="bottom"/>
            <w:hideMark/>
          </w:tcPr>
          <w:p w14:paraId="3BCAA221"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14: Bienes Muebles no Depreciables </w:t>
            </w:r>
          </w:p>
        </w:tc>
        <w:tc>
          <w:tcPr>
            <w:tcW w:w="1421" w:type="dxa"/>
            <w:tcBorders>
              <w:top w:val="nil"/>
              <w:left w:val="nil"/>
              <w:bottom w:val="single" w:sz="4" w:space="0" w:color="auto"/>
              <w:right w:val="single" w:sz="4" w:space="0" w:color="auto"/>
            </w:tcBorders>
            <w:shd w:val="clear" w:color="000000" w:fill="FFFFFF"/>
            <w:noWrap/>
            <w:vAlign w:val="bottom"/>
            <w:hideMark/>
          </w:tcPr>
          <w:p w14:paraId="67BA909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B4B0C49"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12.900,00 </w:t>
            </w:r>
          </w:p>
        </w:tc>
      </w:tr>
      <w:tr w:rsidR="00307E2A" w:rsidRPr="00307E2A" w14:paraId="6659B94B"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6BF6F8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211.73.14.03 </w:t>
            </w:r>
          </w:p>
        </w:tc>
        <w:tc>
          <w:tcPr>
            <w:tcW w:w="4507" w:type="dxa"/>
            <w:tcBorders>
              <w:top w:val="nil"/>
              <w:left w:val="nil"/>
              <w:bottom w:val="single" w:sz="4" w:space="0" w:color="auto"/>
              <w:right w:val="single" w:sz="4" w:space="0" w:color="auto"/>
            </w:tcBorders>
            <w:shd w:val="clear" w:color="000000" w:fill="FFFFFF"/>
            <w:vAlign w:val="bottom"/>
            <w:hideMark/>
          </w:tcPr>
          <w:p w14:paraId="1925A718"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Mobiliario </w:t>
            </w:r>
          </w:p>
        </w:tc>
        <w:tc>
          <w:tcPr>
            <w:tcW w:w="1421" w:type="dxa"/>
            <w:tcBorders>
              <w:top w:val="nil"/>
              <w:left w:val="nil"/>
              <w:bottom w:val="single" w:sz="4" w:space="0" w:color="auto"/>
              <w:right w:val="single" w:sz="4" w:space="0" w:color="auto"/>
            </w:tcBorders>
            <w:shd w:val="clear" w:color="auto" w:fill="auto"/>
            <w:noWrap/>
            <w:vAlign w:val="bottom"/>
            <w:hideMark/>
          </w:tcPr>
          <w:p w14:paraId="54880787"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5.240,00 </w:t>
            </w:r>
          </w:p>
        </w:tc>
        <w:tc>
          <w:tcPr>
            <w:tcW w:w="1716" w:type="dxa"/>
            <w:tcBorders>
              <w:top w:val="nil"/>
              <w:left w:val="nil"/>
              <w:bottom w:val="single" w:sz="4" w:space="0" w:color="auto"/>
              <w:right w:val="single" w:sz="8" w:space="0" w:color="auto"/>
            </w:tcBorders>
            <w:shd w:val="clear" w:color="000000" w:fill="FFFFFF"/>
            <w:noWrap/>
            <w:vAlign w:val="bottom"/>
            <w:hideMark/>
          </w:tcPr>
          <w:p w14:paraId="0195AEA6"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3D5512C5"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B266BC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211.73.14.04 </w:t>
            </w:r>
          </w:p>
        </w:tc>
        <w:tc>
          <w:tcPr>
            <w:tcW w:w="4507" w:type="dxa"/>
            <w:tcBorders>
              <w:top w:val="nil"/>
              <w:left w:val="nil"/>
              <w:bottom w:val="single" w:sz="4" w:space="0" w:color="auto"/>
              <w:right w:val="single" w:sz="4" w:space="0" w:color="auto"/>
            </w:tcBorders>
            <w:shd w:val="clear" w:color="000000" w:fill="FFFFFF"/>
            <w:vAlign w:val="bottom"/>
            <w:hideMark/>
          </w:tcPr>
          <w:p w14:paraId="2C01AE6D"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Maquinarias Y Equipos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578D4C1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62ADB712"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3824BF96" w14:textId="77777777" w:rsidTr="00307E2A">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3BDD242"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211.73.14.06 </w:t>
            </w:r>
          </w:p>
        </w:tc>
        <w:tc>
          <w:tcPr>
            <w:tcW w:w="4507" w:type="dxa"/>
            <w:tcBorders>
              <w:top w:val="nil"/>
              <w:left w:val="nil"/>
              <w:bottom w:val="single" w:sz="4" w:space="0" w:color="auto"/>
              <w:right w:val="single" w:sz="4" w:space="0" w:color="auto"/>
            </w:tcBorders>
            <w:shd w:val="clear" w:color="000000" w:fill="FFFFFF"/>
            <w:vAlign w:val="bottom"/>
            <w:hideMark/>
          </w:tcPr>
          <w:p w14:paraId="2437D46B"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Herramientas Y Equipos Menores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0CDCC75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CD73BFB"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39993D8E"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4D6A83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211.73.14.07 </w:t>
            </w:r>
          </w:p>
        </w:tc>
        <w:tc>
          <w:tcPr>
            <w:tcW w:w="4507" w:type="dxa"/>
            <w:tcBorders>
              <w:top w:val="nil"/>
              <w:left w:val="nil"/>
              <w:bottom w:val="single" w:sz="4" w:space="0" w:color="auto"/>
              <w:right w:val="single" w:sz="4" w:space="0" w:color="auto"/>
            </w:tcBorders>
            <w:shd w:val="clear" w:color="000000" w:fill="FFFFFF"/>
            <w:vAlign w:val="bottom"/>
            <w:hideMark/>
          </w:tcPr>
          <w:p w14:paraId="69FF63AC"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Equipos, Sistemas y Paquetes Informáticos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059FB1B4"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A70EF4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9C7F926"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6DB4F98"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211.73.14.08 </w:t>
            </w:r>
          </w:p>
        </w:tc>
        <w:tc>
          <w:tcPr>
            <w:tcW w:w="4507" w:type="dxa"/>
            <w:tcBorders>
              <w:top w:val="nil"/>
              <w:left w:val="nil"/>
              <w:bottom w:val="single" w:sz="4" w:space="0" w:color="auto"/>
              <w:right w:val="single" w:sz="4" w:space="0" w:color="auto"/>
            </w:tcBorders>
            <w:shd w:val="clear" w:color="000000" w:fill="FFFFFF"/>
            <w:vAlign w:val="bottom"/>
            <w:hideMark/>
          </w:tcPr>
          <w:p w14:paraId="66896058" w14:textId="3B35ADAB"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Bienes Artísticos y Culturales, bienes deportivos y simbólicos patrios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3F41FFE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7.360,00 </w:t>
            </w:r>
          </w:p>
        </w:tc>
        <w:tc>
          <w:tcPr>
            <w:tcW w:w="1716" w:type="dxa"/>
            <w:tcBorders>
              <w:top w:val="nil"/>
              <w:left w:val="nil"/>
              <w:bottom w:val="single" w:sz="4" w:space="0" w:color="auto"/>
              <w:right w:val="single" w:sz="8" w:space="0" w:color="auto"/>
            </w:tcBorders>
            <w:shd w:val="clear" w:color="000000" w:fill="FFFFFF"/>
            <w:noWrap/>
            <w:vAlign w:val="bottom"/>
            <w:hideMark/>
          </w:tcPr>
          <w:p w14:paraId="620375B8"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F126092"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7ADF076"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 </w:t>
            </w:r>
          </w:p>
        </w:tc>
        <w:tc>
          <w:tcPr>
            <w:tcW w:w="4507" w:type="dxa"/>
            <w:tcBorders>
              <w:top w:val="nil"/>
              <w:left w:val="nil"/>
              <w:bottom w:val="single" w:sz="4" w:space="0" w:color="auto"/>
              <w:right w:val="single" w:sz="4" w:space="0" w:color="auto"/>
            </w:tcBorders>
            <w:shd w:val="clear" w:color="000000" w:fill="FFFFFF"/>
            <w:vAlign w:val="bottom"/>
            <w:hideMark/>
          </w:tcPr>
          <w:p w14:paraId="76EEA78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421" w:type="dxa"/>
            <w:tcBorders>
              <w:top w:val="nil"/>
              <w:left w:val="nil"/>
              <w:bottom w:val="single" w:sz="4" w:space="0" w:color="auto"/>
              <w:right w:val="single" w:sz="4" w:space="0" w:color="auto"/>
            </w:tcBorders>
            <w:shd w:val="clear" w:color="000000" w:fill="FFFFFF"/>
            <w:noWrap/>
            <w:vAlign w:val="bottom"/>
            <w:hideMark/>
          </w:tcPr>
          <w:p w14:paraId="3C9E870B"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8AF7B1A"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135.985,51 </w:t>
            </w:r>
          </w:p>
        </w:tc>
      </w:tr>
      <w:tr w:rsidR="00307E2A" w:rsidRPr="00307E2A" w14:paraId="7B3A26E8"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F0FAFDC" w14:textId="77777777" w:rsidR="00307E2A" w:rsidRPr="00307E2A" w:rsidRDefault="00307E2A" w:rsidP="00307E2A">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211.75.01 </w:t>
            </w:r>
          </w:p>
        </w:tc>
        <w:tc>
          <w:tcPr>
            <w:tcW w:w="4507" w:type="dxa"/>
            <w:tcBorders>
              <w:top w:val="nil"/>
              <w:left w:val="nil"/>
              <w:bottom w:val="single" w:sz="4" w:space="0" w:color="auto"/>
              <w:right w:val="single" w:sz="4" w:space="0" w:color="auto"/>
            </w:tcBorders>
            <w:shd w:val="clear" w:color="000000" w:fill="FFFFFF"/>
            <w:noWrap/>
            <w:vAlign w:val="bottom"/>
            <w:hideMark/>
          </w:tcPr>
          <w:p w14:paraId="07DA5747"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Obras de infraestructura </w:t>
            </w:r>
          </w:p>
        </w:tc>
        <w:tc>
          <w:tcPr>
            <w:tcW w:w="1421" w:type="dxa"/>
            <w:tcBorders>
              <w:top w:val="nil"/>
              <w:left w:val="nil"/>
              <w:bottom w:val="single" w:sz="4" w:space="0" w:color="auto"/>
              <w:right w:val="single" w:sz="4" w:space="0" w:color="auto"/>
            </w:tcBorders>
            <w:shd w:val="clear" w:color="000000" w:fill="FFFFFF"/>
            <w:noWrap/>
            <w:vAlign w:val="bottom"/>
            <w:hideMark/>
          </w:tcPr>
          <w:p w14:paraId="5E52F5CA"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FAC2CA9"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135.985,51 </w:t>
            </w:r>
          </w:p>
        </w:tc>
      </w:tr>
      <w:tr w:rsidR="00307E2A" w:rsidRPr="00307E2A" w14:paraId="2BE7A3CE"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0F3987B"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lastRenderedPageBreak/>
              <w:t xml:space="preserve"> 211.75.01.07 </w:t>
            </w:r>
          </w:p>
        </w:tc>
        <w:tc>
          <w:tcPr>
            <w:tcW w:w="4507" w:type="dxa"/>
            <w:tcBorders>
              <w:top w:val="nil"/>
              <w:left w:val="nil"/>
              <w:bottom w:val="single" w:sz="4" w:space="0" w:color="auto"/>
              <w:right w:val="single" w:sz="4" w:space="0" w:color="auto"/>
            </w:tcBorders>
            <w:shd w:val="clear" w:color="000000" w:fill="FFFFFF"/>
            <w:vAlign w:val="bottom"/>
            <w:hideMark/>
          </w:tcPr>
          <w:p w14:paraId="1C2D667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Construcciones y Edificaciones  </w:t>
            </w:r>
          </w:p>
        </w:tc>
        <w:tc>
          <w:tcPr>
            <w:tcW w:w="1421" w:type="dxa"/>
            <w:tcBorders>
              <w:top w:val="nil"/>
              <w:left w:val="nil"/>
              <w:bottom w:val="single" w:sz="4" w:space="0" w:color="auto"/>
              <w:right w:val="single" w:sz="4" w:space="0" w:color="auto"/>
            </w:tcBorders>
            <w:shd w:val="clear" w:color="auto" w:fill="auto"/>
            <w:noWrap/>
            <w:vAlign w:val="bottom"/>
            <w:hideMark/>
          </w:tcPr>
          <w:p w14:paraId="14C0135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50.000,00 </w:t>
            </w:r>
          </w:p>
        </w:tc>
        <w:tc>
          <w:tcPr>
            <w:tcW w:w="1716" w:type="dxa"/>
            <w:tcBorders>
              <w:top w:val="nil"/>
              <w:left w:val="nil"/>
              <w:bottom w:val="single" w:sz="4" w:space="0" w:color="auto"/>
              <w:right w:val="single" w:sz="8" w:space="0" w:color="auto"/>
            </w:tcBorders>
            <w:shd w:val="clear" w:color="000000" w:fill="FFFFFF"/>
            <w:noWrap/>
            <w:vAlign w:val="bottom"/>
            <w:hideMark/>
          </w:tcPr>
          <w:p w14:paraId="27B37DA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597BB3B5" w14:textId="77777777" w:rsidTr="00307E2A">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083DFE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211.75.05.01.16</w:t>
            </w:r>
          </w:p>
        </w:tc>
        <w:tc>
          <w:tcPr>
            <w:tcW w:w="4507" w:type="dxa"/>
            <w:tcBorders>
              <w:top w:val="nil"/>
              <w:left w:val="nil"/>
              <w:bottom w:val="single" w:sz="4" w:space="0" w:color="auto"/>
              <w:right w:val="single" w:sz="4" w:space="0" w:color="auto"/>
            </w:tcBorders>
            <w:shd w:val="clear" w:color="auto" w:fill="auto"/>
            <w:noWrap/>
            <w:vAlign w:val="bottom"/>
            <w:hideMark/>
          </w:tcPr>
          <w:p w14:paraId="0E317CBF" w14:textId="77777777" w:rsidR="00307E2A" w:rsidRPr="00307E2A" w:rsidRDefault="00307E2A" w:rsidP="00307E2A">
            <w:pPr>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PP Cabecera Rumipamba Construcción centro Turistico</w:t>
            </w:r>
          </w:p>
        </w:tc>
        <w:tc>
          <w:tcPr>
            <w:tcW w:w="1421" w:type="dxa"/>
            <w:tcBorders>
              <w:top w:val="nil"/>
              <w:left w:val="nil"/>
              <w:bottom w:val="single" w:sz="4" w:space="0" w:color="auto"/>
              <w:right w:val="single" w:sz="4" w:space="0" w:color="auto"/>
            </w:tcBorders>
            <w:shd w:val="clear" w:color="000000" w:fill="FFFFFF"/>
            <w:noWrap/>
            <w:vAlign w:val="bottom"/>
            <w:hideMark/>
          </w:tcPr>
          <w:p w14:paraId="1B8B62C3" w14:textId="1008FC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85.985,51 </w:t>
            </w:r>
          </w:p>
        </w:tc>
        <w:tc>
          <w:tcPr>
            <w:tcW w:w="1716" w:type="dxa"/>
            <w:tcBorders>
              <w:top w:val="nil"/>
              <w:left w:val="nil"/>
              <w:bottom w:val="single" w:sz="4" w:space="0" w:color="auto"/>
              <w:right w:val="single" w:sz="8" w:space="0" w:color="auto"/>
            </w:tcBorders>
            <w:shd w:val="clear" w:color="000000" w:fill="FFFFFF"/>
            <w:noWrap/>
            <w:vAlign w:val="bottom"/>
            <w:hideMark/>
          </w:tcPr>
          <w:p w14:paraId="4D588F3B"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1F9AB26E"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9AA0875"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 </w:t>
            </w:r>
          </w:p>
        </w:tc>
        <w:tc>
          <w:tcPr>
            <w:tcW w:w="4507" w:type="dxa"/>
            <w:tcBorders>
              <w:top w:val="nil"/>
              <w:left w:val="nil"/>
              <w:bottom w:val="single" w:sz="4" w:space="0" w:color="auto"/>
              <w:right w:val="single" w:sz="4" w:space="0" w:color="auto"/>
            </w:tcBorders>
            <w:shd w:val="clear" w:color="000000" w:fill="FFFFFF"/>
            <w:vAlign w:val="bottom"/>
            <w:hideMark/>
          </w:tcPr>
          <w:p w14:paraId="0B136B51" w14:textId="77777777" w:rsidR="00307E2A" w:rsidRPr="00307E2A" w:rsidRDefault="00307E2A" w:rsidP="00307E2A">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Mantenimiento y Reparaciones de Infraestructura </w:t>
            </w:r>
          </w:p>
        </w:tc>
        <w:tc>
          <w:tcPr>
            <w:tcW w:w="1421" w:type="dxa"/>
            <w:tcBorders>
              <w:top w:val="nil"/>
              <w:left w:val="nil"/>
              <w:bottom w:val="single" w:sz="4" w:space="0" w:color="auto"/>
              <w:right w:val="single" w:sz="4" w:space="0" w:color="auto"/>
            </w:tcBorders>
            <w:shd w:val="clear" w:color="auto" w:fill="auto"/>
            <w:noWrap/>
            <w:vAlign w:val="bottom"/>
            <w:hideMark/>
          </w:tcPr>
          <w:p w14:paraId="0308AAD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7E8DC3BA"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 </w:t>
            </w:r>
          </w:p>
        </w:tc>
      </w:tr>
      <w:tr w:rsidR="00307E2A" w:rsidRPr="00307E2A" w14:paraId="4A1BB004"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CBBFA1C"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211,75,05,01,01 </w:t>
            </w:r>
          </w:p>
        </w:tc>
        <w:tc>
          <w:tcPr>
            <w:tcW w:w="4507" w:type="dxa"/>
            <w:tcBorders>
              <w:top w:val="nil"/>
              <w:left w:val="nil"/>
              <w:bottom w:val="single" w:sz="4" w:space="0" w:color="auto"/>
              <w:right w:val="single" w:sz="4" w:space="0" w:color="auto"/>
            </w:tcBorders>
            <w:shd w:val="clear" w:color="000000" w:fill="FFFFFF"/>
            <w:vAlign w:val="bottom"/>
            <w:hideMark/>
          </w:tcPr>
          <w:p w14:paraId="2276B6FA"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Mantenimiento readecuación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3F564E24"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6D00933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3BB1702" w14:textId="77777777" w:rsidTr="00307E2A">
        <w:trPr>
          <w:trHeight w:val="54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33C74FA"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211,75,05,01,02 </w:t>
            </w:r>
          </w:p>
        </w:tc>
        <w:tc>
          <w:tcPr>
            <w:tcW w:w="4507" w:type="dxa"/>
            <w:tcBorders>
              <w:top w:val="nil"/>
              <w:left w:val="nil"/>
              <w:bottom w:val="single" w:sz="4" w:space="0" w:color="auto"/>
              <w:right w:val="single" w:sz="4" w:space="0" w:color="auto"/>
            </w:tcBorders>
            <w:shd w:val="clear" w:color="000000" w:fill="FFFFFF"/>
            <w:vAlign w:val="bottom"/>
            <w:hideMark/>
          </w:tcPr>
          <w:p w14:paraId="61606765"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421" w:type="dxa"/>
            <w:tcBorders>
              <w:top w:val="nil"/>
              <w:left w:val="nil"/>
              <w:bottom w:val="nil"/>
              <w:right w:val="nil"/>
            </w:tcBorders>
            <w:shd w:val="clear" w:color="auto" w:fill="auto"/>
            <w:noWrap/>
            <w:vAlign w:val="bottom"/>
            <w:hideMark/>
          </w:tcPr>
          <w:p w14:paraId="4A6B7FF5" w14:textId="77777777" w:rsidR="00307E2A" w:rsidRPr="00307E2A" w:rsidRDefault="00307E2A" w:rsidP="00307E2A">
            <w:pPr>
              <w:jc w:val="right"/>
              <w:rPr>
                <w:rFonts w:ascii="Arial" w:eastAsia="Times New Roman" w:hAnsi="Arial" w:cs="Arial"/>
                <w:sz w:val="18"/>
                <w:szCs w:val="18"/>
                <w:lang w:eastAsia="es-EC"/>
              </w:rPr>
            </w:pP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1918B3EC"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3BA8D87F" w14:textId="77777777" w:rsidTr="00307E2A">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B6EA35C"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 </w:t>
            </w:r>
          </w:p>
        </w:tc>
        <w:tc>
          <w:tcPr>
            <w:tcW w:w="4507" w:type="dxa"/>
            <w:tcBorders>
              <w:top w:val="nil"/>
              <w:left w:val="nil"/>
              <w:bottom w:val="single" w:sz="4" w:space="0" w:color="auto"/>
              <w:right w:val="single" w:sz="4" w:space="0" w:color="auto"/>
            </w:tcBorders>
            <w:shd w:val="clear" w:color="000000" w:fill="FFFFFF"/>
            <w:vAlign w:val="bottom"/>
            <w:hideMark/>
          </w:tcPr>
          <w:p w14:paraId="7E7DCF05"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PARA INVERSION </w:t>
            </w:r>
          </w:p>
        </w:tc>
        <w:tc>
          <w:tcPr>
            <w:tcW w:w="1421" w:type="dxa"/>
            <w:tcBorders>
              <w:top w:val="single" w:sz="4" w:space="0" w:color="auto"/>
              <w:left w:val="nil"/>
              <w:bottom w:val="single" w:sz="4" w:space="0" w:color="auto"/>
              <w:right w:val="single" w:sz="4" w:space="0" w:color="auto"/>
            </w:tcBorders>
            <w:shd w:val="clear" w:color="000000" w:fill="FFFFFF"/>
            <w:noWrap/>
            <w:vAlign w:val="bottom"/>
            <w:hideMark/>
          </w:tcPr>
          <w:p w14:paraId="3B7BE169"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1A8356E2"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8.000,00 </w:t>
            </w:r>
          </w:p>
        </w:tc>
      </w:tr>
      <w:tr w:rsidR="00307E2A" w:rsidRPr="00307E2A" w14:paraId="6335EB09" w14:textId="77777777" w:rsidTr="00307E2A">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786430C"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211.78.01 </w:t>
            </w:r>
          </w:p>
        </w:tc>
        <w:tc>
          <w:tcPr>
            <w:tcW w:w="4507" w:type="dxa"/>
            <w:tcBorders>
              <w:top w:val="nil"/>
              <w:left w:val="nil"/>
              <w:bottom w:val="nil"/>
              <w:right w:val="nil"/>
            </w:tcBorders>
            <w:shd w:val="clear" w:color="000000" w:fill="FFFFFF"/>
            <w:vAlign w:val="bottom"/>
            <w:hideMark/>
          </w:tcPr>
          <w:p w14:paraId="54C70511" w14:textId="77777777" w:rsidR="00307E2A" w:rsidRPr="00307E2A" w:rsidRDefault="00307E2A" w:rsidP="00307E2A">
            <w:pPr>
              <w:rPr>
                <w:rFonts w:ascii="Arial" w:eastAsia="Times New Roman" w:hAnsi="Arial" w:cs="Arial"/>
                <w:color w:val="000000"/>
                <w:sz w:val="18"/>
                <w:szCs w:val="18"/>
                <w:u w:val="single"/>
                <w:lang w:eastAsia="es-EC"/>
              </w:rPr>
            </w:pPr>
            <w:r w:rsidRPr="00307E2A">
              <w:rPr>
                <w:rFonts w:ascii="Arial" w:eastAsia="Times New Roman" w:hAnsi="Arial" w:cs="Arial"/>
                <w:color w:val="000000"/>
                <w:sz w:val="18"/>
                <w:szCs w:val="18"/>
                <w:u w:val="single"/>
                <w:lang w:eastAsia="es-EC"/>
              </w:rPr>
              <w:t>Transferencias o Donaciones para inversión Sector Público</w:t>
            </w:r>
          </w:p>
        </w:tc>
        <w:tc>
          <w:tcPr>
            <w:tcW w:w="1421" w:type="dxa"/>
            <w:tcBorders>
              <w:top w:val="nil"/>
              <w:left w:val="single" w:sz="4" w:space="0" w:color="auto"/>
              <w:bottom w:val="single" w:sz="4" w:space="0" w:color="auto"/>
              <w:right w:val="single" w:sz="4" w:space="0" w:color="auto"/>
            </w:tcBorders>
            <w:shd w:val="clear" w:color="000000" w:fill="FFFFFF"/>
            <w:noWrap/>
            <w:vAlign w:val="bottom"/>
            <w:hideMark/>
          </w:tcPr>
          <w:p w14:paraId="721A319E"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1EE6F6F"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   </w:t>
            </w:r>
          </w:p>
        </w:tc>
      </w:tr>
      <w:tr w:rsidR="00307E2A" w:rsidRPr="00307E2A" w14:paraId="6E15A773"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6869FE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211,78,01,04,01 </w:t>
            </w:r>
          </w:p>
        </w:tc>
        <w:tc>
          <w:tcPr>
            <w:tcW w:w="4507" w:type="dxa"/>
            <w:tcBorders>
              <w:top w:val="single" w:sz="4" w:space="0" w:color="auto"/>
              <w:left w:val="nil"/>
              <w:bottom w:val="single" w:sz="4" w:space="0" w:color="auto"/>
              <w:right w:val="single" w:sz="4" w:space="0" w:color="auto"/>
            </w:tcBorders>
            <w:shd w:val="clear" w:color="000000" w:fill="FFFFFF"/>
            <w:vAlign w:val="bottom"/>
            <w:hideMark/>
          </w:tcPr>
          <w:p w14:paraId="15B0F60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Convenio Gads. Parroquiales Rurales </w:t>
            </w:r>
          </w:p>
        </w:tc>
        <w:tc>
          <w:tcPr>
            <w:tcW w:w="1421" w:type="dxa"/>
            <w:tcBorders>
              <w:top w:val="nil"/>
              <w:left w:val="nil"/>
              <w:bottom w:val="nil"/>
              <w:right w:val="nil"/>
            </w:tcBorders>
            <w:shd w:val="clear" w:color="auto" w:fill="auto"/>
            <w:noWrap/>
            <w:vAlign w:val="bottom"/>
            <w:hideMark/>
          </w:tcPr>
          <w:p w14:paraId="40DC0CB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54E19B75"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w:t>
            </w:r>
          </w:p>
        </w:tc>
      </w:tr>
      <w:tr w:rsidR="00307E2A" w:rsidRPr="00307E2A" w14:paraId="4961A3F8" w14:textId="77777777" w:rsidTr="00307E2A">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FC5DFB6"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211.78.02 </w:t>
            </w:r>
          </w:p>
        </w:tc>
        <w:tc>
          <w:tcPr>
            <w:tcW w:w="4507" w:type="dxa"/>
            <w:tcBorders>
              <w:top w:val="nil"/>
              <w:left w:val="nil"/>
              <w:bottom w:val="nil"/>
              <w:right w:val="nil"/>
            </w:tcBorders>
            <w:shd w:val="clear" w:color="000000" w:fill="FFFFFF"/>
            <w:vAlign w:val="bottom"/>
            <w:hideMark/>
          </w:tcPr>
          <w:p w14:paraId="7524298C" w14:textId="77777777" w:rsidR="00307E2A" w:rsidRPr="00307E2A" w:rsidRDefault="00307E2A" w:rsidP="00307E2A">
            <w:pPr>
              <w:rPr>
                <w:rFonts w:ascii="Arial" w:eastAsia="Times New Roman" w:hAnsi="Arial" w:cs="Arial"/>
                <w:color w:val="000000"/>
                <w:sz w:val="18"/>
                <w:szCs w:val="18"/>
                <w:u w:val="single"/>
                <w:lang w:eastAsia="es-EC"/>
              </w:rPr>
            </w:pPr>
            <w:r w:rsidRPr="00307E2A">
              <w:rPr>
                <w:rFonts w:ascii="Arial" w:eastAsia="Times New Roman" w:hAnsi="Arial" w:cs="Arial"/>
                <w:color w:val="000000"/>
                <w:sz w:val="18"/>
                <w:szCs w:val="18"/>
                <w:u w:val="single"/>
                <w:lang w:eastAsia="es-EC"/>
              </w:rPr>
              <w:t>Transferencias o Donaciones para inversión Sector Privado interno</w:t>
            </w:r>
          </w:p>
        </w:tc>
        <w:tc>
          <w:tcPr>
            <w:tcW w:w="142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75AD74D" w14:textId="77777777" w:rsidR="00307E2A" w:rsidRPr="00307E2A" w:rsidRDefault="00307E2A" w:rsidP="00307E2A">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430246C4"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8.000,00 </w:t>
            </w:r>
          </w:p>
        </w:tc>
      </w:tr>
      <w:tr w:rsidR="00307E2A" w:rsidRPr="00307E2A" w14:paraId="3F88F706"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1DC47F8"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211,78,02,04,01 </w:t>
            </w:r>
          </w:p>
        </w:tc>
        <w:tc>
          <w:tcPr>
            <w:tcW w:w="4507" w:type="dxa"/>
            <w:tcBorders>
              <w:top w:val="single" w:sz="4" w:space="0" w:color="auto"/>
              <w:left w:val="nil"/>
              <w:bottom w:val="single" w:sz="4" w:space="0" w:color="auto"/>
              <w:right w:val="single" w:sz="4" w:space="0" w:color="auto"/>
            </w:tcBorders>
            <w:shd w:val="clear" w:color="000000" w:fill="FFFFFF"/>
            <w:vAlign w:val="bottom"/>
            <w:hideMark/>
          </w:tcPr>
          <w:p w14:paraId="3AC1DDF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Casa de la Cultura. </w:t>
            </w:r>
          </w:p>
        </w:tc>
        <w:tc>
          <w:tcPr>
            <w:tcW w:w="1421" w:type="dxa"/>
            <w:tcBorders>
              <w:top w:val="nil"/>
              <w:left w:val="nil"/>
              <w:bottom w:val="single" w:sz="4" w:space="0" w:color="auto"/>
              <w:right w:val="single" w:sz="4" w:space="0" w:color="auto"/>
            </w:tcBorders>
            <w:shd w:val="clear" w:color="auto" w:fill="auto"/>
            <w:noWrap/>
            <w:vAlign w:val="bottom"/>
            <w:hideMark/>
          </w:tcPr>
          <w:p w14:paraId="3A6E3E8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8.000,00 </w:t>
            </w:r>
          </w:p>
        </w:tc>
        <w:tc>
          <w:tcPr>
            <w:tcW w:w="1716" w:type="dxa"/>
            <w:tcBorders>
              <w:top w:val="nil"/>
              <w:left w:val="nil"/>
              <w:bottom w:val="single" w:sz="4" w:space="0" w:color="auto"/>
              <w:right w:val="single" w:sz="8" w:space="0" w:color="auto"/>
            </w:tcBorders>
            <w:shd w:val="clear" w:color="000000" w:fill="FFFFFF"/>
            <w:noWrap/>
            <w:vAlign w:val="bottom"/>
            <w:hideMark/>
          </w:tcPr>
          <w:p w14:paraId="32609D8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6B8EFE2B"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47981FE"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211,78,02,04,02 </w:t>
            </w:r>
          </w:p>
        </w:tc>
        <w:tc>
          <w:tcPr>
            <w:tcW w:w="4507" w:type="dxa"/>
            <w:tcBorders>
              <w:top w:val="nil"/>
              <w:left w:val="nil"/>
              <w:bottom w:val="single" w:sz="4" w:space="0" w:color="auto"/>
              <w:right w:val="single" w:sz="4" w:space="0" w:color="auto"/>
            </w:tcBorders>
            <w:shd w:val="clear" w:color="000000" w:fill="FFFFFF"/>
            <w:vAlign w:val="bottom"/>
            <w:hideMark/>
          </w:tcPr>
          <w:p w14:paraId="447C947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fomento del deporte recreativo de niñas, niños y adolescentes </w:t>
            </w:r>
          </w:p>
        </w:tc>
        <w:tc>
          <w:tcPr>
            <w:tcW w:w="1421" w:type="dxa"/>
            <w:tcBorders>
              <w:top w:val="nil"/>
              <w:left w:val="nil"/>
              <w:bottom w:val="single" w:sz="4" w:space="0" w:color="auto"/>
              <w:right w:val="single" w:sz="4" w:space="0" w:color="auto"/>
            </w:tcBorders>
            <w:shd w:val="clear" w:color="auto" w:fill="auto"/>
            <w:noWrap/>
            <w:vAlign w:val="bottom"/>
            <w:hideMark/>
          </w:tcPr>
          <w:p w14:paraId="7A584CA1"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880AD8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7B0E93C" w14:textId="77777777" w:rsidTr="00307E2A">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7B9B2C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211,58,02,04,03 </w:t>
            </w:r>
          </w:p>
        </w:tc>
        <w:tc>
          <w:tcPr>
            <w:tcW w:w="4507" w:type="dxa"/>
            <w:tcBorders>
              <w:top w:val="nil"/>
              <w:left w:val="nil"/>
              <w:bottom w:val="single" w:sz="4" w:space="0" w:color="auto"/>
              <w:right w:val="single" w:sz="4" w:space="0" w:color="auto"/>
            </w:tcBorders>
            <w:shd w:val="clear" w:color="000000" w:fill="FFFFFF"/>
            <w:vAlign w:val="bottom"/>
            <w:hideMark/>
          </w:tcPr>
          <w:p w14:paraId="5A0D53FD"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fomento del deporte sobre ruedas.  </w:t>
            </w:r>
          </w:p>
        </w:tc>
        <w:tc>
          <w:tcPr>
            <w:tcW w:w="1421" w:type="dxa"/>
            <w:tcBorders>
              <w:top w:val="nil"/>
              <w:left w:val="nil"/>
              <w:bottom w:val="single" w:sz="4" w:space="0" w:color="auto"/>
              <w:right w:val="single" w:sz="4" w:space="0" w:color="auto"/>
            </w:tcBorders>
            <w:shd w:val="clear" w:color="auto" w:fill="auto"/>
            <w:noWrap/>
            <w:vAlign w:val="bottom"/>
            <w:hideMark/>
          </w:tcPr>
          <w:p w14:paraId="4C5BF1D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E5AAD22"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79092B0D"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8F0949D"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211.8. </w:t>
            </w:r>
          </w:p>
        </w:tc>
        <w:tc>
          <w:tcPr>
            <w:tcW w:w="4507" w:type="dxa"/>
            <w:tcBorders>
              <w:top w:val="nil"/>
              <w:left w:val="nil"/>
              <w:bottom w:val="single" w:sz="4" w:space="0" w:color="auto"/>
              <w:right w:val="single" w:sz="4" w:space="0" w:color="auto"/>
            </w:tcBorders>
            <w:shd w:val="clear" w:color="000000" w:fill="FFFFFF"/>
            <w:vAlign w:val="bottom"/>
            <w:hideMark/>
          </w:tcPr>
          <w:p w14:paraId="20822194"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DE CAPITAL </w:t>
            </w:r>
          </w:p>
        </w:tc>
        <w:tc>
          <w:tcPr>
            <w:tcW w:w="1421" w:type="dxa"/>
            <w:tcBorders>
              <w:top w:val="nil"/>
              <w:left w:val="nil"/>
              <w:bottom w:val="single" w:sz="4" w:space="0" w:color="auto"/>
              <w:right w:val="single" w:sz="4" w:space="0" w:color="auto"/>
            </w:tcBorders>
            <w:shd w:val="clear" w:color="000000" w:fill="FFFFFF"/>
            <w:noWrap/>
            <w:vAlign w:val="bottom"/>
            <w:hideMark/>
          </w:tcPr>
          <w:p w14:paraId="3B4EFCBD"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042AD8F"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307E2A" w:rsidRPr="00307E2A" w14:paraId="627C3049"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FC58556"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211.84. </w:t>
            </w:r>
          </w:p>
        </w:tc>
        <w:tc>
          <w:tcPr>
            <w:tcW w:w="4507" w:type="dxa"/>
            <w:tcBorders>
              <w:top w:val="nil"/>
              <w:left w:val="nil"/>
              <w:bottom w:val="single" w:sz="4" w:space="0" w:color="auto"/>
              <w:right w:val="single" w:sz="4" w:space="0" w:color="auto"/>
            </w:tcBorders>
            <w:shd w:val="clear" w:color="000000" w:fill="FFFFFF"/>
            <w:vAlign w:val="bottom"/>
            <w:hideMark/>
          </w:tcPr>
          <w:p w14:paraId="07991893" w14:textId="77777777" w:rsidR="00307E2A" w:rsidRPr="00307E2A" w:rsidRDefault="00307E2A" w:rsidP="00307E2A">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ACTIVOS DE LARGA DURACIÓN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17507B46"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0595E4EE"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307E2A" w:rsidRPr="00307E2A" w14:paraId="6758B040" w14:textId="77777777" w:rsidTr="00307E2A">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15558B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 </w:t>
            </w:r>
          </w:p>
        </w:tc>
        <w:tc>
          <w:tcPr>
            <w:tcW w:w="4507" w:type="dxa"/>
            <w:tcBorders>
              <w:top w:val="nil"/>
              <w:left w:val="nil"/>
              <w:bottom w:val="single" w:sz="4" w:space="0" w:color="auto"/>
              <w:right w:val="single" w:sz="4" w:space="0" w:color="auto"/>
            </w:tcBorders>
            <w:shd w:val="clear" w:color="000000" w:fill="FFFFFF"/>
            <w:vAlign w:val="bottom"/>
            <w:hideMark/>
          </w:tcPr>
          <w:p w14:paraId="5238D8B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Subgrupo 1: Bienes Muebles  </w:t>
            </w:r>
          </w:p>
        </w:tc>
        <w:tc>
          <w:tcPr>
            <w:tcW w:w="1421" w:type="dxa"/>
            <w:tcBorders>
              <w:top w:val="nil"/>
              <w:left w:val="nil"/>
              <w:bottom w:val="single" w:sz="4" w:space="0" w:color="auto"/>
              <w:right w:val="single" w:sz="4" w:space="0" w:color="auto"/>
            </w:tcBorders>
            <w:shd w:val="clear" w:color="000000" w:fill="FFFFFF"/>
            <w:noWrap/>
            <w:vAlign w:val="bottom"/>
            <w:hideMark/>
          </w:tcPr>
          <w:p w14:paraId="69DED0D3"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3FE2185"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307E2A" w:rsidRPr="00307E2A" w14:paraId="7D10F023" w14:textId="77777777" w:rsidTr="00307E2A">
        <w:trPr>
          <w:trHeight w:val="330"/>
        </w:trPr>
        <w:tc>
          <w:tcPr>
            <w:tcW w:w="1676" w:type="dxa"/>
            <w:tcBorders>
              <w:top w:val="nil"/>
              <w:left w:val="single" w:sz="8" w:space="0" w:color="auto"/>
              <w:bottom w:val="nil"/>
              <w:right w:val="single" w:sz="4" w:space="0" w:color="auto"/>
            </w:tcBorders>
            <w:shd w:val="clear" w:color="000000" w:fill="FFFFFF"/>
            <w:noWrap/>
            <w:vAlign w:val="bottom"/>
            <w:hideMark/>
          </w:tcPr>
          <w:p w14:paraId="506E654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211.84.01.03 </w:t>
            </w:r>
          </w:p>
        </w:tc>
        <w:tc>
          <w:tcPr>
            <w:tcW w:w="4507" w:type="dxa"/>
            <w:tcBorders>
              <w:top w:val="nil"/>
              <w:left w:val="nil"/>
              <w:bottom w:val="single" w:sz="4" w:space="0" w:color="auto"/>
              <w:right w:val="single" w:sz="4" w:space="0" w:color="auto"/>
            </w:tcBorders>
            <w:shd w:val="clear" w:color="000000" w:fill="FFFFFF"/>
            <w:vAlign w:val="bottom"/>
            <w:hideMark/>
          </w:tcPr>
          <w:p w14:paraId="363079C9"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Mobiliario </w:t>
            </w:r>
          </w:p>
        </w:tc>
        <w:tc>
          <w:tcPr>
            <w:tcW w:w="1421" w:type="dxa"/>
            <w:tcBorders>
              <w:top w:val="nil"/>
              <w:left w:val="nil"/>
              <w:bottom w:val="single" w:sz="4" w:space="0" w:color="auto"/>
              <w:right w:val="single" w:sz="4" w:space="0" w:color="auto"/>
            </w:tcBorders>
            <w:shd w:val="clear" w:color="auto" w:fill="auto"/>
            <w:noWrap/>
            <w:vAlign w:val="bottom"/>
            <w:hideMark/>
          </w:tcPr>
          <w:p w14:paraId="7CBCECC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1.040,00 </w:t>
            </w:r>
          </w:p>
        </w:tc>
        <w:tc>
          <w:tcPr>
            <w:tcW w:w="1716" w:type="dxa"/>
            <w:tcBorders>
              <w:top w:val="nil"/>
              <w:left w:val="nil"/>
              <w:bottom w:val="single" w:sz="4" w:space="0" w:color="auto"/>
              <w:right w:val="single" w:sz="8" w:space="0" w:color="auto"/>
            </w:tcBorders>
            <w:shd w:val="clear" w:color="000000" w:fill="FFFFFF"/>
            <w:noWrap/>
            <w:vAlign w:val="bottom"/>
            <w:hideMark/>
          </w:tcPr>
          <w:p w14:paraId="76D5A467"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7BE84719" w14:textId="77777777" w:rsidTr="00307E2A">
        <w:trPr>
          <w:trHeight w:val="330"/>
        </w:trPr>
        <w:tc>
          <w:tcPr>
            <w:tcW w:w="1676" w:type="dxa"/>
            <w:tcBorders>
              <w:top w:val="single" w:sz="4" w:space="0" w:color="auto"/>
              <w:left w:val="single" w:sz="8" w:space="0" w:color="auto"/>
              <w:bottom w:val="nil"/>
              <w:right w:val="single" w:sz="4" w:space="0" w:color="auto"/>
            </w:tcBorders>
            <w:shd w:val="clear" w:color="000000" w:fill="FFFFFF"/>
            <w:noWrap/>
            <w:vAlign w:val="bottom"/>
            <w:hideMark/>
          </w:tcPr>
          <w:p w14:paraId="0DD95E23"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211.84.01.04 </w:t>
            </w:r>
          </w:p>
        </w:tc>
        <w:tc>
          <w:tcPr>
            <w:tcW w:w="4507" w:type="dxa"/>
            <w:tcBorders>
              <w:top w:val="nil"/>
              <w:left w:val="nil"/>
              <w:bottom w:val="single" w:sz="4" w:space="0" w:color="auto"/>
              <w:right w:val="single" w:sz="4" w:space="0" w:color="auto"/>
            </w:tcBorders>
            <w:shd w:val="clear" w:color="000000" w:fill="FFFFFF"/>
            <w:vAlign w:val="bottom"/>
            <w:hideMark/>
          </w:tcPr>
          <w:p w14:paraId="66FD1C16"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Maquinaria y equipo </w:t>
            </w:r>
          </w:p>
        </w:tc>
        <w:tc>
          <w:tcPr>
            <w:tcW w:w="1421" w:type="dxa"/>
            <w:tcBorders>
              <w:top w:val="nil"/>
              <w:left w:val="nil"/>
              <w:bottom w:val="single" w:sz="4" w:space="0" w:color="auto"/>
              <w:right w:val="single" w:sz="4" w:space="0" w:color="auto"/>
            </w:tcBorders>
            <w:shd w:val="clear" w:color="auto" w:fill="auto"/>
            <w:noWrap/>
            <w:vAlign w:val="bottom"/>
            <w:hideMark/>
          </w:tcPr>
          <w:p w14:paraId="172B5AC0"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24.500,00 </w:t>
            </w:r>
          </w:p>
        </w:tc>
        <w:tc>
          <w:tcPr>
            <w:tcW w:w="1716" w:type="dxa"/>
            <w:tcBorders>
              <w:top w:val="nil"/>
              <w:left w:val="nil"/>
              <w:bottom w:val="single" w:sz="4" w:space="0" w:color="auto"/>
              <w:right w:val="single" w:sz="8" w:space="0" w:color="auto"/>
            </w:tcBorders>
            <w:shd w:val="clear" w:color="000000" w:fill="FFFFFF"/>
            <w:noWrap/>
            <w:vAlign w:val="bottom"/>
            <w:hideMark/>
          </w:tcPr>
          <w:p w14:paraId="75453AA8"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0DD45102" w14:textId="77777777" w:rsidTr="00307E2A">
        <w:trPr>
          <w:trHeight w:val="330"/>
        </w:trPr>
        <w:tc>
          <w:tcPr>
            <w:tcW w:w="1676" w:type="dxa"/>
            <w:tcBorders>
              <w:top w:val="single" w:sz="4" w:space="0" w:color="auto"/>
              <w:left w:val="single" w:sz="8" w:space="0" w:color="auto"/>
              <w:bottom w:val="nil"/>
              <w:right w:val="single" w:sz="4" w:space="0" w:color="auto"/>
            </w:tcBorders>
            <w:shd w:val="clear" w:color="000000" w:fill="FFFFFF"/>
            <w:noWrap/>
            <w:vAlign w:val="bottom"/>
            <w:hideMark/>
          </w:tcPr>
          <w:p w14:paraId="18FC84E4"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211.84.01.05 </w:t>
            </w:r>
          </w:p>
        </w:tc>
        <w:tc>
          <w:tcPr>
            <w:tcW w:w="4507" w:type="dxa"/>
            <w:tcBorders>
              <w:top w:val="nil"/>
              <w:left w:val="nil"/>
              <w:bottom w:val="single" w:sz="4" w:space="0" w:color="auto"/>
              <w:right w:val="single" w:sz="4" w:space="0" w:color="auto"/>
            </w:tcBorders>
            <w:shd w:val="clear" w:color="000000" w:fill="FFFFFF"/>
            <w:vAlign w:val="bottom"/>
            <w:hideMark/>
          </w:tcPr>
          <w:p w14:paraId="2A82ED94" w14:textId="191843F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Vehículo </w:t>
            </w:r>
          </w:p>
        </w:tc>
        <w:tc>
          <w:tcPr>
            <w:tcW w:w="1421" w:type="dxa"/>
            <w:tcBorders>
              <w:top w:val="nil"/>
              <w:left w:val="nil"/>
              <w:bottom w:val="single" w:sz="4" w:space="0" w:color="auto"/>
              <w:right w:val="single" w:sz="4" w:space="0" w:color="auto"/>
            </w:tcBorders>
            <w:shd w:val="clear" w:color="auto" w:fill="auto"/>
            <w:noWrap/>
            <w:vAlign w:val="bottom"/>
            <w:hideMark/>
          </w:tcPr>
          <w:p w14:paraId="7BE11CE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6.000,00 </w:t>
            </w:r>
          </w:p>
        </w:tc>
        <w:tc>
          <w:tcPr>
            <w:tcW w:w="1716" w:type="dxa"/>
            <w:tcBorders>
              <w:top w:val="nil"/>
              <w:left w:val="nil"/>
              <w:bottom w:val="single" w:sz="4" w:space="0" w:color="auto"/>
              <w:right w:val="single" w:sz="8" w:space="0" w:color="auto"/>
            </w:tcBorders>
            <w:shd w:val="clear" w:color="000000" w:fill="FFFFFF"/>
            <w:noWrap/>
            <w:vAlign w:val="bottom"/>
            <w:hideMark/>
          </w:tcPr>
          <w:p w14:paraId="061FD252" w14:textId="77777777" w:rsidR="00307E2A" w:rsidRPr="00307E2A" w:rsidRDefault="00307E2A" w:rsidP="00307E2A">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307E2A" w:rsidRPr="00307E2A" w14:paraId="075DD8CD" w14:textId="77777777" w:rsidTr="00307E2A">
        <w:trPr>
          <w:trHeight w:val="495"/>
        </w:trPr>
        <w:tc>
          <w:tcPr>
            <w:tcW w:w="1676"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5347C91"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211.84.01.07 </w:t>
            </w:r>
          </w:p>
        </w:tc>
        <w:tc>
          <w:tcPr>
            <w:tcW w:w="4507" w:type="dxa"/>
            <w:tcBorders>
              <w:top w:val="nil"/>
              <w:left w:val="nil"/>
              <w:bottom w:val="single" w:sz="4" w:space="0" w:color="auto"/>
              <w:right w:val="single" w:sz="4" w:space="0" w:color="auto"/>
            </w:tcBorders>
            <w:shd w:val="clear" w:color="000000" w:fill="FFFFFF"/>
            <w:vAlign w:val="bottom"/>
            <w:hideMark/>
          </w:tcPr>
          <w:p w14:paraId="699B7B0C" w14:textId="6112D34C"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Equipos, Sistemas y Paquetes Informáticos (De larga Duración) </w:t>
            </w:r>
          </w:p>
        </w:tc>
        <w:tc>
          <w:tcPr>
            <w:tcW w:w="1421" w:type="dxa"/>
            <w:tcBorders>
              <w:top w:val="nil"/>
              <w:left w:val="nil"/>
              <w:bottom w:val="single" w:sz="4" w:space="0" w:color="auto"/>
              <w:right w:val="single" w:sz="4" w:space="0" w:color="auto"/>
            </w:tcBorders>
            <w:shd w:val="clear" w:color="auto" w:fill="auto"/>
            <w:noWrap/>
            <w:vAlign w:val="bottom"/>
            <w:hideMark/>
          </w:tcPr>
          <w:p w14:paraId="0CCC7A4B"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28.150,00 </w:t>
            </w:r>
          </w:p>
        </w:tc>
        <w:tc>
          <w:tcPr>
            <w:tcW w:w="1716" w:type="dxa"/>
            <w:tcBorders>
              <w:top w:val="nil"/>
              <w:left w:val="nil"/>
              <w:bottom w:val="single" w:sz="4" w:space="0" w:color="auto"/>
              <w:right w:val="single" w:sz="8" w:space="0" w:color="auto"/>
            </w:tcBorders>
            <w:shd w:val="clear" w:color="000000" w:fill="FFFFFF"/>
            <w:noWrap/>
            <w:vAlign w:val="bottom"/>
            <w:hideMark/>
          </w:tcPr>
          <w:p w14:paraId="1B7C372F"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5CCD4486" w14:textId="77777777" w:rsidTr="00307E2A">
        <w:trPr>
          <w:trHeight w:val="315"/>
        </w:trPr>
        <w:tc>
          <w:tcPr>
            <w:tcW w:w="1676" w:type="dxa"/>
            <w:tcBorders>
              <w:top w:val="nil"/>
              <w:left w:val="single" w:sz="8" w:space="0" w:color="auto"/>
              <w:bottom w:val="nil"/>
              <w:right w:val="single" w:sz="4" w:space="0" w:color="auto"/>
            </w:tcBorders>
            <w:shd w:val="clear" w:color="000000" w:fill="FFFFFF"/>
            <w:noWrap/>
            <w:vAlign w:val="bottom"/>
            <w:hideMark/>
          </w:tcPr>
          <w:p w14:paraId="3652D1F7" w14:textId="77777777"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211.84.01.08 </w:t>
            </w:r>
          </w:p>
        </w:tc>
        <w:tc>
          <w:tcPr>
            <w:tcW w:w="4507" w:type="dxa"/>
            <w:tcBorders>
              <w:top w:val="nil"/>
              <w:left w:val="nil"/>
              <w:bottom w:val="nil"/>
              <w:right w:val="single" w:sz="4" w:space="0" w:color="auto"/>
            </w:tcBorders>
            <w:shd w:val="clear" w:color="000000" w:fill="FFFFFF"/>
            <w:vAlign w:val="bottom"/>
            <w:hideMark/>
          </w:tcPr>
          <w:p w14:paraId="224DD1FD" w14:textId="7AABF813" w:rsidR="00307E2A" w:rsidRPr="00307E2A" w:rsidRDefault="00307E2A" w:rsidP="00307E2A">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Bienes Artísticos y Culturales (De larga Duración) </w:t>
            </w:r>
          </w:p>
        </w:tc>
        <w:tc>
          <w:tcPr>
            <w:tcW w:w="1421" w:type="dxa"/>
            <w:tcBorders>
              <w:top w:val="nil"/>
              <w:left w:val="nil"/>
              <w:bottom w:val="single" w:sz="4" w:space="0" w:color="auto"/>
              <w:right w:val="single" w:sz="4" w:space="0" w:color="auto"/>
            </w:tcBorders>
            <w:shd w:val="clear" w:color="auto" w:fill="auto"/>
            <w:noWrap/>
            <w:vAlign w:val="bottom"/>
            <w:hideMark/>
          </w:tcPr>
          <w:p w14:paraId="1E7DA7E9"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53.060,00 </w:t>
            </w:r>
          </w:p>
        </w:tc>
        <w:tc>
          <w:tcPr>
            <w:tcW w:w="1716" w:type="dxa"/>
            <w:tcBorders>
              <w:top w:val="nil"/>
              <w:left w:val="nil"/>
              <w:bottom w:val="nil"/>
              <w:right w:val="single" w:sz="8" w:space="0" w:color="auto"/>
            </w:tcBorders>
            <w:shd w:val="clear" w:color="000000" w:fill="FFFFFF"/>
            <w:noWrap/>
            <w:vAlign w:val="bottom"/>
            <w:hideMark/>
          </w:tcPr>
          <w:p w14:paraId="559F56AE" w14:textId="77777777" w:rsidR="00307E2A" w:rsidRPr="00307E2A" w:rsidRDefault="00307E2A" w:rsidP="00307E2A">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307E2A" w:rsidRPr="00307E2A" w14:paraId="5DE4B8C5" w14:textId="77777777" w:rsidTr="00307E2A">
        <w:trPr>
          <w:trHeight w:val="315"/>
        </w:trPr>
        <w:tc>
          <w:tcPr>
            <w:tcW w:w="6183"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9CAB76C" w14:textId="7803CA8F" w:rsidR="00307E2A" w:rsidRPr="00307E2A" w:rsidRDefault="00307E2A" w:rsidP="00307E2A">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TOTAL, DEL PROGRAMA </w:t>
            </w:r>
          </w:p>
        </w:tc>
        <w:tc>
          <w:tcPr>
            <w:tcW w:w="1421" w:type="dxa"/>
            <w:tcBorders>
              <w:top w:val="nil"/>
              <w:left w:val="nil"/>
              <w:bottom w:val="single" w:sz="8" w:space="0" w:color="auto"/>
              <w:right w:val="single" w:sz="4" w:space="0" w:color="auto"/>
            </w:tcBorders>
            <w:shd w:val="clear" w:color="000000" w:fill="FFFFFF"/>
            <w:noWrap/>
            <w:vAlign w:val="bottom"/>
            <w:hideMark/>
          </w:tcPr>
          <w:p w14:paraId="00EB95E9" w14:textId="77777777" w:rsidR="00307E2A" w:rsidRPr="00307E2A" w:rsidRDefault="00307E2A" w:rsidP="00307E2A">
            <w:pPr>
              <w:jc w:val="right"/>
              <w:rPr>
                <w:rFonts w:ascii="Calibri" w:eastAsia="Times New Roman" w:hAnsi="Calibri" w:cs="Calibri"/>
                <w:b/>
                <w:bCs/>
                <w:color w:val="000000"/>
                <w:sz w:val="18"/>
                <w:szCs w:val="18"/>
                <w:lang w:eastAsia="es-EC"/>
              </w:rPr>
            </w:pPr>
            <w:r w:rsidRPr="00307E2A">
              <w:rPr>
                <w:rFonts w:ascii="Calibri" w:eastAsia="Times New Roman" w:hAnsi="Calibri" w:cs="Calibri"/>
                <w:b/>
                <w:bCs/>
                <w:color w:val="000000"/>
                <w:sz w:val="18"/>
                <w:szCs w:val="18"/>
                <w:lang w:eastAsia="es-EC"/>
              </w:rPr>
              <w:t xml:space="preserve">        1.553.108,04 </w:t>
            </w:r>
          </w:p>
        </w:tc>
        <w:tc>
          <w:tcPr>
            <w:tcW w:w="1716" w:type="dxa"/>
            <w:tcBorders>
              <w:top w:val="single" w:sz="8" w:space="0" w:color="auto"/>
              <w:left w:val="nil"/>
              <w:bottom w:val="single" w:sz="8" w:space="0" w:color="auto"/>
              <w:right w:val="single" w:sz="8" w:space="0" w:color="auto"/>
            </w:tcBorders>
            <w:shd w:val="clear" w:color="000000" w:fill="FFFFFF"/>
            <w:noWrap/>
            <w:vAlign w:val="bottom"/>
            <w:hideMark/>
          </w:tcPr>
          <w:p w14:paraId="68E2BFCB" w14:textId="77777777" w:rsidR="00307E2A" w:rsidRPr="00307E2A" w:rsidRDefault="00307E2A" w:rsidP="00307E2A">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1.553.108,04 </w:t>
            </w:r>
          </w:p>
        </w:tc>
      </w:tr>
    </w:tbl>
    <w:p w14:paraId="24E3C156" w14:textId="05955F23" w:rsidR="001907D7" w:rsidRDefault="001907D7" w:rsidP="001907D7">
      <w:pPr>
        <w:spacing w:line="276" w:lineRule="auto"/>
        <w:jc w:val="both"/>
      </w:pPr>
    </w:p>
    <w:p w14:paraId="3A725BB9" w14:textId="77777777" w:rsidR="001907D7" w:rsidRDefault="001907D7" w:rsidP="001907D7">
      <w:pPr>
        <w:spacing w:line="276" w:lineRule="auto"/>
        <w:jc w:val="both"/>
      </w:pPr>
    </w:p>
    <w:p w14:paraId="06823762" w14:textId="77777777" w:rsidR="001907D7" w:rsidRDefault="001907D7" w:rsidP="001907D7">
      <w:pPr>
        <w:spacing w:line="276" w:lineRule="auto"/>
        <w:jc w:val="both"/>
        <w:rPr>
          <w:b/>
        </w:rPr>
      </w:pPr>
      <w:r>
        <w:rPr>
          <w:b/>
        </w:rPr>
        <w:t xml:space="preserve">AREA </w:t>
      </w:r>
      <w:r w:rsidRPr="00D04022">
        <w:rPr>
          <w:b/>
        </w:rPr>
        <w:t>I</w:t>
      </w:r>
      <w:r>
        <w:rPr>
          <w:b/>
        </w:rPr>
        <w:t>II</w:t>
      </w:r>
      <w:r w:rsidRPr="00D04022">
        <w:rPr>
          <w:b/>
        </w:rPr>
        <w:t xml:space="preserve">:  SERVICIOS </w:t>
      </w:r>
      <w:r>
        <w:rPr>
          <w:b/>
        </w:rPr>
        <w:t>COMUNALES</w:t>
      </w:r>
    </w:p>
    <w:p w14:paraId="4C9352EA" w14:textId="77777777" w:rsidR="001907D7" w:rsidRDefault="001907D7" w:rsidP="001907D7">
      <w:pPr>
        <w:spacing w:line="276" w:lineRule="auto"/>
        <w:jc w:val="both"/>
        <w:rPr>
          <w:b/>
        </w:rPr>
      </w:pPr>
      <w:r w:rsidRPr="00D04022">
        <w:rPr>
          <w:b/>
        </w:rPr>
        <w:t xml:space="preserve">PROGRAMA 1:  </w:t>
      </w:r>
      <w:r>
        <w:rPr>
          <w:b/>
        </w:rPr>
        <w:t>PLANIFICACIÓN DEL DESARROLLO</w:t>
      </w:r>
    </w:p>
    <w:p w14:paraId="4AE0AA35" w14:textId="77777777" w:rsidR="001907D7" w:rsidRDefault="001907D7" w:rsidP="001907D7">
      <w:pPr>
        <w:spacing w:line="276" w:lineRule="auto"/>
        <w:jc w:val="both"/>
        <w:rPr>
          <w:b/>
        </w:rPr>
      </w:pPr>
      <w:r w:rsidRPr="00D04022">
        <w:rPr>
          <w:b/>
        </w:rPr>
        <w:t xml:space="preserve">SUBPROGRAMA 1: </w:t>
      </w:r>
      <w:r w:rsidRPr="002C2D65">
        <w:rPr>
          <w:b/>
          <w:bCs/>
        </w:rPr>
        <w:t>GESTIÓN DE PLANIFICACIÓN.</w:t>
      </w:r>
      <w:r>
        <w:rPr>
          <w:b/>
        </w:rPr>
        <w:t xml:space="preserve"> </w:t>
      </w:r>
    </w:p>
    <w:p w14:paraId="27EE8CDF" w14:textId="77777777" w:rsidR="001907D7" w:rsidRDefault="001907D7" w:rsidP="001907D7">
      <w:pPr>
        <w:spacing w:line="276" w:lineRule="auto"/>
        <w:jc w:val="both"/>
        <w:rPr>
          <w:b/>
        </w:rPr>
      </w:pPr>
      <w:r>
        <w:rPr>
          <w:b/>
        </w:rPr>
        <w:t xml:space="preserve">Función 311: </w:t>
      </w:r>
      <w:r w:rsidRPr="00D7057F">
        <w:rPr>
          <w:b/>
        </w:rPr>
        <w:t xml:space="preserve"> </w:t>
      </w:r>
    </w:p>
    <w:p w14:paraId="059F03C8" w14:textId="77777777" w:rsidR="001907D7" w:rsidRDefault="001907D7" w:rsidP="001907D7">
      <w:pPr>
        <w:spacing w:line="276" w:lineRule="auto"/>
        <w:jc w:val="both"/>
      </w:pPr>
    </w:p>
    <w:tbl>
      <w:tblPr>
        <w:tblW w:w="9405" w:type="dxa"/>
        <w:tblInd w:w="80" w:type="dxa"/>
        <w:tblCellMar>
          <w:left w:w="70" w:type="dxa"/>
          <w:right w:w="70" w:type="dxa"/>
        </w:tblCellMar>
        <w:tblLook w:val="04A0" w:firstRow="1" w:lastRow="0" w:firstColumn="1" w:lastColumn="0" w:noHBand="0" w:noVBand="1"/>
      </w:tblPr>
      <w:tblGrid>
        <w:gridCol w:w="1616"/>
        <w:gridCol w:w="4510"/>
        <w:gridCol w:w="1500"/>
        <w:gridCol w:w="1779"/>
      </w:tblGrid>
      <w:tr w:rsidR="00DD1C27" w:rsidRPr="00DD1C27" w14:paraId="349B6972" w14:textId="77777777" w:rsidTr="002C2D65">
        <w:trPr>
          <w:trHeight w:val="750"/>
        </w:trPr>
        <w:tc>
          <w:tcPr>
            <w:tcW w:w="161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7DF3551B"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4510" w:type="dxa"/>
            <w:tcBorders>
              <w:top w:val="single" w:sz="8" w:space="0" w:color="auto"/>
              <w:left w:val="nil"/>
              <w:bottom w:val="single" w:sz="8" w:space="0" w:color="auto"/>
              <w:right w:val="single" w:sz="4" w:space="0" w:color="auto"/>
            </w:tcBorders>
            <w:shd w:val="clear" w:color="000000" w:fill="FFFFFF"/>
            <w:vAlign w:val="center"/>
            <w:hideMark/>
          </w:tcPr>
          <w:p w14:paraId="7B14F10E"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500" w:type="dxa"/>
            <w:tcBorders>
              <w:top w:val="single" w:sz="8" w:space="0" w:color="auto"/>
              <w:left w:val="nil"/>
              <w:bottom w:val="single" w:sz="8" w:space="0" w:color="auto"/>
              <w:right w:val="single" w:sz="4" w:space="0" w:color="auto"/>
            </w:tcBorders>
            <w:shd w:val="clear" w:color="000000" w:fill="FFFFFF"/>
            <w:noWrap/>
            <w:vAlign w:val="center"/>
            <w:hideMark/>
          </w:tcPr>
          <w:p w14:paraId="6D7096DA"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1779" w:type="dxa"/>
            <w:tcBorders>
              <w:top w:val="single" w:sz="8" w:space="0" w:color="auto"/>
              <w:left w:val="nil"/>
              <w:bottom w:val="single" w:sz="8" w:space="0" w:color="auto"/>
              <w:right w:val="single" w:sz="8" w:space="0" w:color="auto"/>
            </w:tcBorders>
            <w:shd w:val="clear" w:color="000000" w:fill="FFFFFF"/>
            <w:vAlign w:val="center"/>
            <w:hideMark/>
          </w:tcPr>
          <w:p w14:paraId="13581146"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DD1C27" w:rsidRPr="00DD1C27" w14:paraId="735C846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9290B0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w:t>
            </w:r>
          </w:p>
        </w:tc>
        <w:tc>
          <w:tcPr>
            <w:tcW w:w="4510" w:type="dxa"/>
            <w:tcBorders>
              <w:top w:val="nil"/>
              <w:left w:val="nil"/>
              <w:bottom w:val="single" w:sz="4" w:space="0" w:color="auto"/>
              <w:right w:val="single" w:sz="4" w:space="0" w:color="auto"/>
            </w:tcBorders>
            <w:shd w:val="clear" w:color="000000" w:fill="FFFFFF"/>
            <w:vAlign w:val="bottom"/>
            <w:hideMark/>
          </w:tcPr>
          <w:p w14:paraId="4699433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CORRIENTES</w:t>
            </w:r>
          </w:p>
        </w:tc>
        <w:tc>
          <w:tcPr>
            <w:tcW w:w="1500" w:type="dxa"/>
            <w:tcBorders>
              <w:top w:val="nil"/>
              <w:left w:val="nil"/>
              <w:bottom w:val="single" w:sz="4" w:space="0" w:color="auto"/>
              <w:right w:val="single" w:sz="4" w:space="0" w:color="auto"/>
            </w:tcBorders>
            <w:shd w:val="clear" w:color="000000" w:fill="FFFFFF"/>
            <w:noWrap/>
            <w:vAlign w:val="bottom"/>
            <w:hideMark/>
          </w:tcPr>
          <w:p w14:paraId="00B3905D"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03B5DFE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765.168,54 </w:t>
            </w:r>
          </w:p>
        </w:tc>
      </w:tr>
      <w:tr w:rsidR="00DD1C27" w:rsidRPr="00DD1C27" w14:paraId="6E7ED0E2"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F4F572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w:t>
            </w:r>
          </w:p>
        </w:tc>
        <w:tc>
          <w:tcPr>
            <w:tcW w:w="4510" w:type="dxa"/>
            <w:tcBorders>
              <w:top w:val="nil"/>
              <w:left w:val="nil"/>
              <w:bottom w:val="single" w:sz="4" w:space="0" w:color="auto"/>
              <w:right w:val="single" w:sz="4" w:space="0" w:color="auto"/>
            </w:tcBorders>
            <w:shd w:val="clear" w:color="000000" w:fill="FFFFFF"/>
            <w:vAlign w:val="bottom"/>
            <w:hideMark/>
          </w:tcPr>
          <w:p w14:paraId="61D08DD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w:t>
            </w:r>
          </w:p>
        </w:tc>
        <w:tc>
          <w:tcPr>
            <w:tcW w:w="1500" w:type="dxa"/>
            <w:tcBorders>
              <w:top w:val="nil"/>
              <w:left w:val="nil"/>
              <w:bottom w:val="single" w:sz="4" w:space="0" w:color="auto"/>
              <w:right w:val="single" w:sz="4" w:space="0" w:color="auto"/>
            </w:tcBorders>
            <w:shd w:val="clear" w:color="000000" w:fill="FFFFFF"/>
            <w:noWrap/>
            <w:vAlign w:val="bottom"/>
            <w:hideMark/>
          </w:tcPr>
          <w:p w14:paraId="18DEADA1"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1B7AD44"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579.730,35 </w:t>
            </w:r>
          </w:p>
        </w:tc>
      </w:tr>
      <w:tr w:rsidR="00DD1C27" w:rsidRPr="00DD1C27" w14:paraId="633DED43"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2205D60"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lastRenderedPageBreak/>
              <w:t>311.51.01</w:t>
            </w:r>
          </w:p>
        </w:tc>
        <w:tc>
          <w:tcPr>
            <w:tcW w:w="4510" w:type="dxa"/>
            <w:tcBorders>
              <w:top w:val="nil"/>
              <w:left w:val="nil"/>
              <w:bottom w:val="single" w:sz="4" w:space="0" w:color="auto"/>
              <w:right w:val="single" w:sz="4" w:space="0" w:color="auto"/>
            </w:tcBorders>
            <w:shd w:val="clear" w:color="000000" w:fill="FFFFFF"/>
            <w:vAlign w:val="bottom"/>
            <w:hideMark/>
          </w:tcPr>
          <w:p w14:paraId="7EAAD54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500" w:type="dxa"/>
            <w:tcBorders>
              <w:top w:val="nil"/>
              <w:left w:val="nil"/>
              <w:bottom w:val="single" w:sz="4" w:space="0" w:color="auto"/>
              <w:right w:val="single" w:sz="4" w:space="0" w:color="auto"/>
            </w:tcBorders>
            <w:shd w:val="clear" w:color="000000" w:fill="FFFFFF"/>
            <w:noWrap/>
            <w:vAlign w:val="bottom"/>
            <w:hideMark/>
          </w:tcPr>
          <w:p w14:paraId="7AC622B2"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1E2DEF31"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325.919,52 </w:t>
            </w:r>
          </w:p>
        </w:tc>
      </w:tr>
      <w:tr w:rsidR="00DD1C27" w:rsidRPr="00DD1C27" w14:paraId="58052606"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9C4019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311.51.01.05</w:t>
            </w:r>
          </w:p>
        </w:tc>
        <w:tc>
          <w:tcPr>
            <w:tcW w:w="4510" w:type="dxa"/>
            <w:tcBorders>
              <w:top w:val="nil"/>
              <w:left w:val="nil"/>
              <w:bottom w:val="single" w:sz="4" w:space="0" w:color="auto"/>
              <w:right w:val="single" w:sz="4" w:space="0" w:color="auto"/>
            </w:tcBorders>
            <w:shd w:val="clear" w:color="000000" w:fill="FFFFFF"/>
            <w:vAlign w:val="bottom"/>
            <w:hideMark/>
          </w:tcPr>
          <w:p w14:paraId="4F7E37C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500" w:type="dxa"/>
            <w:tcBorders>
              <w:top w:val="nil"/>
              <w:left w:val="nil"/>
              <w:bottom w:val="single" w:sz="4" w:space="0" w:color="auto"/>
              <w:right w:val="single" w:sz="4" w:space="0" w:color="auto"/>
            </w:tcBorders>
            <w:shd w:val="clear" w:color="000000" w:fill="FFFFFF"/>
            <w:noWrap/>
            <w:vAlign w:val="bottom"/>
            <w:hideMark/>
          </w:tcPr>
          <w:p w14:paraId="382DB38A"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271.800,00 </w:t>
            </w:r>
          </w:p>
        </w:tc>
        <w:tc>
          <w:tcPr>
            <w:tcW w:w="1779" w:type="dxa"/>
            <w:tcBorders>
              <w:top w:val="nil"/>
              <w:left w:val="nil"/>
              <w:bottom w:val="single" w:sz="4" w:space="0" w:color="auto"/>
              <w:right w:val="single" w:sz="8" w:space="0" w:color="auto"/>
            </w:tcBorders>
            <w:shd w:val="clear" w:color="000000" w:fill="FFFFFF"/>
            <w:noWrap/>
            <w:vAlign w:val="bottom"/>
            <w:hideMark/>
          </w:tcPr>
          <w:p w14:paraId="4C4D9976"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6466456"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8908C1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311.51.01.06</w:t>
            </w:r>
          </w:p>
        </w:tc>
        <w:tc>
          <w:tcPr>
            <w:tcW w:w="4510" w:type="dxa"/>
            <w:tcBorders>
              <w:top w:val="nil"/>
              <w:left w:val="nil"/>
              <w:bottom w:val="single" w:sz="4" w:space="0" w:color="auto"/>
              <w:right w:val="single" w:sz="4" w:space="0" w:color="auto"/>
            </w:tcBorders>
            <w:shd w:val="clear" w:color="000000" w:fill="FFFFFF"/>
            <w:vAlign w:val="bottom"/>
            <w:hideMark/>
          </w:tcPr>
          <w:p w14:paraId="3C5A6AD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500" w:type="dxa"/>
            <w:tcBorders>
              <w:top w:val="nil"/>
              <w:left w:val="nil"/>
              <w:bottom w:val="single" w:sz="4" w:space="0" w:color="auto"/>
              <w:right w:val="single" w:sz="4" w:space="0" w:color="auto"/>
            </w:tcBorders>
            <w:shd w:val="clear" w:color="000000" w:fill="FFFFFF"/>
            <w:noWrap/>
            <w:vAlign w:val="bottom"/>
            <w:hideMark/>
          </w:tcPr>
          <w:p w14:paraId="73C1FEA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54.119,52 </w:t>
            </w:r>
          </w:p>
        </w:tc>
        <w:tc>
          <w:tcPr>
            <w:tcW w:w="1779" w:type="dxa"/>
            <w:tcBorders>
              <w:top w:val="nil"/>
              <w:left w:val="nil"/>
              <w:bottom w:val="single" w:sz="4" w:space="0" w:color="auto"/>
              <w:right w:val="single" w:sz="8" w:space="0" w:color="auto"/>
            </w:tcBorders>
            <w:shd w:val="clear" w:color="000000" w:fill="FFFFFF"/>
            <w:noWrap/>
            <w:vAlign w:val="bottom"/>
            <w:hideMark/>
          </w:tcPr>
          <w:p w14:paraId="7452C46C"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BA511B8"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5840FE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311.51.02</w:t>
            </w:r>
          </w:p>
        </w:tc>
        <w:tc>
          <w:tcPr>
            <w:tcW w:w="4510" w:type="dxa"/>
            <w:tcBorders>
              <w:top w:val="nil"/>
              <w:left w:val="nil"/>
              <w:bottom w:val="single" w:sz="4" w:space="0" w:color="auto"/>
              <w:right w:val="single" w:sz="4" w:space="0" w:color="auto"/>
            </w:tcBorders>
            <w:shd w:val="clear" w:color="000000" w:fill="FFFFFF"/>
            <w:vAlign w:val="bottom"/>
            <w:hideMark/>
          </w:tcPr>
          <w:p w14:paraId="6662265E"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500" w:type="dxa"/>
            <w:tcBorders>
              <w:top w:val="nil"/>
              <w:left w:val="nil"/>
              <w:bottom w:val="single" w:sz="4" w:space="0" w:color="auto"/>
              <w:right w:val="single" w:sz="4" w:space="0" w:color="auto"/>
            </w:tcBorders>
            <w:shd w:val="clear" w:color="000000" w:fill="FFFFFF"/>
            <w:noWrap/>
            <w:vAlign w:val="bottom"/>
            <w:hideMark/>
          </w:tcPr>
          <w:p w14:paraId="5E66D943" w14:textId="77777777" w:rsidR="00DD1C27" w:rsidRPr="00DD1C27" w:rsidRDefault="00DD1C27" w:rsidP="007E2D4E">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AA9B582"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52.219,96 </w:t>
            </w:r>
          </w:p>
        </w:tc>
      </w:tr>
      <w:tr w:rsidR="00DD1C27" w:rsidRPr="00DD1C27" w14:paraId="0ACE75E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6A5A35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311.51.02.03</w:t>
            </w:r>
          </w:p>
        </w:tc>
        <w:tc>
          <w:tcPr>
            <w:tcW w:w="4510" w:type="dxa"/>
            <w:tcBorders>
              <w:top w:val="nil"/>
              <w:left w:val="nil"/>
              <w:bottom w:val="single" w:sz="4" w:space="0" w:color="auto"/>
              <w:right w:val="single" w:sz="4" w:space="0" w:color="auto"/>
            </w:tcBorders>
            <w:shd w:val="clear" w:color="000000" w:fill="FFFFFF"/>
            <w:vAlign w:val="bottom"/>
            <w:hideMark/>
          </w:tcPr>
          <w:p w14:paraId="6B786F9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500" w:type="dxa"/>
            <w:tcBorders>
              <w:top w:val="nil"/>
              <w:left w:val="nil"/>
              <w:bottom w:val="single" w:sz="4" w:space="0" w:color="auto"/>
              <w:right w:val="single" w:sz="4" w:space="0" w:color="auto"/>
            </w:tcBorders>
            <w:shd w:val="clear" w:color="000000" w:fill="FFFFFF"/>
            <w:noWrap/>
            <w:vAlign w:val="bottom"/>
            <w:hideMark/>
          </w:tcPr>
          <w:p w14:paraId="065CC62D"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35.899,96 </w:t>
            </w:r>
          </w:p>
        </w:tc>
        <w:tc>
          <w:tcPr>
            <w:tcW w:w="1779" w:type="dxa"/>
            <w:tcBorders>
              <w:top w:val="nil"/>
              <w:left w:val="nil"/>
              <w:bottom w:val="single" w:sz="4" w:space="0" w:color="auto"/>
              <w:right w:val="single" w:sz="8" w:space="0" w:color="auto"/>
            </w:tcBorders>
            <w:shd w:val="clear" w:color="000000" w:fill="FFFFFF"/>
            <w:noWrap/>
            <w:vAlign w:val="bottom"/>
            <w:hideMark/>
          </w:tcPr>
          <w:p w14:paraId="302B5E53"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CEAD0C2"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D8E4AB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311.51.02.04</w:t>
            </w:r>
          </w:p>
        </w:tc>
        <w:tc>
          <w:tcPr>
            <w:tcW w:w="4510" w:type="dxa"/>
            <w:tcBorders>
              <w:top w:val="nil"/>
              <w:left w:val="nil"/>
              <w:bottom w:val="single" w:sz="4" w:space="0" w:color="auto"/>
              <w:right w:val="single" w:sz="4" w:space="0" w:color="auto"/>
            </w:tcBorders>
            <w:shd w:val="clear" w:color="000000" w:fill="FFFFFF"/>
            <w:vAlign w:val="bottom"/>
            <w:hideMark/>
          </w:tcPr>
          <w:p w14:paraId="46D5AEA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500" w:type="dxa"/>
            <w:tcBorders>
              <w:top w:val="nil"/>
              <w:left w:val="nil"/>
              <w:bottom w:val="nil"/>
              <w:right w:val="nil"/>
            </w:tcBorders>
            <w:shd w:val="clear" w:color="auto" w:fill="auto"/>
            <w:noWrap/>
            <w:vAlign w:val="bottom"/>
            <w:hideMark/>
          </w:tcPr>
          <w:p w14:paraId="0E9A9B95" w14:textId="77777777" w:rsidR="00DD1C27" w:rsidRPr="00DD1C27" w:rsidRDefault="00DD1C27" w:rsidP="007E2D4E">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16.320,00 </w:t>
            </w:r>
          </w:p>
        </w:tc>
        <w:tc>
          <w:tcPr>
            <w:tcW w:w="1779" w:type="dxa"/>
            <w:tcBorders>
              <w:top w:val="nil"/>
              <w:left w:val="single" w:sz="4" w:space="0" w:color="auto"/>
              <w:bottom w:val="single" w:sz="4" w:space="0" w:color="auto"/>
              <w:right w:val="single" w:sz="8" w:space="0" w:color="auto"/>
            </w:tcBorders>
            <w:shd w:val="clear" w:color="000000" w:fill="FFFFFF"/>
            <w:noWrap/>
            <w:vAlign w:val="bottom"/>
            <w:hideMark/>
          </w:tcPr>
          <w:p w14:paraId="5C4F6537"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945CB8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757A44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311.51.03</w:t>
            </w:r>
          </w:p>
        </w:tc>
        <w:tc>
          <w:tcPr>
            <w:tcW w:w="4510" w:type="dxa"/>
            <w:tcBorders>
              <w:top w:val="nil"/>
              <w:left w:val="nil"/>
              <w:bottom w:val="single" w:sz="4" w:space="0" w:color="auto"/>
              <w:right w:val="single" w:sz="4" w:space="0" w:color="auto"/>
            </w:tcBorders>
            <w:shd w:val="clear" w:color="000000" w:fill="FFFFFF"/>
            <w:vAlign w:val="bottom"/>
            <w:hideMark/>
          </w:tcPr>
          <w:p w14:paraId="48451C2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500" w:type="dxa"/>
            <w:tcBorders>
              <w:top w:val="single" w:sz="4" w:space="0" w:color="auto"/>
              <w:left w:val="nil"/>
              <w:bottom w:val="single" w:sz="4" w:space="0" w:color="auto"/>
              <w:right w:val="single" w:sz="4" w:space="0" w:color="auto"/>
            </w:tcBorders>
            <w:shd w:val="clear" w:color="000000" w:fill="FFFFFF"/>
            <w:noWrap/>
            <w:vAlign w:val="bottom"/>
            <w:hideMark/>
          </w:tcPr>
          <w:p w14:paraId="1E566D33" w14:textId="77777777" w:rsidR="00DD1C27" w:rsidRPr="00DD1C27" w:rsidRDefault="00DD1C27" w:rsidP="007E2D4E">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4A7ED41"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8.316,00 </w:t>
            </w:r>
          </w:p>
        </w:tc>
      </w:tr>
      <w:tr w:rsidR="00DD1C27" w:rsidRPr="00DD1C27" w14:paraId="7B81D99E"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59CD52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311.51.03.04</w:t>
            </w:r>
          </w:p>
        </w:tc>
        <w:tc>
          <w:tcPr>
            <w:tcW w:w="4510" w:type="dxa"/>
            <w:tcBorders>
              <w:top w:val="nil"/>
              <w:left w:val="nil"/>
              <w:bottom w:val="single" w:sz="4" w:space="0" w:color="auto"/>
              <w:right w:val="single" w:sz="4" w:space="0" w:color="auto"/>
            </w:tcBorders>
            <w:shd w:val="clear" w:color="000000" w:fill="FFFFFF"/>
            <w:vAlign w:val="bottom"/>
            <w:hideMark/>
          </w:tcPr>
          <w:p w14:paraId="5CA90E7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500" w:type="dxa"/>
            <w:tcBorders>
              <w:top w:val="nil"/>
              <w:left w:val="nil"/>
              <w:bottom w:val="single" w:sz="4" w:space="0" w:color="auto"/>
              <w:right w:val="single" w:sz="4" w:space="0" w:color="auto"/>
            </w:tcBorders>
            <w:shd w:val="clear" w:color="000000" w:fill="FFFFFF"/>
            <w:noWrap/>
            <w:vAlign w:val="bottom"/>
            <w:hideMark/>
          </w:tcPr>
          <w:p w14:paraId="5C9D6710"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924,00 </w:t>
            </w:r>
          </w:p>
        </w:tc>
        <w:tc>
          <w:tcPr>
            <w:tcW w:w="1779" w:type="dxa"/>
            <w:tcBorders>
              <w:top w:val="nil"/>
              <w:left w:val="nil"/>
              <w:bottom w:val="single" w:sz="4" w:space="0" w:color="auto"/>
              <w:right w:val="single" w:sz="8" w:space="0" w:color="auto"/>
            </w:tcBorders>
            <w:shd w:val="clear" w:color="000000" w:fill="FFFFFF"/>
            <w:noWrap/>
            <w:vAlign w:val="bottom"/>
            <w:hideMark/>
          </w:tcPr>
          <w:p w14:paraId="1D87BD9C"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F97EA0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F867B5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311.51.03.06</w:t>
            </w:r>
          </w:p>
        </w:tc>
        <w:tc>
          <w:tcPr>
            <w:tcW w:w="4510" w:type="dxa"/>
            <w:tcBorders>
              <w:top w:val="nil"/>
              <w:left w:val="nil"/>
              <w:bottom w:val="single" w:sz="4" w:space="0" w:color="auto"/>
              <w:right w:val="single" w:sz="4" w:space="0" w:color="auto"/>
            </w:tcBorders>
            <w:shd w:val="clear" w:color="000000" w:fill="FFFFFF"/>
            <w:vAlign w:val="bottom"/>
            <w:hideMark/>
          </w:tcPr>
          <w:p w14:paraId="25364C5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500" w:type="dxa"/>
            <w:tcBorders>
              <w:top w:val="nil"/>
              <w:left w:val="nil"/>
              <w:bottom w:val="single" w:sz="4" w:space="0" w:color="auto"/>
              <w:right w:val="single" w:sz="4" w:space="0" w:color="auto"/>
            </w:tcBorders>
            <w:shd w:val="clear" w:color="000000" w:fill="FFFFFF"/>
            <w:noWrap/>
            <w:vAlign w:val="bottom"/>
            <w:hideMark/>
          </w:tcPr>
          <w:p w14:paraId="2F1A6A23" w14:textId="77777777" w:rsidR="00DD1C27" w:rsidRPr="00DD1C27" w:rsidRDefault="00DD1C27" w:rsidP="007E2D4E">
            <w:pPr>
              <w:jc w:val="right"/>
              <w:rPr>
                <w:rFonts w:ascii="Calibri" w:eastAsia="Times New Roman" w:hAnsi="Calibri" w:cs="Calibri"/>
                <w:sz w:val="20"/>
                <w:szCs w:val="20"/>
                <w:lang w:eastAsia="es-EC"/>
              </w:rPr>
            </w:pPr>
            <w:r w:rsidRPr="00DD1C27">
              <w:rPr>
                <w:rFonts w:ascii="Calibri" w:eastAsia="Times New Roman" w:hAnsi="Calibri" w:cs="Calibri"/>
                <w:sz w:val="20"/>
                <w:szCs w:val="20"/>
                <w:lang w:eastAsia="es-EC"/>
              </w:rPr>
              <w:t>7.392,00</w:t>
            </w:r>
          </w:p>
        </w:tc>
        <w:tc>
          <w:tcPr>
            <w:tcW w:w="1779" w:type="dxa"/>
            <w:tcBorders>
              <w:top w:val="nil"/>
              <w:left w:val="nil"/>
              <w:bottom w:val="single" w:sz="4" w:space="0" w:color="auto"/>
              <w:right w:val="single" w:sz="8" w:space="0" w:color="auto"/>
            </w:tcBorders>
            <w:shd w:val="clear" w:color="000000" w:fill="FFFFFF"/>
            <w:noWrap/>
            <w:vAlign w:val="bottom"/>
            <w:hideMark/>
          </w:tcPr>
          <w:p w14:paraId="236688B9"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173AF22"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1FA4A6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311.51.04</w:t>
            </w:r>
          </w:p>
        </w:tc>
        <w:tc>
          <w:tcPr>
            <w:tcW w:w="4510" w:type="dxa"/>
            <w:tcBorders>
              <w:top w:val="nil"/>
              <w:left w:val="nil"/>
              <w:bottom w:val="single" w:sz="4" w:space="0" w:color="auto"/>
              <w:right w:val="single" w:sz="4" w:space="0" w:color="auto"/>
            </w:tcBorders>
            <w:shd w:val="clear" w:color="000000" w:fill="FFFFFF"/>
            <w:vAlign w:val="bottom"/>
            <w:hideMark/>
          </w:tcPr>
          <w:p w14:paraId="2A04A01E"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500" w:type="dxa"/>
            <w:tcBorders>
              <w:top w:val="nil"/>
              <w:left w:val="nil"/>
              <w:bottom w:val="single" w:sz="4" w:space="0" w:color="auto"/>
              <w:right w:val="single" w:sz="4" w:space="0" w:color="auto"/>
            </w:tcBorders>
            <w:shd w:val="clear" w:color="000000" w:fill="FFFFFF"/>
            <w:noWrap/>
            <w:vAlign w:val="bottom"/>
            <w:hideMark/>
          </w:tcPr>
          <w:p w14:paraId="0E7F64F6" w14:textId="77777777" w:rsidR="00DD1C27" w:rsidRPr="00DD1C27" w:rsidRDefault="00DD1C27" w:rsidP="007E2D4E">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4850DE79"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1.973,56 </w:t>
            </w:r>
          </w:p>
        </w:tc>
      </w:tr>
      <w:tr w:rsidR="00DD1C27" w:rsidRPr="00DD1C27" w14:paraId="1BFD1437"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E1289C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311.51.04.01</w:t>
            </w:r>
          </w:p>
        </w:tc>
        <w:tc>
          <w:tcPr>
            <w:tcW w:w="4510" w:type="dxa"/>
            <w:tcBorders>
              <w:top w:val="nil"/>
              <w:left w:val="nil"/>
              <w:bottom w:val="single" w:sz="4" w:space="0" w:color="auto"/>
              <w:right w:val="single" w:sz="4" w:space="0" w:color="auto"/>
            </w:tcBorders>
            <w:shd w:val="clear" w:color="000000" w:fill="FFFFFF"/>
            <w:vAlign w:val="bottom"/>
            <w:hideMark/>
          </w:tcPr>
          <w:p w14:paraId="183BD29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500" w:type="dxa"/>
            <w:tcBorders>
              <w:top w:val="nil"/>
              <w:left w:val="nil"/>
              <w:bottom w:val="single" w:sz="4" w:space="0" w:color="auto"/>
              <w:right w:val="single" w:sz="4" w:space="0" w:color="auto"/>
            </w:tcBorders>
            <w:shd w:val="clear" w:color="000000" w:fill="FFFFFF"/>
            <w:noWrap/>
            <w:vAlign w:val="bottom"/>
            <w:hideMark/>
          </w:tcPr>
          <w:p w14:paraId="4A0A88AD"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620,40 </w:t>
            </w:r>
          </w:p>
        </w:tc>
        <w:tc>
          <w:tcPr>
            <w:tcW w:w="1779" w:type="dxa"/>
            <w:tcBorders>
              <w:top w:val="nil"/>
              <w:left w:val="nil"/>
              <w:bottom w:val="single" w:sz="4" w:space="0" w:color="auto"/>
              <w:right w:val="single" w:sz="8" w:space="0" w:color="auto"/>
            </w:tcBorders>
            <w:shd w:val="clear" w:color="000000" w:fill="FFFFFF"/>
            <w:noWrap/>
            <w:vAlign w:val="bottom"/>
            <w:hideMark/>
          </w:tcPr>
          <w:p w14:paraId="112A39EE"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3E792E9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6FD30A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311.51.04.08</w:t>
            </w:r>
          </w:p>
        </w:tc>
        <w:tc>
          <w:tcPr>
            <w:tcW w:w="4510" w:type="dxa"/>
            <w:tcBorders>
              <w:top w:val="nil"/>
              <w:left w:val="nil"/>
              <w:bottom w:val="single" w:sz="4" w:space="0" w:color="auto"/>
              <w:right w:val="single" w:sz="4" w:space="0" w:color="auto"/>
            </w:tcBorders>
            <w:shd w:val="clear" w:color="000000" w:fill="FFFFFF"/>
            <w:vAlign w:val="bottom"/>
            <w:hideMark/>
          </w:tcPr>
          <w:p w14:paraId="4A40A37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500" w:type="dxa"/>
            <w:tcBorders>
              <w:top w:val="nil"/>
              <w:left w:val="nil"/>
              <w:bottom w:val="single" w:sz="4" w:space="0" w:color="auto"/>
              <w:right w:val="single" w:sz="4" w:space="0" w:color="auto"/>
            </w:tcBorders>
            <w:shd w:val="clear" w:color="000000" w:fill="FFFFFF"/>
            <w:noWrap/>
            <w:vAlign w:val="bottom"/>
            <w:hideMark/>
          </w:tcPr>
          <w:p w14:paraId="2CCB6DBC"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1.353,16 </w:t>
            </w:r>
          </w:p>
        </w:tc>
        <w:tc>
          <w:tcPr>
            <w:tcW w:w="1779" w:type="dxa"/>
            <w:tcBorders>
              <w:top w:val="nil"/>
              <w:left w:val="nil"/>
              <w:bottom w:val="single" w:sz="4" w:space="0" w:color="auto"/>
              <w:right w:val="single" w:sz="8" w:space="0" w:color="auto"/>
            </w:tcBorders>
            <w:shd w:val="clear" w:color="000000" w:fill="FFFFFF"/>
            <w:noWrap/>
            <w:vAlign w:val="bottom"/>
            <w:hideMark/>
          </w:tcPr>
          <w:p w14:paraId="133DA1E9"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7952C86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9FDA44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311.51.05</w:t>
            </w:r>
          </w:p>
        </w:tc>
        <w:tc>
          <w:tcPr>
            <w:tcW w:w="4510" w:type="dxa"/>
            <w:tcBorders>
              <w:top w:val="nil"/>
              <w:left w:val="nil"/>
              <w:bottom w:val="single" w:sz="4" w:space="0" w:color="auto"/>
              <w:right w:val="single" w:sz="4" w:space="0" w:color="auto"/>
            </w:tcBorders>
            <w:shd w:val="clear" w:color="000000" w:fill="FFFFFF"/>
            <w:vAlign w:val="bottom"/>
            <w:hideMark/>
          </w:tcPr>
          <w:p w14:paraId="229546CA"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500" w:type="dxa"/>
            <w:tcBorders>
              <w:top w:val="nil"/>
              <w:left w:val="nil"/>
              <w:bottom w:val="single" w:sz="4" w:space="0" w:color="auto"/>
              <w:right w:val="single" w:sz="4" w:space="0" w:color="auto"/>
            </w:tcBorders>
            <w:shd w:val="clear" w:color="000000" w:fill="FFFFFF"/>
            <w:noWrap/>
            <w:vAlign w:val="bottom"/>
            <w:hideMark/>
          </w:tcPr>
          <w:p w14:paraId="53C96FED" w14:textId="77777777" w:rsidR="00DD1C27" w:rsidRPr="00DD1C27" w:rsidRDefault="00DD1C27" w:rsidP="007E2D4E">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1D7A7F1"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106.380,00 </w:t>
            </w:r>
          </w:p>
        </w:tc>
      </w:tr>
      <w:tr w:rsidR="00DD1C27" w:rsidRPr="00DD1C27" w14:paraId="0370A5FC"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7DE069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311.51.05.09</w:t>
            </w:r>
          </w:p>
        </w:tc>
        <w:tc>
          <w:tcPr>
            <w:tcW w:w="4510" w:type="dxa"/>
            <w:tcBorders>
              <w:top w:val="nil"/>
              <w:left w:val="nil"/>
              <w:bottom w:val="single" w:sz="4" w:space="0" w:color="auto"/>
              <w:right w:val="single" w:sz="4" w:space="0" w:color="auto"/>
            </w:tcBorders>
            <w:shd w:val="clear" w:color="000000" w:fill="FFFFFF"/>
            <w:vAlign w:val="bottom"/>
            <w:hideMark/>
          </w:tcPr>
          <w:p w14:paraId="1BAF57C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500" w:type="dxa"/>
            <w:tcBorders>
              <w:top w:val="nil"/>
              <w:left w:val="nil"/>
              <w:bottom w:val="single" w:sz="4" w:space="0" w:color="auto"/>
              <w:right w:val="single" w:sz="4" w:space="0" w:color="auto"/>
            </w:tcBorders>
            <w:shd w:val="clear" w:color="000000" w:fill="FFFFFF"/>
            <w:noWrap/>
            <w:vAlign w:val="bottom"/>
            <w:hideMark/>
          </w:tcPr>
          <w:p w14:paraId="30C71216"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600D9096"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4E80361"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39C5FB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311.51.05.10</w:t>
            </w:r>
          </w:p>
        </w:tc>
        <w:tc>
          <w:tcPr>
            <w:tcW w:w="4510" w:type="dxa"/>
            <w:tcBorders>
              <w:top w:val="nil"/>
              <w:left w:val="nil"/>
              <w:bottom w:val="single" w:sz="4" w:space="0" w:color="auto"/>
              <w:right w:val="single" w:sz="4" w:space="0" w:color="auto"/>
            </w:tcBorders>
            <w:shd w:val="clear" w:color="000000" w:fill="FFFFFF"/>
            <w:vAlign w:val="bottom"/>
            <w:hideMark/>
          </w:tcPr>
          <w:p w14:paraId="71106E3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500" w:type="dxa"/>
            <w:tcBorders>
              <w:top w:val="nil"/>
              <w:left w:val="nil"/>
              <w:bottom w:val="single" w:sz="4" w:space="0" w:color="auto"/>
              <w:right w:val="single" w:sz="4" w:space="0" w:color="auto"/>
            </w:tcBorders>
            <w:shd w:val="clear" w:color="auto" w:fill="auto"/>
            <w:noWrap/>
            <w:vAlign w:val="bottom"/>
            <w:hideMark/>
          </w:tcPr>
          <w:p w14:paraId="1E60BDB9"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104.880,00 </w:t>
            </w:r>
          </w:p>
        </w:tc>
        <w:tc>
          <w:tcPr>
            <w:tcW w:w="1779" w:type="dxa"/>
            <w:tcBorders>
              <w:top w:val="nil"/>
              <w:left w:val="nil"/>
              <w:bottom w:val="single" w:sz="4" w:space="0" w:color="auto"/>
              <w:right w:val="single" w:sz="8" w:space="0" w:color="auto"/>
            </w:tcBorders>
            <w:shd w:val="clear" w:color="000000" w:fill="FFFFFF"/>
            <w:noWrap/>
            <w:vAlign w:val="bottom"/>
            <w:hideMark/>
          </w:tcPr>
          <w:p w14:paraId="005B2D5D"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51AAE13"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3D67BB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311.51.05.12</w:t>
            </w:r>
          </w:p>
        </w:tc>
        <w:tc>
          <w:tcPr>
            <w:tcW w:w="4510" w:type="dxa"/>
            <w:tcBorders>
              <w:top w:val="nil"/>
              <w:left w:val="nil"/>
              <w:bottom w:val="single" w:sz="4" w:space="0" w:color="auto"/>
              <w:right w:val="single" w:sz="4" w:space="0" w:color="auto"/>
            </w:tcBorders>
            <w:shd w:val="clear" w:color="000000" w:fill="FFFFFF"/>
            <w:vAlign w:val="bottom"/>
            <w:hideMark/>
          </w:tcPr>
          <w:p w14:paraId="26556E7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Subrogaciones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367C2B58"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500,00 </w:t>
            </w:r>
          </w:p>
        </w:tc>
        <w:tc>
          <w:tcPr>
            <w:tcW w:w="1779" w:type="dxa"/>
            <w:tcBorders>
              <w:top w:val="nil"/>
              <w:left w:val="nil"/>
              <w:bottom w:val="single" w:sz="4" w:space="0" w:color="auto"/>
              <w:right w:val="single" w:sz="8" w:space="0" w:color="auto"/>
            </w:tcBorders>
            <w:shd w:val="clear" w:color="000000" w:fill="FFFFFF"/>
            <w:noWrap/>
            <w:vAlign w:val="bottom"/>
            <w:hideMark/>
          </w:tcPr>
          <w:p w14:paraId="54978D75"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10625F9"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B94F04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311.51.05.13</w:t>
            </w:r>
          </w:p>
        </w:tc>
        <w:tc>
          <w:tcPr>
            <w:tcW w:w="4510" w:type="dxa"/>
            <w:tcBorders>
              <w:top w:val="nil"/>
              <w:left w:val="nil"/>
              <w:bottom w:val="single" w:sz="4" w:space="0" w:color="auto"/>
              <w:right w:val="single" w:sz="4" w:space="0" w:color="auto"/>
            </w:tcBorders>
            <w:shd w:val="clear" w:color="000000" w:fill="FFFFFF"/>
            <w:vAlign w:val="bottom"/>
            <w:hideMark/>
          </w:tcPr>
          <w:p w14:paraId="1BD3E5A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Encargos </w:t>
            </w:r>
          </w:p>
        </w:tc>
        <w:tc>
          <w:tcPr>
            <w:tcW w:w="1500" w:type="dxa"/>
            <w:tcBorders>
              <w:top w:val="nil"/>
              <w:left w:val="nil"/>
              <w:bottom w:val="single" w:sz="4" w:space="0" w:color="auto"/>
              <w:right w:val="single" w:sz="4" w:space="0" w:color="auto"/>
            </w:tcBorders>
            <w:shd w:val="clear" w:color="000000" w:fill="FFFFFF"/>
            <w:noWrap/>
            <w:vAlign w:val="bottom"/>
            <w:hideMark/>
          </w:tcPr>
          <w:p w14:paraId="2B1D5716"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1.000,00 </w:t>
            </w:r>
          </w:p>
        </w:tc>
        <w:tc>
          <w:tcPr>
            <w:tcW w:w="1779" w:type="dxa"/>
            <w:tcBorders>
              <w:top w:val="nil"/>
              <w:left w:val="nil"/>
              <w:bottom w:val="single" w:sz="4" w:space="0" w:color="auto"/>
              <w:right w:val="single" w:sz="8" w:space="0" w:color="auto"/>
            </w:tcBorders>
            <w:shd w:val="clear" w:color="000000" w:fill="FFFFFF"/>
            <w:noWrap/>
            <w:vAlign w:val="bottom"/>
            <w:hideMark/>
          </w:tcPr>
          <w:p w14:paraId="1FA2BBAA"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3D762264"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3EBAAA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311.51.06</w:t>
            </w:r>
          </w:p>
        </w:tc>
        <w:tc>
          <w:tcPr>
            <w:tcW w:w="4510" w:type="dxa"/>
            <w:tcBorders>
              <w:top w:val="nil"/>
              <w:left w:val="nil"/>
              <w:bottom w:val="single" w:sz="4" w:space="0" w:color="auto"/>
              <w:right w:val="single" w:sz="4" w:space="0" w:color="auto"/>
            </w:tcBorders>
            <w:shd w:val="clear" w:color="000000" w:fill="FFFFFF"/>
            <w:vAlign w:val="bottom"/>
            <w:hideMark/>
          </w:tcPr>
          <w:p w14:paraId="22FEC9C6"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500" w:type="dxa"/>
            <w:tcBorders>
              <w:top w:val="nil"/>
              <w:left w:val="nil"/>
              <w:bottom w:val="single" w:sz="4" w:space="0" w:color="auto"/>
              <w:right w:val="single" w:sz="4" w:space="0" w:color="auto"/>
            </w:tcBorders>
            <w:shd w:val="clear" w:color="000000" w:fill="FFFFFF"/>
            <w:noWrap/>
            <w:vAlign w:val="bottom"/>
            <w:hideMark/>
          </w:tcPr>
          <w:p w14:paraId="238F6322" w14:textId="77777777" w:rsidR="00DD1C27" w:rsidRPr="00DD1C27" w:rsidRDefault="00DD1C27" w:rsidP="007E2D4E">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4EDADDA7"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83.921,31 </w:t>
            </w:r>
          </w:p>
        </w:tc>
      </w:tr>
      <w:tr w:rsidR="00DD1C27" w:rsidRPr="00DD1C27" w14:paraId="4131DA2D"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8121E2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311.51.06.01</w:t>
            </w:r>
          </w:p>
        </w:tc>
        <w:tc>
          <w:tcPr>
            <w:tcW w:w="4510" w:type="dxa"/>
            <w:tcBorders>
              <w:top w:val="nil"/>
              <w:left w:val="nil"/>
              <w:bottom w:val="single" w:sz="4" w:space="0" w:color="auto"/>
              <w:right w:val="single" w:sz="4" w:space="0" w:color="auto"/>
            </w:tcBorders>
            <w:shd w:val="clear" w:color="000000" w:fill="FFFFFF"/>
            <w:vAlign w:val="bottom"/>
            <w:hideMark/>
          </w:tcPr>
          <w:p w14:paraId="6A1CD25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500" w:type="dxa"/>
            <w:tcBorders>
              <w:top w:val="nil"/>
              <w:left w:val="nil"/>
              <w:bottom w:val="single" w:sz="4" w:space="0" w:color="auto"/>
              <w:right w:val="single" w:sz="4" w:space="0" w:color="auto"/>
            </w:tcBorders>
            <w:shd w:val="clear" w:color="auto" w:fill="auto"/>
            <w:noWrap/>
            <w:vAlign w:val="bottom"/>
            <w:hideMark/>
          </w:tcPr>
          <w:p w14:paraId="6EBDD806" w14:textId="77777777" w:rsidR="00DD1C27" w:rsidRPr="00DD1C27" w:rsidRDefault="00DD1C27" w:rsidP="007E2D4E">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50.458,74 </w:t>
            </w:r>
          </w:p>
        </w:tc>
        <w:tc>
          <w:tcPr>
            <w:tcW w:w="1779" w:type="dxa"/>
            <w:tcBorders>
              <w:top w:val="nil"/>
              <w:left w:val="nil"/>
              <w:bottom w:val="single" w:sz="4" w:space="0" w:color="auto"/>
              <w:right w:val="single" w:sz="8" w:space="0" w:color="auto"/>
            </w:tcBorders>
            <w:shd w:val="clear" w:color="000000" w:fill="FFFFFF"/>
            <w:noWrap/>
            <w:vAlign w:val="bottom"/>
            <w:hideMark/>
          </w:tcPr>
          <w:p w14:paraId="04155385"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98E8F3B"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08BC76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311.51.06.02</w:t>
            </w:r>
          </w:p>
        </w:tc>
        <w:tc>
          <w:tcPr>
            <w:tcW w:w="4510" w:type="dxa"/>
            <w:tcBorders>
              <w:top w:val="nil"/>
              <w:left w:val="nil"/>
              <w:bottom w:val="single" w:sz="4" w:space="0" w:color="auto"/>
              <w:right w:val="single" w:sz="4" w:space="0" w:color="auto"/>
            </w:tcBorders>
            <w:shd w:val="clear" w:color="000000" w:fill="FFFFFF"/>
            <w:vAlign w:val="bottom"/>
            <w:hideMark/>
          </w:tcPr>
          <w:p w14:paraId="7D6E09E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500" w:type="dxa"/>
            <w:tcBorders>
              <w:top w:val="nil"/>
              <w:left w:val="nil"/>
              <w:bottom w:val="single" w:sz="4" w:space="0" w:color="auto"/>
              <w:right w:val="single" w:sz="4" w:space="0" w:color="auto"/>
            </w:tcBorders>
            <w:shd w:val="clear" w:color="auto" w:fill="auto"/>
            <w:noWrap/>
            <w:vAlign w:val="bottom"/>
            <w:hideMark/>
          </w:tcPr>
          <w:p w14:paraId="017E6E9C" w14:textId="77777777" w:rsidR="00DD1C27" w:rsidRPr="00DD1C27" w:rsidRDefault="00DD1C27" w:rsidP="007E2D4E">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33.462,57 </w:t>
            </w:r>
          </w:p>
        </w:tc>
        <w:tc>
          <w:tcPr>
            <w:tcW w:w="1779" w:type="dxa"/>
            <w:tcBorders>
              <w:top w:val="nil"/>
              <w:left w:val="nil"/>
              <w:bottom w:val="single" w:sz="4" w:space="0" w:color="auto"/>
              <w:right w:val="single" w:sz="8" w:space="0" w:color="auto"/>
            </w:tcBorders>
            <w:shd w:val="clear" w:color="000000" w:fill="FFFFFF"/>
            <w:noWrap/>
            <w:vAlign w:val="bottom"/>
            <w:hideMark/>
          </w:tcPr>
          <w:p w14:paraId="6A661708"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DD8C65E"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D19C35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311.51.07</w:t>
            </w:r>
          </w:p>
        </w:tc>
        <w:tc>
          <w:tcPr>
            <w:tcW w:w="4510" w:type="dxa"/>
            <w:tcBorders>
              <w:top w:val="nil"/>
              <w:left w:val="nil"/>
              <w:bottom w:val="single" w:sz="4" w:space="0" w:color="auto"/>
              <w:right w:val="single" w:sz="4" w:space="0" w:color="auto"/>
            </w:tcBorders>
            <w:shd w:val="clear" w:color="000000" w:fill="FFFFFF"/>
            <w:vAlign w:val="bottom"/>
            <w:hideMark/>
          </w:tcPr>
          <w:p w14:paraId="0068CD6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4F9DDE76"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66C251D"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1.000,00 </w:t>
            </w:r>
          </w:p>
        </w:tc>
      </w:tr>
      <w:tr w:rsidR="00DD1C27" w:rsidRPr="00DD1C27" w14:paraId="4E8044B5"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03ECF4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311.51.07.07</w:t>
            </w:r>
          </w:p>
        </w:tc>
        <w:tc>
          <w:tcPr>
            <w:tcW w:w="4510" w:type="dxa"/>
            <w:tcBorders>
              <w:top w:val="nil"/>
              <w:left w:val="nil"/>
              <w:bottom w:val="single" w:sz="4" w:space="0" w:color="auto"/>
              <w:right w:val="single" w:sz="4" w:space="0" w:color="auto"/>
            </w:tcBorders>
            <w:shd w:val="clear" w:color="000000" w:fill="FFFFFF"/>
            <w:vAlign w:val="bottom"/>
            <w:hideMark/>
          </w:tcPr>
          <w:p w14:paraId="34A39DE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500" w:type="dxa"/>
            <w:tcBorders>
              <w:top w:val="nil"/>
              <w:left w:val="nil"/>
              <w:bottom w:val="single" w:sz="4" w:space="0" w:color="auto"/>
              <w:right w:val="single" w:sz="4" w:space="0" w:color="auto"/>
            </w:tcBorders>
            <w:shd w:val="clear" w:color="000000" w:fill="FFFFFF"/>
            <w:noWrap/>
            <w:vAlign w:val="bottom"/>
            <w:hideMark/>
          </w:tcPr>
          <w:p w14:paraId="03EE8F1A"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1.000,00 </w:t>
            </w:r>
          </w:p>
        </w:tc>
        <w:tc>
          <w:tcPr>
            <w:tcW w:w="1779" w:type="dxa"/>
            <w:tcBorders>
              <w:top w:val="nil"/>
              <w:left w:val="nil"/>
              <w:bottom w:val="single" w:sz="4" w:space="0" w:color="auto"/>
              <w:right w:val="single" w:sz="8" w:space="0" w:color="auto"/>
            </w:tcBorders>
            <w:shd w:val="clear" w:color="000000" w:fill="FFFFFF"/>
            <w:noWrap/>
            <w:vAlign w:val="bottom"/>
            <w:hideMark/>
          </w:tcPr>
          <w:p w14:paraId="71F4918A"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5B8751E"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9D8AB0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w:t>
            </w:r>
          </w:p>
        </w:tc>
        <w:tc>
          <w:tcPr>
            <w:tcW w:w="4510" w:type="dxa"/>
            <w:tcBorders>
              <w:top w:val="nil"/>
              <w:left w:val="nil"/>
              <w:bottom w:val="single" w:sz="4" w:space="0" w:color="auto"/>
              <w:right w:val="single" w:sz="4" w:space="0" w:color="auto"/>
            </w:tcBorders>
            <w:shd w:val="clear" w:color="000000" w:fill="FFFFFF"/>
            <w:vAlign w:val="bottom"/>
            <w:hideMark/>
          </w:tcPr>
          <w:p w14:paraId="7826B64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DE CONSUMO</w:t>
            </w:r>
          </w:p>
        </w:tc>
        <w:tc>
          <w:tcPr>
            <w:tcW w:w="1500" w:type="dxa"/>
            <w:tcBorders>
              <w:top w:val="nil"/>
              <w:left w:val="nil"/>
              <w:bottom w:val="single" w:sz="4" w:space="0" w:color="auto"/>
              <w:right w:val="single" w:sz="4" w:space="0" w:color="auto"/>
            </w:tcBorders>
            <w:shd w:val="clear" w:color="000000" w:fill="FFFFFF"/>
            <w:noWrap/>
            <w:vAlign w:val="bottom"/>
            <w:hideMark/>
          </w:tcPr>
          <w:p w14:paraId="002C00F0"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32CB8C0"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185.338,19 </w:t>
            </w:r>
          </w:p>
        </w:tc>
      </w:tr>
      <w:tr w:rsidR="00DD1C27" w:rsidRPr="00DD1C27" w14:paraId="740A76BB"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071E02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311.53.02</w:t>
            </w:r>
          </w:p>
        </w:tc>
        <w:tc>
          <w:tcPr>
            <w:tcW w:w="4510" w:type="dxa"/>
            <w:tcBorders>
              <w:top w:val="nil"/>
              <w:left w:val="nil"/>
              <w:bottom w:val="single" w:sz="4" w:space="0" w:color="auto"/>
              <w:right w:val="single" w:sz="4" w:space="0" w:color="auto"/>
            </w:tcBorders>
            <w:shd w:val="clear" w:color="000000" w:fill="FFFFFF"/>
            <w:vAlign w:val="bottom"/>
            <w:hideMark/>
          </w:tcPr>
          <w:p w14:paraId="4BB22E36"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500" w:type="dxa"/>
            <w:tcBorders>
              <w:top w:val="nil"/>
              <w:left w:val="nil"/>
              <w:bottom w:val="single" w:sz="4" w:space="0" w:color="auto"/>
              <w:right w:val="single" w:sz="4" w:space="0" w:color="auto"/>
            </w:tcBorders>
            <w:shd w:val="clear" w:color="000000" w:fill="FFFFFF"/>
            <w:noWrap/>
            <w:vAlign w:val="bottom"/>
            <w:hideMark/>
          </w:tcPr>
          <w:p w14:paraId="0DA39DDE"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58EC15BA"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2.000,00 </w:t>
            </w:r>
          </w:p>
        </w:tc>
      </w:tr>
      <w:tr w:rsidR="00DD1C27" w:rsidRPr="00DD1C27" w14:paraId="68B94E96" w14:textId="77777777" w:rsidTr="002C2D65">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079CEE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311.53.02.04</w:t>
            </w:r>
          </w:p>
        </w:tc>
        <w:tc>
          <w:tcPr>
            <w:tcW w:w="4510" w:type="dxa"/>
            <w:tcBorders>
              <w:top w:val="nil"/>
              <w:left w:val="nil"/>
              <w:bottom w:val="single" w:sz="4" w:space="0" w:color="auto"/>
              <w:right w:val="single" w:sz="4" w:space="0" w:color="auto"/>
            </w:tcBorders>
            <w:shd w:val="clear" w:color="000000" w:fill="FFFFFF"/>
            <w:vAlign w:val="bottom"/>
            <w:hideMark/>
          </w:tcPr>
          <w:p w14:paraId="6C0468F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500" w:type="dxa"/>
            <w:tcBorders>
              <w:top w:val="nil"/>
              <w:left w:val="nil"/>
              <w:bottom w:val="single" w:sz="4" w:space="0" w:color="auto"/>
              <w:right w:val="single" w:sz="4" w:space="0" w:color="auto"/>
            </w:tcBorders>
            <w:shd w:val="clear" w:color="000000" w:fill="FFFFFF"/>
            <w:noWrap/>
            <w:vAlign w:val="bottom"/>
            <w:hideMark/>
          </w:tcPr>
          <w:p w14:paraId="003C744D"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2.000,00 </w:t>
            </w:r>
          </w:p>
        </w:tc>
        <w:tc>
          <w:tcPr>
            <w:tcW w:w="1779" w:type="dxa"/>
            <w:tcBorders>
              <w:top w:val="nil"/>
              <w:left w:val="nil"/>
              <w:bottom w:val="single" w:sz="4" w:space="0" w:color="auto"/>
              <w:right w:val="single" w:sz="8" w:space="0" w:color="auto"/>
            </w:tcBorders>
            <w:shd w:val="clear" w:color="000000" w:fill="FFFFFF"/>
            <w:noWrap/>
            <w:vAlign w:val="bottom"/>
            <w:hideMark/>
          </w:tcPr>
          <w:p w14:paraId="2A465F0D"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6AB5E4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08C90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311.53.02.55</w:t>
            </w:r>
          </w:p>
        </w:tc>
        <w:tc>
          <w:tcPr>
            <w:tcW w:w="4510" w:type="dxa"/>
            <w:tcBorders>
              <w:top w:val="nil"/>
              <w:left w:val="nil"/>
              <w:bottom w:val="single" w:sz="4" w:space="0" w:color="auto"/>
              <w:right w:val="single" w:sz="4" w:space="0" w:color="auto"/>
            </w:tcBorders>
            <w:shd w:val="clear" w:color="000000" w:fill="FFFFFF"/>
            <w:vAlign w:val="bottom"/>
            <w:hideMark/>
          </w:tcPr>
          <w:p w14:paraId="7415DB8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500" w:type="dxa"/>
            <w:tcBorders>
              <w:top w:val="nil"/>
              <w:left w:val="nil"/>
              <w:bottom w:val="single" w:sz="4" w:space="0" w:color="auto"/>
              <w:right w:val="single" w:sz="4" w:space="0" w:color="auto"/>
            </w:tcBorders>
            <w:shd w:val="clear" w:color="000000" w:fill="FFFFFF"/>
            <w:noWrap/>
            <w:vAlign w:val="bottom"/>
            <w:hideMark/>
          </w:tcPr>
          <w:p w14:paraId="0593A1CA"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BB26A79"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700131F"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74BA33B"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311.53.03</w:t>
            </w:r>
          </w:p>
        </w:tc>
        <w:tc>
          <w:tcPr>
            <w:tcW w:w="4510" w:type="dxa"/>
            <w:tcBorders>
              <w:top w:val="nil"/>
              <w:left w:val="nil"/>
              <w:bottom w:val="single" w:sz="4" w:space="0" w:color="auto"/>
              <w:right w:val="single" w:sz="4" w:space="0" w:color="auto"/>
            </w:tcBorders>
            <w:shd w:val="clear" w:color="000000" w:fill="FFFFFF"/>
            <w:vAlign w:val="bottom"/>
            <w:hideMark/>
          </w:tcPr>
          <w:p w14:paraId="7BC1CA1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500" w:type="dxa"/>
            <w:tcBorders>
              <w:top w:val="nil"/>
              <w:left w:val="nil"/>
              <w:bottom w:val="single" w:sz="4" w:space="0" w:color="auto"/>
              <w:right w:val="single" w:sz="4" w:space="0" w:color="auto"/>
            </w:tcBorders>
            <w:shd w:val="clear" w:color="000000" w:fill="FFFFFF"/>
            <w:noWrap/>
            <w:vAlign w:val="bottom"/>
            <w:hideMark/>
          </w:tcPr>
          <w:p w14:paraId="54722B38"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AF0E7F9"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3.500,00 </w:t>
            </w:r>
          </w:p>
        </w:tc>
      </w:tr>
      <w:tr w:rsidR="00DD1C27" w:rsidRPr="00DD1C27" w14:paraId="3A25E814"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8EA7A0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311.53.03.01</w:t>
            </w:r>
          </w:p>
        </w:tc>
        <w:tc>
          <w:tcPr>
            <w:tcW w:w="4510" w:type="dxa"/>
            <w:tcBorders>
              <w:top w:val="nil"/>
              <w:left w:val="nil"/>
              <w:bottom w:val="single" w:sz="4" w:space="0" w:color="auto"/>
              <w:right w:val="single" w:sz="4" w:space="0" w:color="auto"/>
            </w:tcBorders>
            <w:shd w:val="clear" w:color="000000" w:fill="FFFFFF"/>
            <w:vAlign w:val="bottom"/>
            <w:hideMark/>
          </w:tcPr>
          <w:p w14:paraId="065862B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500" w:type="dxa"/>
            <w:tcBorders>
              <w:top w:val="nil"/>
              <w:left w:val="nil"/>
              <w:bottom w:val="single" w:sz="4" w:space="0" w:color="auto"/>
              <w:right w:val="single" w:sz="4" w:space="0" w:color="auto"/>
            </w:tcBorders>
            <w:shd w:val="clear" w:color="000000" w:fill="FFFFFF"/>
            <w:noWrap/>
            <w:vAlign w:val="bottom"/>
            <w:hideMark/>
          </w:tcPr>
          <w:p w14:paraId="07CFF035"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500,00 </w:t>
            </w:r>
          </w:p>
        </w:tc>
        <w:tc>
          <w:tcPr>
            <w:tcW w:w="1779" w:type="dxa"/>
            <w:tcBorders>
              <w:top w:val="nil"/>
              <w:left w:val="nil"/>
              <w:bottom w:val="single" w:sz="4" w:space="0" w:color="auto"/>
              <w:right w:val="single" w:sz="8" w:space="0" w:color="auto"/>
            </w:tcBorders>
            <w:shd w:val="clear" w:color="000000" w:fill="FFFFFF"/>
            <w:noWrap/>
            <w:vAlign w:val="bottom"/>
            <w:hideMark/>
          </w:tcPr>
          <w:p w14:paraId="4F3EE00B"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83215E8"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B45183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311.53.03.03</w:t>
            </w:r>
          </w:p>
        </w:tc>
        <w:tc>
          <w:tcPr>
            <w:tcW w:w="4510" w:type="dxa"/>
            <w:tcBorders>
              <w:top w:val="nil"/>
              <w:left w:val="nil"/>
              <w:bottom w:val="single" w:sz="4" w:space="0" w:color="auto"/>
              <w:right w:val="single" w:sz="4" w:space="0" w:color="auto"/>
            </w:tcBorders>
            <w:shd w:val="clear" w:color="000000" w:fill="FFFFFF"/>
            <w:vAlign w:val="bottom"/>
            <w:hideMark/>
          </w:tcPr>
          <w:p w14:paraId="04BDC9E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500" w:type="dxa"/>
            <w:tcBorders>
              <w:top w:val="nil"/>
              <w:left w:val="nil"/>
              <w:bottom w:val="single" w:sz="4" w:space="0" w:color="auto"/>
              <w:right w:val="single" w:sz="4" w:space="0" w:color="auto"/>
            </w:tcBorders>
            <w:shd w:val="clear" w:color="000000" w:fill="FFFFFF"/>
            <w:noWrap/>
            <w:vAlign w:val="bottom"/>
            <w:hideMark/>
          </w:tcPr>
          <w:p w14:paraId="7FF64115"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3.000,00 </w:t>
            </w:r>
          </w:p>
        </w:tc>
        <w:tc>
          <w:tcPr>
            <w:tcW w:w="1779" w:type="dxa"/>
            <w:tcBorders>
              <w:top w:val="nil"/>
              <w:left w:val="nil"/>
              <w:bottom w:val="single" w:sz="4" w:space="0" w:color="auto"/>
              <w:right w:val="single" w:sz="8" w:space="0" w:color="auto"/>
            </w:tcBorders>
            <w:shd w:val="clear" w:color="000000" w:fill="FFFFFF"/>
            <w:noWrap/>
            <w:vAlign w:val="bottom"/>
            <w:hideMark/>
          </w:tcPr>
          <w:p w14:paraId="252BB100"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B2ABD32"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47F350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311.53.04</w:t>
            </w:r>
          </w:p>
        </w:tc>
        <w:tc>
          <w:tcPr>
            <w:tcW w:w="4510" w:type="dxa"/>
            <w:tcBorders>
              <w:top w:val="nil"/>
              <w:left w:val="nil"/>
              <w:bottom w:val="single" w:sz="4" w:space="0" w:color="auto"/>
              <w:right w:val="single" w:sz="4" w:space="0" w:color="auto"/>
            </w:tcBorders>
            <w:shd w:val="clear" w:color="000000" w:fill="FFFFFF"/>
            <w:vAlign w:val="bottom"/>
            <w:hideMark/>
          </w:tcPr>
          <w:p w14:paraId="2F214B65"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500" w:type="dxa"/>
            <w:tcBorders>
              <w:top w:val="nil"/>
              <w:left w:val="nil"/>
              <w:bottom w:val="single" w:sz="4" w:space="0" w:color="auto"/>
              <w:right w:val="single" w:sz="4" w:space="0" w:color="auto"/>
            </w:tcBorders>
            <w:shd w:val="clear" w:color="000000" w:fill="FFFFFF"/>
            <w:noWrap/>
            <w:vAlign w:val="bottom"/>
            <w:hideMark/>
          </w:tcPr>
          <w:p w14:paraId="2B5627FA"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34863D6"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DD1C27" w:rsidRPr="00DD1C27" w14:paraId="0966BAA3"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1A8E05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311.53.04.04</w:t>
            </w:r>
          </w:p>
        </w:tc>
        <w:tc>
          <w:tcPr>
            <w:tcW w:w="4510" w:type="dxa"/>
            <w:tcBorders>
              <w:top w:val="nil"/>
              <w:left w:val="nil"/>
              <w:bottom w:val="single" w:sz="4" w:space="0" w:color="auto"/>
              <w:right w:val="single" w:sz="4" w:space="0" w:color="auto"/>
            </w:tcBorders>
            <w:shd w:val="clear" w:color="000000" w:fill="FFFFFF"/>
            <w:vAlign w:val="bottom"/>
            <w:hideMark/>
          </w:tcPr>
          <w:p w14:paraId="66B30D6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7E16BB5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491D7037"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8AF2AE2"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512ABB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311.53.04.05</w:t>
            </w:r>
          </w:p>
        </w:tc>
        <w:tc>
          <w:tcPr>
            <w:tcW w:w="4510" w:type="dxa"/>
            <w:tcBorders>
              <w:top w:val="nil"/>
              <w:left w:val="nil"/>
              <w:bottom w:val="single" w:sz="4" w:space="0" w:color="auto"/>
              <w:right w:val="single" w:sz="4" w:space="0" w:color="auto"/>
            </w:tcBorders>
            <w:shd w:val="clear" w:color="000000" w:fill="FFFFFF"/>
            <w:vAlign w:val="bottom"/>
            <w:hideMark/>
          </w:tcPr>
          <w:p w14:paraId="7852ADF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w:t>
            </w:r>
          </w:p>
        </w:tc>
        <w:tc>
          <w:tcPr>
            <w:tcW w:w="1500" w:type="dxa"/>
            <w:tcBorders>
              <w:top w:val="nil"/>
              <w:left w:val="nil"/>
              <w:bottom w:val="single" w:sz="4" w:space="0" w:color="auto"/>
              <w:right w:val="single" w:sz="4" w:space="0" w:color="auto"/>
            </w:tcBorders>
            <w:shd w:val="clear" w:color="000000" w:fill="FFFFFF"/>
            <w:noWrap/>
            <w:vAlign w:val="bottom"/>
            <w:hideMark/>
          </w:tcPr>
          <w:p w14:paraId="16EA0F05"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2C4EDE34"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6DA64E4"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30D109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311.53.05</w:t>
            </w:r>
          </w:p>
        </w:tc>
        <w:tc>
          <w:tcPr>
            <w:tcW w:w="4510" w:type="dxa"/>
            <w:tcBorders>
              <w:top w:val="nil"/>
              <w:left w:val="nil"/>
              <w:bottom w:val="single" w:sz="4" w:space="0" w:color="auto"/>
              <w:right w:val="single" w:sz="4" w:space="0" w:color="auto"/>
            </w:tcBorders>
            <w:shd w:val="clear" w:color="000000" w:fill="FFFFFF"/>
            <w:vAlign w:val="bottom"/>
            <w:hideMark/>
          </w:tcPr>
          <w:p w14:paraId="47417D2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500" w:type="dxa"/>
            <w:tcBorders>
              <w:top w:val="nil"/>
              <w:left w:val="nil"/>
              <w:bottom w:val="single" w:sz="4" w:space="0" w:color="auto"/>
              <w:right w:val="single" w:sz="4" w:space="0" w:color="auto"/>
            </w:tcBorders>
            <w:shd w:val="clear" w:color="000000" w:fill="FFFFFF"/>
            <w:noWrap/>
            <w:vAlign w:val="bottom"/>
            <w:hideMark/>
          </w:tcPr>
          <w:p w14:paraId="366BA314"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5A5C028B"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19.200,00 </w:t>
            </w:r>
          </w:p>
        </w:tc>
      </w:tr>
      <w:tr w:rsidR="00DD1C27" w:rsidRPr="00DD1C27" w14:paraId="2841AEED"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35D42D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311.53.05.05</w:t>
            </w:r>
          </w:p>
        </w:tc>
        <w:tc>
          <w:tcPr>
            <w:tcW w:w="4510" w:type="dxa"/>
            <w:tcBorders>
              <w:top w:val="nil"/>
              <w:left w:val="nil"/>
              <w:bottom w:val="single" w:sz="4" w:space="0" w:color="auto"/>
              <w:right w:val="single" w:sz="4" w:space="0" w:color="auto"/>
            </w:tcBorders>
            <w:shd w:val="clear" w:color="000000" w:fill="FFFFFF"/>
            <w:vAlign w:val="bottom"/>
            <w:hideMark/>
          </w:tcPr>
          <w:p w14:paraId="3BDAEF6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500" w:type="dxa"/>
            <w:tcBorders>
              <w:top w:val="nil"/>
              <w:left w:val="nil"/>
              <w:bottom w:val="single" w:sz="4" w:space="0" w:color="auto"/>
              <w:right w:val="single" w:sz="4" w:space="0" w:color="auto"/>
            </w:tcBorders>
            <w:shd w:val="clear" w:color="000000" w:fill="FFFFFF"/>
            <w:noWrap/>
            <w:vAlign w:val="bottom"/>
            <w:hideMark/>
          </w:tcPr>
          <w:p w14:paraId="59200BF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19.200,00 </w:t>
            </w:r>
          </w:p>
        </w:tc>
        <w:tc>
          <w:tcPr>
            <w:tcW w:w="1779" w:type="dxa"/>
            <w:tcBorders>
              <w:top w:val="nil"/>
              <w:left w:val="nil"/>
              <w:bottom w:val="single" w:sz="4" w:space="0" w:color="auto"/>
              <w:right w:val="single" w:sz="8" w:space="0" w:color="auto"/>
            </w:tcBorders>
            <w:shd w:val="clear" w:color="000000" w:fill="FFFFFF"/>
            <w:noWrap/>
            <w:vAlign w:val="bottom"/>
            <w:hideMark/>
          </w:tcPr>
          <w:p w14:paraId="3D7763EF"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BA48D9C"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AE0918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311.53.06</w:t>
            </w:r>
          </w:p>
        </w:tc>
        <w:tc>
          <w:tcPr>
            <w:tcW w:w="4510" w:type="dxa"/>
            <w:tcBorders>
              <w:top w:val="nil"/>
              <w:left w:val="nil"/>
              <w:bottom w:val="single" w:sz="4" w:space="0" w:color="auto"/>
              <w:right w:val="single" w:sz="4" w:space="0" w:color="auto"/>
            </w:tcBorders>
            <w:shd w:val="clear" w:color="000000" w:fill="FFFFFF"/>
            <w:vAlign w:val="bottom"/>
            <w:hideMark/>
          </w:tcPr>
          <w:p w14:paraId="143C340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64A3A7F5"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56F588A"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147.038,19 </w:t>
            </w:r>
          </w:p>
        </w:tc>
      </w:tr>
      <w:tr w:rsidR="00DD1C27" w:rsidRPr="00DD1C27" w14:paraId="69A62B29"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D96DA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111.53.06.06</w:t>
            </w:r>
          </w:p>
        </w:tc>
        <w:tc>
          <w:tcPr>
            <w:tcW w:w="4510" w:type="dxa"/>
            <w:tcBorders>
              <w:top w:val="nil"/>
              <w:left w:val="nil"/>
              <w:bottom w:val="single" w:sz="4" w:space="0" w:color="auto"/>
              <w:right w:val="single" w:sz="4" w:space="0" w:color="auto"/>
            </w:tcBorders>
            <w:shd w:val="clear" w:color="000000" w:fill="FFFFFF"/>
            <w:noWrap/>
            <w:vAlign w:val="bottom"/>
            <w:hideMark/>
          </w:tcPr>
          <w:p w14:paraId="6A51045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500" w:type="dxa"/>
            <w:tcBorders>
              <w:top w:val="nil"/>
              <w:left w:val="nil"/>
              <w:bottom w:val="single" w:sz="4" w:space="0" w:color="auto"/>
              <w:right w:val="single" w:sz="4" w:space="0" w:color="auto"/>
            </w:tcBorders>
            <w:shd w:val="clear" w:color="000000" w:fill="FFFFFF"/>
            <w:noWrap/>
            <w:vAlign w:val="bottom"/>
            <w:hideMark/>
          </w:tcPr>
          <w:p w14:paraId="4120B243"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145.038,19 </w:t>
            </w:r>
          </w:p>
        </w:tc>
        <w:tc>
          <w:tcPr>
            <w:tcW w:w="1779" w:type="dxa"/>
            <w:tcBorders>
              <w:top w:val="nil"/>
              <w:left w:val="nil"/>
              <w:bottom w:val="single" w:sz="4" w:space="0" w:color="auto"/>
              <w:right w:val="single" w:sz="8" w:space="0" w:color="auto"/>
            </w:tcBorders>
            <w:shd w:val="clear" w:color="000000" w:fill="FFFFFF"/>
            <w:noWrap/>
            <w:vAlign w:val="bottom"/>
            <w:hideMark/>
          </w:tcPr>
          <w:p w14:paraId="1E637C59"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DD1C27" w:rsidRPr="00DD1C27" w14:paraId="1FAF85D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6D2B30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311.53.06.12</w:t>
            </w:r>
          </w:p>
        </w:tc>
        <w:tc>
          <w:tcPr>
            <w:tcW w:w="4510" w:type="dxa"/>
            <w:tcBorders>
              <w:top w:val="nil"/>
              <w:left w:val="nil"/>
              <w:bottom w:val="single" w:sz="4" w:space="0" w:color="auto"/>
              <w:right w:val="single" w:sz="4" w:space="0" w:color="auto"/>
            </w:tcBorders>
            <w:shd w:val="clear" w:color="000000" w:fill="FFFFFF"/>
            <w:vAlign w:val="bottom"/>
            <w:hideMark/>
          </w:tcPr>
          <w:p w14:paraId="7C2A623D" w14:textId="1141AEB0"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Capacitación</w:t>
            </w:r>
            <w:r w:rsidR="00DD1C27" w:rsidRPr="00DD1C27">
              <w:rPr>
                <w:rFonts w:ascii="Arial" w:eastAsia="Times New Roman" w:hAnsi="Arial" w:cs="Arial"/>
                <w:sz w:val="16"/>
                <w:szCs w:val="16"/>
                <w:lang w:eastAsia="es-EC"/>
              </w:rPr>
              <w:t xml:space="preserve"> a Servidores </w:t>
            </w:r>
            <w:r w:rsidRPr="00DD1C27">
              <w:rPr>
                <w:rFonts w:ascii="Arial" w:eastAsia="Times New Roman" w:hAnsi="Arial" w:cs="Arial"/>
                <w:sz w:val="16"/>
                <w:szCs w:val="16"/>
                <w:lang w:eastAsia="es-EC"/>
              </w:rPr>
              <w:t>Públicos</w:t>
            </w:r>
          </w:p>
        </w:tc>
        <w:tc>
          <w:tcPr>
            <w:tcW w:w="1500" w:type="dxa"/>
            <w:tcBorders>
              <w:top w:val="nil"/>
              <w:left w:val="nil"/>
              <w:bottom w:val="single" w:sz="4" w:space="0" w:color="auto"/>
              <w:right w:val="single" w:sz="4" w:space="0" w:color="auto"/>
            </w:tcBorders>
            <w:shd w:val="clear" w:color="000000" w:fill="FFFFFF"/>
            <w:noWrap/>
            <w:vAlign w:val="bottom"/>
            <w:hideMark/>
          </w:tcPr>
          <w:p w14:paraId="0107AA70"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2.000,00 </w:t>
            </w:r>
          </w:p>
        </w:tc>
        <w:tc>
          <w:tcPr>
            <w:tcW w:w="1779" w:type="dxa"/>
            <w:tcBorders>
              <w:top w:val="nil"/>
              <w:left w:val="nil"/>
              <w:bottom w:val="single" w:sz="4" w:space="0" w:color="auto"/>
              <w:right w:val="single" w:sz="8" w:space="0" w:color="auto"/>
            </w:tcBorders>
            <w:shd w:val="clear" w:color="000000" w:fill="FFFFFF"/>
            <w:noWrap/>
            <w:vAlign w:val="bottom"/>
            <w:hideMark/>
          </w:tcPr>
          <w:p w14:paraId="1E2229EF"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D0F23B8"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BAEBAE0"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lastRenderedPageBreak/>
              <w:t>311.53.06.05</w:t>
            </w:r>
          </w:p>
        </w:tc>
        <w:tc>
          <w:tcPr>
            <w:tcW w:w="4510" w:type="dxa"/>
            <w:tcBorders>
              <w:top w:val="nil"/>
              <w:left w:val="nil"/>
              <w:bottom w:val="single" w:sz="4" w:space="0" w:color="auto"/>
              <w:right w:val="single" w:sz="4" w:space="0" w:color="auto"/>
            </w:tcBorders>
            <w:shd w:val="clear" w:color="000000" w:fill="FFFFFF"/>
            <w:vAlign w:val="bottom"/>
            <w:hideMark/>
          </w:tcPr>
          <w:p w14:paraId="6943E7D2"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w:t>
            </w:r>
          </w:p>
        </w:tc>
        <w:tc>
          <w:tcPr>
            <w:tcW w:w="1500" w:type="dxa"/>
            <w:tcBorders>
              <w:top w:val="nil"/>
              <w:left w:val="nil"/>
              <w:bottom w:val="single" w:sz="4" w:space="0" w:color="auto"/>
              <w:right w:val="single" w:sz="4" w:space="0" w:color="auto"/>
            </w:tcBorders>
            <w:shd w:val="clear" w:color="000000" w:fill="FFFFFF"/>
            <w:noWrap/>
            <w:vAlign w:val="bottom"/>
            <w:hideMark/>
          </w:tcPr>
          <w:p w14:paraId="6D214D9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1A9E050"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13.500,00 </w:t>
            </w:r>
          </w:p>
        </w:tc>
      </w:tr>
      <w:tr w:rsidR="00DD1C27" w:rsidRPr="00DD1C27" w14:paraId="428284D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DA2EB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311.53.06.05.03.01</w:t>
            </w:r>
          </w:p>
        </w:tc>
        <w:tc>
          <w:tcPr>
            <w:tcW w:w="4510" w:type="dxa"/>
            <w:tcBorders>
              <w:top w:val="nil"/>
              <w:left w:val="nil"/>
              <w:bottom w:val="single" w:sz="4" w:space="0" w:color="auto"/>
              <w:right w:val="single" w:sz="4" w:space="0" w:color="auto"/>
            </w:tcBorders>
            <w:shd w:val="clear" w:color="000000" w:fill="FFFFFF"/>
            <w:vAlign w:val="bottom"/>
            <w:hideMark/>
          </w:tcPr>
          <w:p w14:paraId="553E4F3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Estudios  y Diseños de proyectos</w:t>
            </w:r>
          </w:p>
        </w:tc>
        <w:tc>
          <w:tcPr>
            <w:tcW w:w="1500" w:type="dxa"/>
            <w:tcBorders>
              <w:top w:val="nil"/>
              <w:left w:val="nil"/>
              <w:bottom w:val="single" w:sz="4" w:space="0" w:color="auto"/>
              <w:right w:val="single" w:sz="4" w:space="0" w:color="auto"/>
            </w:tcBorders>
            <w:shd w:val="clear" w:color="000000" w:fill="FFFFFF"/>
            <w:noWrap/>
            <w:vAlign w:val="bottom"/>
            <w:hideMark/>
          </w:tcPr>
          <w:p w14:paraId="5272923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13.500,00 </w:t>
            </w:r>
          </w:p>
        </w:tc>
        <w:tc>
          <w:tcPr>
            <w:tcW w:w="1779" w:type="dxa"/>
            <w:tcBorders>
              <w:top w:val="nil"/>
              <w:left w:val="nil"/>
              <w:bottom w:val="single" w:sz="4" w:space="0" w:color="auto"/>
              <w:right w:val="single" w:sz="8" w:space="0" w:color="auto"/>
            </w:tcBorders>
            <w:shd w:val="clear" w:color="000000" w:fill="FFFFFF"/>
            <w:noWrap/>
            <w:vAlign w:val="bottom"/>
            <w:hideMark/>
          </w:tcPr>
          <w:p w14:paraId="105FB3D4"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7FCD1328"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42DED4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311.53.06.05.03.02</w:t>
            </w:r>
          </w:p>
        </w:tc>
        <w:tc>
          <w:tcPr>
            <w:tcW w:w="4510" w:type="dxa"/>
            <w:tcBorders>
              <w:top w:val="nil"/>
              <w:left w:val="nil"/>
              <w:bottom w:val="single" w:sz="4" w:space="0" w:color="auto"/>
              <w:right w:val="single" w:sz="4" w:space="0" w:color="auto"/>
            </w:tcBorders>
            <w:shd w:val="clear" w:color="000000" w:fill="FFFFFF"/>
            <w:vAlign w:val="bottom"/>
            <w:hideMark/>
          </w:tcPr>
          <w:p w14:paraId="10F40B0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Mesas de participación Año anterior </w:t>
            </w:r>
          </w:p>
        </w:tc>
        <w:tc>
          <w:tcPr>
            <w:tcW w:w="1500" w:type="dxa"/>
            <w:tcBorders>
              <w:top w:val="nil"/>
              <w:left w:val="nil"/>
              <w:bottom w:val="single" w:sz="4" w:space="0" w:color="auto"/>
              <w:right w:val="single" w:sz="4" w:space="0" w:color="auto"/>
            </w:tcBorders>
            <w:shd w:val="clear" w:color="000000" w:fill="FFFFFF"/>
            <w:noWrap/>
            <w:vAlign w:val="bottom"/>
            <w:hideMark/>
          </w:tcPr>
          <w:p w14:paraId="7D58677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4385D1C4"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CE76F1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964E64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311.53.07</w:t>
            </w:r>
          </w:p>
        </w:tc>
        <w:tc>
          <w:tcPr>
            <w:tcW w:w="4510" w:type="dxa"/>
            <w:tcBorders>
              <w:top w:val="nil"/>
              <w:left w:val="nil"/>
              <w:bottom w:val="single" w:sz="4" w:space="0" w:color="auto"/>
              <w:right w:val="single" w:sz="4" w:space="0" w:color="auto"/>
            </w:tcBorders>
            <w:shd w:val="clear" w:color="000000" w:fill="FFFFFF"/>
            <w:vAlign w:val="bottom"/>
            <w:hideMark/>
          </w:tcPr>
          <w:p w14:paraId="2EE24E37"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Gastos en Informática</w:t>
            </w:r>
          </w:p>
        </w:tc>
        <w:tc>
          <w:tcPr>
            <w:tcW w:w="1500" w:type="dxa"/>
            <w:tcBorders>
              <w:top w:val="nil"/>
              <w:left w:val="nil"/>
              <w:bottom w:val="single" w:sz="4" w:space="0" w:color="auto"/>
              <w:right w:val="single" w:sz="4" w:space="0" w:color="auto"/>
            </w:tcBorders>
            <w:shd w:val="clear" w:color="000000" w:fill="FFFFFF"/>
            <w:noWrap/>
            <w:vAlign w:val="bottom"/>
            <w:hideMark/>
          </w:tcPr>
          <w:p w14:paraId="3ADF5E89"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63A7D58"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 </w:t>
            </w:r>
          </w:p>
        </w:tc>
      </w:tr>
      <w:tr w:rsidR="00DD1C27" w:rsidRPr="00DD1C27" w14:paraId="5BAA3151"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59C875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311.53.07.01</w:t>
            </w:r>
          </w:p>
        </w:tc>
        <w:tc>
          <w:tcPr>
            <w:tcW w:w="4510" w:type="dxa"/>
            <w:tcBorders>
              <w:top w:val="nil"/>
              <w:left w:val="nil"/>
              <w:bottom w:val="single" w:sz="4" w:space="0" w:color="auto"/>
              <w:right w:val="single" w:sz="4" w:space="0" w:color="auto"/>
            </w:tcBorders>
            <w:shd w:val="clear" w:color="000000" w:fill="FFFFFF"/>
            <w:vAlign w:val="bottom"/>
            <w:hideMark/>
          </w:tcPr>
          <w:p w14:paraId="2100D5DF" w14:textId="23C692F8"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Desarrollo, </w:t>
            </w:r>
            <w:r w:rsidR="007E2D4E" w:rsidRPr="00DD1C27">
              <w:rPr>
                <w:rFonts w:ascii="Arial" w:eastAsia="Times New Roman" w:hAnsi="Arial" w:cs="Arial"/>
                <w:sz w:val="16"/>
                <w:szCs w:val="16"/>
                <w:lang w:eastAsia="es-EC"/>
              </w:rPr>
              <w:t>Actualización</w:t>
            </w:r>
            <w:r w:rsidRPr="00DD1C27">
              <w:rPr>
                <w:rFonts w:ascii="Arial" w:eastAsia="Times New Roman" w:hAnsi="Arial" w:cs="Arial"/>
                <w:sz w:val="16"/>
                <w:szCs w:val="16"/>
                <w:lang w:eastAsia="es-EC"/>
              </w:rPr>
              <w:t xml:space="preserve">, Asistencia </w:t>
            </w:r>
            <w:r w:rsidR="007E2D4E" w:rsidRPr="00DD1C27">
              <w:rPr>
                <w:rFonts w:ascii="Arial" w:eastAsia="Times New Roman" w:hAnsi="Arial" w:cs="Arial"/>
                <w:sz w:val="16"/>
                <w:szCs w:val="16"/>
                <w:lang w:eastAsia="es-EC"/>
              </w:rPr>
              <w:t>Técnica</w:t>
            </w:r>
            <w:r w:rsidRPr="00DD1C27">
              <w:rPr>
                <w:rFonts w:ascii="Arial" w:eastAsia="Times New Roman" w:hAnsi="Arial" w:cs="Arial"/>
                <w:sz w:val="16"/>
                <w:szCs w:val="16"/>
                <w:lang w:eastAsia="es-EC"/>
              </w:rPr>
              <w:t xml:space="preserve"> y Soporte de Sistemas</w:t>
            </w:r>
          </w:p>
        </w:tc>
        <w:tc>
          <w:tcPr>
            <w:tcW w:w="1500" w:type="dxa"/>
            <w:tcBorders>
              <w:top w:val="nil"/>
              <w:left w:val="nil"/>
              <w:bottom w:val="single" w:sz="4" w:space="0" w:color="auto"/>
              <w:right w:val="single" w:sz="4" w:space="0" w:color="auto"/>
            </w:tcBorders>
            <w:shd w:val="clear" w:color="000000" w:fill="FFFFFF"/>
            <w:noWrap/>
            <w:vAlign w:val="bottom"/>
            <w:hideMark/>
          </w:tcPr>
          <w:p w14:paraId="38198781"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 </w:t>
            </w:r>
          </w:p>
        </w:tc>
        <w:tc>
          <w:tcPr>
            <w:tcW w:w="1779" w:type="dxa"/>
            <w:tcBorders>
              <w:top w:val="nil"/>
              <w:left w:val="nil"/>
              <w:bottom w:val="single" w:sz="4" w:space="0" w:color="auto"/>
              <w:right w:val="single" w:sz="8" w:space="0" w:color="auto"/>
            </w:tcBorders>
            <w:shd w:val="clear" w:color="000000" w:fill="FFFFFF"/>
            <w:noWrap/>
            <w:vAlign w:val="bottom"/>
            <w:hideMark/>
          </w:tcPr>
          <w:p w14:paraId="4670423E"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756C7C6E"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B32E6BD"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311.53.08</w:t>
            </w:r>
          </w:p>
        </w:tc>
        <w:tc>
          <w:tcPr>
            <w:tcW w:w="4510" w:type="dxa"/>
            <w:tcBorders>
              <w:top w:val="nil"/>
              <w:left w:val="nil"/>
              <w:bottom w:val="single" w:sz="4" w:space="0" w:color="auto"/>
              <w:right w:val="single" w:sz="4" w:space="0" w:color="auto"/>
            </w:tcBorders>
            <w:shd w:val="clear" w:color="000000" w:fill="FFFFFF"/>
            <w:vAlign w:val="bottom"/>
            <w:hideMark/>
          </w:tcPr>
          <w:p w14:paraId="5ACAB33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8: Bienes de Uso y Consumo Corriente</w:t>
            </w:r>
          </w:p>
        </w:tc>
        <w:tc>
          <w:tcPr>
            <w:tcW w:w="1500" w:type="dxa"/>
            <w:tcBorders>
              <w:top w:val="nil"/>
              <w:left w:val="nil"/>
              <w:bottom w:val="single" w:sz="4" w:space="0" w:color="auto"/>
              <w:right w:val="single" w:sz="4" w:space="0" w:color="auto"/>
            </w:tcBorders>
            <w:shd w:val="clear" w:color="000000" w:fill="FFFFFF"/>
            <w:noWrap/>
            <w:vAlign w:val="bottom"/>
            <w:hideMark/>
          </w:tcPr>
          <w:p w14:paraId="2D4ABEB8"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7835BFB"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DD1C27" w:rsidRPr="00DD1C27" w14:paraId="36CB9CF2" w14:textId="77777777" w:rsidTr="002C2D65">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DEE766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311.53.08.02</w:t>
            </w:r>
          </w:p>
        </w:tc>
        <w:tc>
          <w:tcPr>
            <w:tcW w:w="4510" w:type="dxa"/>
            <w:tcBorders>
              <w:top w:val="nil"/>
              <w:left w:val="nil"/>
              <w:bottom w:val="single" w:sz="4" w:space="0" w:color="auto"/>
              <w:right w:val="single" w:sz="4" w:space="0" w:color="auto"/>
            </w:tcBorders>
            <w:shd w:val="clear" w:color="000000" w:fill="FFFFFF"/>
            <w:vAlign w:val="bottom"/>
            <w:hideMark/>
          </w:tcPr>
          <w:p w14:paraId="204143BB" w14:textId="0272D5B2"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Vestuario, </w:t>
            </w:r>
            <w:r w:rsidR="007E2D4E" w:rsidRPr="00DD1C27">
              <w:rPr>
                <w:rFonts w:ascii="Arial" w:eastAsia="Times New Roman" w:hAnsi="Arial" w:cs="Arial"/>
                <w:sz w:val="16"/>
                <w:szCs w:val="16"/>
                <w:lang w:eastAsia="es-EC"/>
              </w:rPr>
              <w:t>Lencería</w:t>
            </w:r>
            <w:r w:rsidRPr="00DD1C27">
              <w:rPr>
                <w:rFonts w:ascii="Arial" w:eastAsia="Times New Roman" w:hAnsi="Arial" w:cs="Arial"/>
                <w:sz w:val="16"/>
                <w:szCs w:val="16"/>
                <w:lang w:eastAsia="es-EC"/>
              </w:rPr>
              <w:t xml:space="preserve"> y Prendas de Protección y, Accesorios para Uniformes Militares y Policiales; y, Carpas</w:t>
            </w:r>
          </w:p>
        </w:tc>
        <w:tc>
          <w:tcPr>
            <w:tcW w:w="1500" w:type="dxa"/>
            <w:tcBorders>
              <w:top w:val="nil"/>
              <w:left w:val="nil"/>
              <w:bottom w:val="single" w:sz="4" w:space="0" w:color="auto"/>
              <w:right w:val="single" w:sz="4" w:space="0" w:color="auto"/>
            </w:tcBorders>
            <w:shd w:val="clear" w:color="000000" w:fill="FFFFFF"/>
            <w:noWrap/>
            <w:vAlign w:val="bottom"/>
            <w:hideMark/>
          </w:tcPr>
          <w:p w14:paraId="02D02F82"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7BB4826"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ECCCD65"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C50B0C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311.53.08.03</w:t>
            </w:r>
          </w:p>
        </w:tc>
        <w:tc>
          <w:tcPr>
            <w:tcW w:w="4510" w:type="dxa"/>
            <w:tcBorders>
              <w:top w:val="nil"/>
              <w:left w:val="nil"/>
              <w:bottom w:val="single" w:sz="4" w:space="0" w:color="auto"/>
              <w:right w:val="single" w:sz="4" w:space="0" w:color="auto"/>
            </w:tcBorders>
            <w:shd w:val="clear" w:color="000000" w:fill="FFFFFF"/>
            <w:vAlign w:val="bottom"/>
            <w:hideMark/>
          </w:tcPr>
          <w:p w14:paraId="7E9B31D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500" w:type="dxa"/>
            <w:tcBorders>
              <w:top w:val="nil"/>
              <w:left w:val="nil"/>
              <w:bottom w:val="single" w:sz="4" w:space="0" w:color="auto"/>
              <w:right w:val="single" w:sz="4" w:space="0" w:color="auto"/>
            </w:tcBorders>
            <w:shd w:val="clear" w:color="000000" w:fill="FFFFFF"/>
            <w:noWrap/>
            <w:vAlign w:val="bottom"/>
            <w:hideMark/>
          </w:tcPr>
          <w:p w14:paraId="22D3D3A2"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336AAF1D"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0BE205D1"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1F057B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311.53.08.04</w:t>
            </w:r>
          </w:p>
        </w:tc>
        <w:tc>
          <w:tcPr>
            <w:tcW w:w="4510" w:type="dxa"/>
            <w:tcBorders>
              <w:top w:val="nil"/>
              <w:left w:val="nil"/>
              <w:bottom w:val="single" w:sz="4" w:space="0" w:color="auto"/>
              <w:right w:val="single" w:sz="4" w:space="0" w:color="auto"/>
            </w:tcBorders>
            <w:shd w:val="clear" w:color="000000" w:fill="FFFFFF"/>
            <w:vAlign w:val="bottom"/>
            <w:hideMark/>
          </w:tcPr>
          <w:p w14:paraId="6C61A78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500" w:type="dxa"/>
            <w:tcBorders>
              <w:top w:val="nil"/>
              <w:left w:val="nil"/>
              <w:bottom w:val="single" w:sz="4" w:space="0" w:color="auto"/>
              <w:right w:val="single" w:sz="4" w:space="0" w:color="auto"/>
            </w:tcBorders>
            <w:shd w:val="clear" w:color="000000" w:fill="FFFFFF"/>
            <w:noWrap/>
            <w:vAlign w:val="bottom"/>
            <w:hideMark/>
          </w:tcPr>
          <w:p w14:paraId="79659C2B"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4A2516A1"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334DFB1"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905E8E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311.53.08.05</w:t>
            </w:r>
          </w:p>
        </w:tc>
        <w:tc>
          <w:tcPr>
            <w:tcW w:w="4510" w:type="dxa"/>
            <w:tcBorders>
              <w:top w:val="nil"/>
              <w:left w:val="nil"/>
              <w:bottom w:val="single" w:sz="4" w:space="0" w:color="auto"/>
              <w:right w:val="single" w:sz="4" w:space="0" w:color="auto"/>
            </w:tcBorders>
            <w:shd w:val="clear" w:color="000000" w:fill="FFFFFF"/>
            <w:vAlign w:val="bottom"/>
            <w:hideMark/>
          </w:tcPr>
          <w:p w14:paraId="72C4FF2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aseo</w:t>
            </w:r>
          </w:p>
        </w:tc>
        <w:tc>
          <w:tcPr>
            <w:tcW w:w="1500" w:type="dxa"/>
            <w:tcBorders>
              <w:top w:val="nil"/>
              <w:left w:val="nil"/>
              <w:bottom w:val="single" w:sz="4" w:space="0" w:color="auto"/>
              <w:right w:val="single" w:sz="4" w:space="0" w:color="auto"/>
            </w:tcBorders>
            <w:shd w:val="clear" w:color="000000" w:fill="FFFFFF"/>
            <w:noWrap/>
            <w:vAlign w:val="bottom"/>
            <w:hideMark/>
          </w:tcPr>
          <w:p w14:paraId="0A7D19D1"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C5425A3"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0F2BC359" w14:textId="77777777" w:rsidTr="002C2D65">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E765E5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311.53.08.11</w:t>
            </w:r>
          </w:p>
        </w:tc>
        <w:tc>
          <w:tcPr>
            <w:tcW w:w="4510" w:type="dxa"/>
            <w:tcBorders>
              <w:top w:val="nil"/>
              <w:left w:val="nil"/>
              <w:bottom w:val="single" w:sz="4" w:space="0" w:color="auto"/>
              <w:right w:val="single" w:sz="4" w:space="0" w:color="auto"/>
            </w:tcBorders>
            <w:shd w:val="clear" w:color="000000" w:fill="FFFFFF"/>
            <w:vAlign w:val="bottom"/>
            <w:hideMark/>
          </w:tcPr>
          <w:p w14:paraId="7E0E360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Insumos, Bienes, Materiales y Suministros para la Construcción, Eléctricos, Plomería, Carpintería, Señalización </w:t>
            </w:r>
          </w:p>
        </w:tc>
        <w:tc>
          <w:tcPr>
            <w:tcW w:w="1500" w:type="dxa"/>
            <w:tcBorders>
              <w:top w:val="nil"/>
              <w:left w:val="nil"/>
              <w:bottom w:val="single" w:sz="4" w:space="0" w:color="auto"/>
              <w:right w:val="single" w:sz="4" w:space="0" w:color="auto"/>
            </w:tcBorders>
            <w:shd w:val="clear" w:color="000000" w:fill="FFFFFF"/>
            <w:noWrap/>
            <w:vAlign w:val="bottom"/>
            <w:hideMark/>
          </w:tcPr>
          <w:p w14:paraId="023B7F2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3F893E67"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315A0557"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CF1F43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311.53.08.13</w:t>
            </w:r>
          </w:p>
        </w:tc>
        <w:tc>
          <w:tcPr>
            <w:tcW w:w="4510" w:type="dxa"/>
            <w:tcBorders>
              <w:top w:val="nil"/>
              <w:left w:val="nil"/>
              <w:bottom w:val="single" w:sz="4" w:space="0" w:color="auto"/>
              <w:right w:val="single" w:sz="4" w:space="0" w:color="auto"/>
            </w:tcBorders>
            <w:shd w:val="clear" w:color="000000" w:fill="FFFFFF"/>
            <w:vAlign w:val="bottom"/>
            <w:hideMark/>
          </w:tcPr>
          <w:p w14:paraId="0932B56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500" w:type="dxa"/>
            <w:tcBorders>
              <w:top w:val="nil"/>
              <w:left w:val="nil"/>
              <w:bottom w:val="single" w:sz="4" w:space="0" w:color="auto"/>
              <w:right w:val="single" w:sz="4" w:space="0" w:color="auto"/>
            </w:tcBorders>
            <w:shd w:val="clear" w:color="000000" w:fill="FFFFFF"/>
            <w:noWrap/>
            <w:vAlign w:val="bottom"/>
            <w:hideMark/>
          </w:tcPr>
          <w:p w14:paraId="79650414"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35A7C29"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89F23C9"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58BA94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311.53.14</w:t>
            </w:r>
          </w:p>
        </w:tc>
        <w:tc>
          <w:tcPr>
            <w:tcW w:w="4510" w:type="dxa"/>
            <w:tcBorders>
              <w:top w:val="nil"/>
              <w:left w:val="nil"/>
              <w:bottom w:val="single" w:sz="4" w:space="0" w:color="auto"/>
              <w:right w:val="single" w:sz="4" w:space="0" w:color="auto"/>
            </w:tcBorders>
            <w:shd w:val="clear" w:color="000000" w:fill="FFFFFF"/>
            <w:vAlign w:val="bottom"/>
            <w:hideMark/>
          </w:tcPr>
          <w:p w14:paraId="39E9FE5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500" w:type="dxa"/>
            <w:tcBorders>
              <w:top w:val="nil"/>
              <w:left w:val="nil"/>
              <w:bottom w:val="single" w:sz="4" w:space="0" w:color="auto"/>
              <w:right w:val="single" w:sz="4" w:space="0" w:color="auto"/>
            </w:tcBorders>
            <w:shd w:val="clear" w:color="000000" w:fill="FFFFFF"/>
            <w:noWrap/>
            <w:vAlign w:val="bottom"/>
            <w:hideMark/>
          </w:tcPr>
          <w:p w14:paraId="60CFC2AC"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1D6C239E"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DD1C27" w:rsidRPr="00DD1C27" w14:paraId="4FF11D81"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C2CC97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311.53.14.03</w:t>
            </w:r>
          </w:p>
        </w:tc>
        <w:tc>
          <w:tcPr>
            <w:tcW w:w="4510" w:type="dxa"/>
            <w:tcBorders>
              <w:top w:val="nil"/>
              <w:left w:val="nil"/>
              <w:bottom w:val="single" w:sz="4" w:space="0" w:color="auto"/>
              <w:right w:val="single" w:sz="4" w:space="0" w:color="auto"/>
            </w:tcBorders>
            <w:shd w:val="clear" w:color="000000" w:fill="FFFFFF"/>
            <w:vAlign w:val="bottom"/>
            <w:hideMark/>
          </w:tcPr>
          <w:p w14:paraId="0D3A705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w:t>
            </w:r>
          </w:p>
        </w:tc>
        <w:tc>
          <w:tcPr>
            <w:tcW w:w="1500" w:type="dxa"/>
            <w:tcBorders>
              <w:top w:val="nil"/>
              <w:left w:val="nil"/>
              <w:bottom w:val="single" w:sz="4" w:space="0" w:color="auto"/>
              <w:right w:val="single" w:sz="4" w:space="0" w:color="auto"/>
            </w:tcBorders>
            <w:shd w:val="clear" w:color="000000" w:fill="FFFFFF"/>
            <w:noWrap/>
            <w:vAlign w:val="bottom"/>
            <w:hideMark/>
          </w:tcPr>
          <w:p w14:paraId="15F58338"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6B7B03F"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DB867B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005B5A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311.53.14.04</w:t>
            </w:r>
          </w:p>
        </w:tc>
        <w:tc>
          <w:tcPr>
            <w:tcW w:w="4510" w:type="dxa"/>
            <w:tcBorders>
              <w:top w:val="nil"/>
              <w:left w:val="nil"/>
              <w:bottom w:val="single" w:sz="4" w:space="0" w:color="auto"/>
              <w:right w:val="single" w:sz="4" w:space="0" w:color="auto"/>
            </w:tcBorders>
            <w:shd w:val="clear" w:color="000000" w:fill="FFFFFF"/>
            <w:vAlign w:val="bottom"/>
            <w:hideMark/>
          </w:tcPr>
          <w:p w14:paraId="2617A98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74D0823A"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E20DC82"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00660D6"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670383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311.53.14.06</w:t>
            </w:r>
          </w:p>
        </w:tc>
        <w:tc>
          <w:tcPr>
            <w:tcW w:w="4510" w:type="dxa"/>
            <w:tcBorders>
              <w:top w:val="nil"/>
              <w:left w:val="nil"/>
              <w:bottom w:val="single" w:sz="4" w:space="0" w:color="auto"/>
              <w:right w:val="single" w:sz="4" w:space="0" w:color="auto"/>
            </w:tcBorders>
            <w:shd w:val="clear" w:color="000000" w:fill="FFFFFF"/>
            <w:vAlign w:val="bottom"/>
            <w:hideMark/>
          </w:tcPr>
          <w:p w14:paraId="0A287FA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w:t>
            </w:r>
          </w:p>
        </w:tc>
        <w:tc>
          <w:tcPr>
            <w:tcW w:w="1500" w:type="dxa"/>
            <w:tcBorders>
              <w:top w:val="nil"/>
              <w:left w:val="nil"/>
              <w:bottom w:val="single" w:sz="4" w:space="0" w:color="auto"/>
              <w:right w:val="single" w:sz="4" w:space="0" w:color="auto"/>
            </w:tcBorders>
            <w:shd w:val="clear" w:color="000000" w:fill="FFFFFF"/>
            <w:noWrap/>
            <w:vAlign w:val="bottom"/>
            <w:hideMark/>
          </w:tcPr>
          <w:p w14:paraId="4EB6DB73"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580DAF2E"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36C5175"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FBDC58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311.53.14.07</w:t>
            </w:r>
          </w:p>
        </w:tc>
        <w:tc>
          <w:tcPr>
            <w:tcW w:w="4510" w:type="dxa"/>
            <w:tcBorders>
              <w:top w:val="nil"/>
              <w:left w:val="nil"/>
              <w:bottom w:val="single" w:sz="4" w:space="0" w:color="auto"/>
              <w:right w:val="single" w:sz="4" w:space="0" w:color="auto"/>
            </w:tcBorders>
            <w:shd w:val="clear" w:color="000000" w:fill="FFFFFF"/>
            <w:vAlign w:val="bottom"/>
            <w:hideMark/>
          </w:tcPr>
          <w:p w14:paraId="1E4F0F4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w:t>
            </w:r>
          </w:p>
        </w:tc>
        <w:tc>
          <w:tcPr>
            <w:tcW w:w="1500" w:type="dxa"/>
            <w:tcBorders>
              <w:top w:val="nil"/>
              <w:left w:val="nil"/>
              <w:bottom w:val="single" w:sz="4" w:space="0" w:color="auto"/>
              <w:right w:val="single" w:sz="4" w:space="0" w:color="auto"/>
            </w:tcBorders>
            <w:shd w:val="clear" w:color="000000" w:fill="FFFFFF"/>
            <w:noWrap/>
            <w:vAlign w:val="bottom"/>
            <w:hideMark/>
          </w:tcPr>
          <w:p w14:paraId="5A09E4B8"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48983D16"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724681EB"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D7DAE86"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311.73.06</w:t>
            </w:r>
          </w:p>
        </w:tc>
        <w:tc>
          <w:tcPr>
            <w:tcW w:w="4510" w:type="dxa"/>
            <w:tcBorders>
              <w:top w:val="nil"/>
              <w:left w:val="nil"/>
              <w:bottom w:val="single" w:sz="4" w:space="0" w:color="auto"/>
              <w:right w:val="single" w:sz="4" w:space="0" w:color="auto"/>
            </w:tcBorders>
            <w:shd w:val="clear" w:color="000000" w:fill="FFFFFF"/>
            <w:vAlign w:val="bottom"/>
            <w:hideMark/>
          </w:tcPr>
          <w:p w14:paraId="199D2D4A"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3DDF24DC"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495CF82"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 </w:t>
            </w:r>
          </w:p>
        </w:tc>
      </w:tr>
      <w:tr w:rsidR="00DD1C27" w:rsidRPr="00DD1C27" w14:paraId="1060FA6B"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5F3107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7.3.06.01.02</w:t>
            </w:r>
          </w:p>
        </w:tc>
        <w:tc>
          <w:tcPr>
            <w:tcW w:w="4510" w:type="dxa"/>
            <w:tcBorders>
              <w:top w:val="nil"/>
              <w:left w:val="nil"/>
              <w:bottom w:val="single" w:sz="4" w:space="0" w:color="auto"/>
              <w:right w:val="single" w:sz="4" w:space="0" w:color="auto"/>
            </w:tcBorders>
            <w:shd w:val="clear" w:color="000000" w:fill="FFFFFF"/>
            <w:vAlign w:val="bottom"/>
            <w:hideMark/>
          </w:tcPr>
          <w:p w14:paraId="28CB0430" w14:textId="5E4FCECB" w:rsidR="00DD1C27" w:rsidRPr="00DD1C27" w:rsidRDefault="00D3256A"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w:t>
            </w:r>
            <w:r w:rsidR="00DD1C27" w:rsidRPr="00DD1C27">
              <w:rPr>
                <w:rFonts w:ascii="Arial" w:eastAsia="Times New Roman" w:hAnsi="Arial" w:cs="Arial"/>
                <w:sz w:val="16"/>
                <w:szCs w:val="16"/>
                <w:lang w:eastAsia="es-EC"/>
              </w:rPr>
              <w:t xml:space="preserve">, asesoría e investigación </w:t>
            </w:r>
            <w:r w:rsidRPr="00DD1C27">
              <w:rPr>
                <w:rFonts w:ascii="Arial" w:eastAsia="Times New Roman" w:hAnsi="Arial" w:cs="Arial"/>
                <w:sz w:val="16"/>
                <w:szCs w:val="16"/>
                <w:lang w:eastAsia="es-EC"/>
              </w:rPr>
              <w:t>especializada</w:t>
            </w:r>
          </w:p>
        </w:tc>
        <w:tc>
          <w:tcPr>
            <w:tcW w:w="1500" w:type="dxa"/>
            <w:tcBorders>
              <w:top w:val="nil"/>
              <w:left w:val="nil"/>
              <w:bottom w:val="single" w:sz="4" w:space="0" w:color="auto"/>
              <w:right w:val="single" w:sz="4" w:space="0" w:color="auto"/>
            </w:tcBorders>
            <w:shd w:val="clear" w:color="000000" w:fill="FFFFFF"/>
            <w:noWrap/>
            <w:vAlign w:val="bottom"/>
            <w:hideMark/>
          </w:tcPr>
          <w:p w14:paraId="0F6C7B4F" w14:textId="77777777" w:rsidR="00DD1C27" w:rsidRPr="00DD1C27" w:rsidRDefault="00DD1C27" w:rsidP="007E2D4E">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 </w:t>
            </w:r>
          </w:p>
        </w:tc>
        <w:tc>
          <w:tcPr>
            <w:tcW w:w="1779" w:type="dxa"/>
            <w:tcBorders>
              <w:top w:val="nil"/>
              <w:left w:val="nil"/>
              <w:bottom w:val="single" w:sz="4" w:space="0" w:color="auto"/>
              <w:right w:val="single" w:sz="8" w:space="0" w:color="auto"/>
            </w:tcBorders>
            <w:shd w:val="clear" w:color="000000" w:fill="FFFFFF"/>
            <w:noWrap/>
            <w:vAlign w:val="bottom"/>
            <w:hideMark/>
          </w:tcPr>
          <w:p w14:paraId="4FC33F52"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DD1C27" w:rsidRPr="00DD1C27" w14:paraId="6DEB8E16"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373953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7.3.06.01.09</w:t>
            </w:r>
          </w:p>
        </w:tc>
        <w:tc>
          <w:tcPr>
            <w:tcW w:w="4510" w:type="dxa"/>
            <w:tcBorders>
              <w:top w:val="nil"/>
              <w:left w:val="nil"/>
              <w:bottom w:val="single" w:sz="4" w:space="0" w:color="auto"/>
              <w:right w:val="single" w:sz="4" w:space="0" w:color="auto"/>
            </w:tcBorders>
            <w:shd w:val="clear" w:color="000000" w:fill="FFFFFF"/>
            <w:vAlign w:val="bottom"/>
            <w:hideMark/>
          </w:tcPr>
          <w:p w14:paraId="3431321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500" w:type="dxa"/>
            <w:tcBorders>
              <w:top w:val="nil"/>
              <w:left w:val="nil"/>
              <w:bottom w:val="single" w:sz="4" w:space="0" w:color="auto"/>
              <w:right w:val="single" w:sz="4" w:space="0" w:color="auto"/>
            </w:tcBorders>
            <w:shd w:val="clear" w:color="000000" w:fill="FFFFFF"/>
            <w:noWrap/>
            <w:vAlign w:val="bottom"/>
            <w:hideMark/>
          </w:tcPr>
          <w:p w14:paraId="5E5C13D8"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0D721DBD"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DD1C27" w:rsidRPr="00DD1C27" w14:paraId="567A2FE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0B6C53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w:t>
            </w:r>
          </w:p>
        </w:tc>
        <w:tc>
          <w:tcPr>
            <w:tcW w:w="4510" w:type="dxa"/>
            <w:tcBorders>
              <w:top w:val="nil"/>
              <w:left w:val="nil"/>
              <w:bottom w:val="single" w:sz="4" w:space="0" w:color="auto"/>
              <w:right w:val="single" w:sz="4" w:space="0" w:color="auto"/>
            </w:tcBorders>
            <w:shd w:val="clear" w:color="000000" w:fill="FFFFFF"/>
            <w:vAlign w:val="bottom"/>
            <w:hideMark/>
          </w:tcPr>
          <w:p w14:paraId="7EB7FBE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500" w:type="dxa"/>
            <w:tcBorders>
              <w:top w:val="nil"/>
              <w:left w:val="nil"/>
              <w:bottom w:val="single" w:sz="4" w:space="0" w:color="auto"/>
              <w:right w:val="single" w:sz="4" w:space="0" w:color="auto"/>
            </w:tcBorders>
            <w:shd w:val="clear" w:color="000000" w:fill="FFFFFF"/>
            <w:noWrap/>
            <w:vAlign w:val="bottom"/>
            <w:hideMark/>
          </w:tcPr>
          <w:p w14:paraId="7346FC72"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054F83A6"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DD1C27" w:rsidRPr="00DD1C27" w14:paraId="3AFA35E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8B838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311,84</w:t>
            </w:r>
          </w:p>
        </w:tc>
        <w:tc>
          <w:tcPr>
            <w:tcW w:w="4510" w:type="dxa"/>
            <w:tcBorders>
              <w:top w:val="nil"/>
              <w:left w:val="nil"/>
              <w:bottom w:val="single" w:sz="4" w:space="0" w:color="auto"/>
              <w:right w:val="single" w:sz="4" w:space="0" w:color="auto"/>
            </w:tcBorders>
            <w:shd w:val="clear" w:color="000000" w:fill="FFFFFF"/>
            <w:vAlign w:val="bottom"/>
            <w:hideMark/>
          </w:tcPr>
          <w:p w14:paraId="0B41EC79"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500" w:type="dxa"/>
            <w:tcBorders>
              <w:top w:val="nil"/>
              <w:left w:val="nil"/>
              <w:bottom w:val="single" w:sz="4" w:space="0" w:color="auto"/>
              <w:right w:val="single" w:sz="4" w:space="0" w:color="auto"/>
            </w:tcBorders>
            <w:shd w:val="clear" w:color="000000" w:fill="FFFFFF"/>
            <w:noWrap/>
            <w:vAlign w:val="bottom"/>
            <w:hideMark/>
          </w:tcPr>
          <w:p w14:paraId="7B199F4B"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100E913"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DD1C27" w:rsidRPr="00DD1C27" w14:paraId="5C249644"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BF1A02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311.84.01</w:t>
            </w:r>
          </w:p>
        </w:tc>
        <w:tc>
          <w:tcPr>
            <w:tcW w:w="4510" w:type="dxa"/>
            <w:tcBorders>
              <w:top w:val="nil"/>
              <w:left w:val="nil"/>
              <w:bottom w:val="single" w:sz="4" w:space="0" w:color="auto"/>
              <w:right w:val="single" w:sz="4" w:space="0" w:color="auto"/>
            </w:tcBorders>
            <w:shd w:val="clear" w:color="000000" w:fill="FFFFFF"/>
            <w:vAlign w:val="bottom"/>
            <w:hideMark/>
          </w:tcPr>
          <w:p w14:paraId="6F99C079"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500" w:type="dxa"/>
            <w:tcBorders>
              <w:top w:val="nil"/>
              <w:left w:val="nil"/>
              <w:bottom w:val="single" w:sz="4" w:space="0" w:color="auto"/>
              <w:right w:val="single" w:sz="4" w:space="0" w:color="auto"/>
            </w:tcBorders>
            <w:shd w:val="clear" w:color="000000" w:fill="FFFFFF"/>
            <w:noWrap/>
            <w:vAlign w:val="bottom"/>
            <w:hideMark/>
          </w:tcPr>
          <w:p w14:paraId="7879C6A8"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2C72007" w14:textId="77777777" w:rsidR="00DD1C27" w:rsidRPr="00DD1C27" w:rsidRDefault="00DD1C27" w:rsidP="007E2D4E">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DD1C27" w:rsidRPr="00DD1C27" w14:paraId="353B0D90"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A593E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311.84.01.03</w:t>
            </w:r>
          </w:p>
        </w:tc>
        <w:tc>
          <w:tcPr>
            <w:tcW w:w="4510" w:type="dxa"/>
            <w:tcBorders>
              <w:top w:val="nil"/>
              <w:left w:val="nil"/>
              <w:bottom w:val="single" w:sz="4" w:space="0" w:color="auto"/>
              <w:right w:val="single" w:sz="4" w:space="0" w:color="auto"/>
            </w:tcBorders>
            <w:shd w:val="clear" w:color="000000" w:fill="FFFFFF"/>
            <w:vAlign w:val="bottom"/>
            <w:hideMark/>
          </w:tcPr>
          <w:p w14:paraId="2528FA8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w:t>
            </w:r>
          </w:p>
        </w:tc>
        <w:tc>
          <w:tcPr>
            <w:tcW w:w="1500" w:type="dxa"/>
            <w:tcBorders>
              <w:top w:val="nil"/>
              <w:left w:val="nil"/>
              <w:bottom w:val="single" w:sz="4" w:space="0" w:color="auto"/>
              <w:right w:val="single" w:sz="4" w:space="0" w:color="auto"/>
            </w:tcBorders>
            <w:shd w:val="clear" w:color="000000" w:fill="FFFFFF"/>
            <w:noWrap/>
            <w:vAlign w:val="bottom"/>
            <w:hideMark/>
          </w:tcPr>
          <w:p w14:paraId="301F4065"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4.165,44 </w:t>
            </w:r>
          </w:p>
        </w:tc>
        <w:tc>
          <w:tcPr>
            <w:tcW w:w="1779" w:type="dxa"/>
            <w:tcBorders>
              <w:top w:val="nil"/>
              <w:left w:val="nil"/>
              <w:bottom w:val="single" w:sz="4" w:space="0" w:color="auto"/>
              <w:right w:val="single" w:sz="8" w:space="0" w:color="auto"/>
            </w:tcBorders>
            <w:shd w:val="clear" w:color="000000" w:fill="FFFFFF"/>
            <w:noWrap/>
            <w:vAlign w:val="bottom"/>
            <w:hideMark/>
          </w:tcPr>
          <w:p w14:paraId="39F63424"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5FA1603A" w14:textId="77777777" w:rsidTr="002C2D65">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58427E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311.84.01.04</w:t>
            </w:r>
          </w:p>
        </w:tc>
        <w:tc>
          <w:tcPr>
            <w:tcW w:w="4510" w:type="dxa"/>
            <w:tcBorders>
              <w:top w:val="nil"/>
              <w:left w:val="nil"/>
              <w:bottom w:val="single" w:sz="4" w:space="0" w:color="auto"/>
              <w:right w:val="single" w:sz="4" w:space="0" w:color="auto"/>
            </w:tcBorders>
            <w:shd w:val="clear" w:color="000000" w:fill="FFFFFF"/>
            <w:vAlign w:val="bottom"/>
            <w:hideMark/>
          </w:tcPr>
          <w:p w14:paraId="29FB938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33583867"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5A789963"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86D5736" w14:textId="77777777" w:rsidTr="002C2D65">
        <w:trPr>
          <w:trHeight w:val="315"/>
        </w:trPr>
        <w:tc>
          <w:tcPr>
            <w:tcW w:w="1616" w:type="dxa"/>
            <w:tcBorders>
              <w:top w:val="nil"/>
              <w:left w:val="single" w:sz="8" w:space="0" w:color="auto"/>
              <w:bottom w:val="nil"/>
              <w:right w:val="single" w:sz="4" w:space="0" w:color="auto"/>
            </w:tcBorders>
            <w:shd w:val="clear" w:color="000000" w:fill="FFFFFF"/>
            <w:noWrap/>
            <w:vAlign w:val="bottom"/>
            <w:hideMark/>
          </w:tcPr>
          <w:p w14:paraId="4CF5752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311.84.01.07</w:t>
            </w:r>
          </w:p>
        </w:tc>
        <w:tc>
          <w:tcPr>
            <w:tcW w:w="4510" w:type="dxa"/>
            <w:tcBorders>
              <w:top w:val="nil"/>
              <w:left w:val="nil"/>
              <w:bottom w:val="nil"/>
              <w:right w:val="single" w:sz="4" w:space="0" w:color="auto"/>
            </w:tcBorders>
            <w:shd w:val="clear" w:color="000000" w:fill="FFFFFF"/>
            <w:vAlign w:val="bottom"/>
            <w:hideMark/>
          </w:tcPr>
          <w:p w14:paraId="7F9D0C9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w:t>
            </w:r>
          </w:p>
        </w:tc>
        <w:tc>
          <w:tcPr>
            <w:tcW w:w="1500" w:type="dxa"/>
            <w:tcBorders>
              <w:top w:val="nil"/>
              <w:left w:val="nil"/>
              <w:bottom w:val="nil"/>
              <w:right w:val="single" w:sz="4" w:space="0" w:color="auto"/>
            </w:tcBorders>
            <w:shd w:val="clear" w:color="000000" w:fill="FFFFFF"/>
            <w:noWrap/>
            <w:vAlign w:val="bottom"/>
            <w:hideMark/>
          </w:tcPr>
          <w:p w14:paraId="46F92DD6" w14:textId="77777777" w:rsidR="00DD1C27" w:rsidRPr="00DD1C27" w:rsidRDefault="00DD1C27" w:rsidP="007E2D4E">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8.000,00 </w:t>
            </w:r>
          </w:p>
        </w:tc>
        <w:tc>
          <w:tcPr>
            <w:tcW w:w="1779" w:type="dxa"/>
            <w:tcBorders>
              <w:top w:val="nil"/>
              <w:left w:val="nil"/>
              <w:bottom w:val="nil"/>
              <w:right w:val="single" w:sz="8" w:space="0" w:color="auto"/>
            </w:tcBorders>
            <w:shd w:val="clear" w:color="000000" w:fill="FFFFFF"/>
            <w:noWrap/>
            <w:vAlign w:val="bottom"/>
            <w:hideMark/>
          </w:tcPr>
          <w:p w14:paraId="60604614" w14:textId="77777777" w:rsidR="00DD1C27" w:rsidRPr="00DD1C27" w:rsidRDefault="00DD1C27" w:rsidP="007E2D4E">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31C1913" w14:textId="77777777" w:rsidTr="002C2D65">
        <w:trPr>
          <w:trHeight w:val="345"/>
        </w:trPr>
        <w:tc>
          <w:tcPr>
            <w:tcW w:w="6126"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5B7ACAD" w14:textId="58715AC3"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w:t>
            </w:r>
            <w:r w:rsidR="007E2D4E" w:rsidRPr="00DD1C27">
              <w:rPr>
                <w:rFonts w:ascii="Arial" w:eastAsia="Times New Roman" w:hAnsi="Arial" w:cs="Arial"/>
                <w:b/>
                <w:bCs/>
                <w:sz w:val="16"/>
                <w:szCs w:val="16"/>
                <w:lang w:eastAsia="es-EC"/>
              </w:rPr>
              <w:t>TOTAL,</w:t>
            </w:r>
            <w:r w:rsidRPr="00DD1C27">
              <w:rPr>
                <w:rFonts w:ascii="Arial" w:eastAsia="Times New Roman" w:hAnsi="Arial" w:cs="Arial"/>
                <w:b/>
                <w:bCs/>
                <w:sz w:val="16"/>
                <w:szCs w:val="16"/>
                <w:lang w:eastAsia="es-EC"/>
              </w:rPr>
              <w:t xml:space="preserve"> DEL PROGRAMA </w:t>
            </w:r>
          </w:p>
        </w:tc>
        <w:tc>
          <w:tcPr>
            <w:tcW w:w="1500" w:type="dxa"/>
            <w:tcBorders>
              <w:top w:val="single" w:sz="8" w:space="0" w:color="auto"/>
              <w:left w:val="nil"/>
              <w:bottom w:val="single" w:sz="8" w:space="0" w:color="auto"/>
              <w:right w:val="single" w:sz="4" w:space="0" w:color="auto"/>
            </w:tcBorders>
            <w:shd w:val="clear" w:color="000000" w:fill="FFFFFF"/>
            <w:noWrap/>
            <w:vAlign w:val="bottom"/>
            <w:hideMark/>
          </w:tcPr>
          <w:p w14:paraId="32683E9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777.333,98 </w:t>
            </w:r>
          </w:p>
        </w:tc>
        <w:tc>
          <w:tcPr>
            <w:tcW w:w="1779" w:type="dxa"/>
            <w:tcBorders>
              <w:top w:val="single" w:sz="8" w:space="0" w:color="auto"/>
              <w:left w:val="nil"/>
              <w:bottom w:val="single" w:sz="8" w:space="0" w:color="auto"/>
              <w:right w:val="single" w:sz="8" w:space="0" w:color="auto"/>
            </w:tcBorders>
            <w:shd w:val="clear" w:color="000000" w:fill="FFFFFF"/>
            <w:noWrap/>
            <w:vAlign w:val="bottom"/>
            <w:hideMark/>
          </w:tcPr>
          <w:p w14:paraId="643512B8" w14:textId="77777777" w:rsidR="00DD1C27" w:rsidRPr="00DD1C27" w:rsidRDefault="00DD1C27" w:rsidP="00DD1C27">
            <w:pPr>
              <w:rPr>
                <w:rFonts w:ascii="Calibri" w:eastAsia="Times New Roman" w:hAnsi="Calibri" w:cs="Calibri"/>
                <w:b/>
                <w:bCs/>
                <w:sz w:val="18"/>
                <w:szCs w:val="18"/>
                <w:u w:val="single"/>
                <w:lang w:eastAsia="es-EC"/>
              </w:rPr>
            </w:pPr>
            <w:r w:rsidRPr="00DD1C27">
              <w:rPr>
                <w:rFonts w:ascii="Calibri" w:eastAsia="Times New Roman" w:hAnsi="Calibri" w:cs="Calibri"/>
                <w:b/>
                <w:bCs/>
                <w:sz w:val="18"/>
                <w:szCs w:val="18"/>
                <w:u w:val="single"/>
                <w:lang w:eastAsia="es-EC"/>
              </w:rPr>
              <w:t xml:space="preserve">                  777.333,98 </w:t>
            </w:r>
          </w:p>
        </w:tc>
      </w:tr>
    </w:tbl>
    <w:p w14:paraId="52DC1C24" w14:textId="61307E66" w:rsidR="00D05113" w:rsidRDefault="00D05113" w:rsidP="001907D7">
      <w:pPr>
        <w:spacing w:line="276" w:lineRule="auto"/>
        <w:jc w:val="both"/>
      </w:pPr>
    </w:p>
    <w:p w14:paraId="64B39F57" w14:textId="59F4C2FE" w:rsidR="0099582C" w:rsidRPr="0099582C" w:rsidRDefault="0099582C" w:rsidP="0099582C">
      <w:pPr>
        <w:spacing w:line="276" w:lineRule="auto"/>
        <w:jc w:val="both"/>
        <w:rPr>
          <w:b/>
        </w:rPr>
      </w:pPr>
      <w:r w:rsidRPr="0099582C">
        <w:rPr>
          <w:b/>
        </w:rPr>
        <w:t>AREA III:  SERVICIOS COMUNALES</w:t>
      </w:r>
    </w:p>
    <w:p w14:paraId="1EBBF4CF" w14:textId="7D018E23" w:rsidR="001907D7" w:rsidRPr="0099582C" w:rsidRDefault="001907D7" w:rsidP="001907D7">
      <w:pPr>
        <w:spacing w:line="276" w:lineRule="auto"/>
        <w:jc w:val="both"/>
        <w:rPr>
          <w:b/>
        </w:rPr>
      </w:pPr>
      <w:r w:rsidRPr="0099582C">
        <w:rPr>
          <w:b/>
        </w:rPr>
        <w:t>PROGRAMA 2. AMBIENTE Y SALUBRIDAD</w:t>
      </w:r>
    </w:p>
    <w:p w14:paraId="2BAB7913" w14:textId="77777777" w:rsidR="001907D7" w:rsidRPr="0099582C" w:rsidRDefault="001907D7" w:rsidP="001907D7">
      <w:pPr>
        <w:spacing w:line="276" w:lineRule="auto"/>
        <w:jc w:val="both"/>
        <w:rPr>
          <w:b/>
        </w:rPr>
      </w:pPr>
      <w:r w:rsidRPr="0099582C">
        <w:rPr>
          <w:b/>
        </w:rPr>
        <w:t>SUB PROGRAMA 1. AMBIENTE Y SALUBRIDAD.</w:t>
      </w:r>
    </w:p>
    <w:p w14:paraId="6C50A501" w14:textId="77777777" w:rsidR="001907D7" w:rsidRPr="0099582C" w:rsidRDefault="001907D7" w:rsidP="001907D7">
      <w:pPr>
        <w:spacing w:line="276" w:lineRule="auto"/>
        <w:jc w:val="both"/>
        <w:rPr>
          <w:b/>
        </w:rPr>
      </w:pPr>
      <w:r w:rsidRPr="0099582C">
        <w:rPr>
          <w:b/>
        </w:rPr>
        <w:t>Función 3.2.1.</w:t>
      </w:r>
    </w:p>
    <w:p w14:paraId="6CD70A6A" w14:textId="77777777" w:rsidR="001907D7" w:rsidRDefault="001907D7" w:rsidP="001907D7">
      <w:pPr>
        <w:spacing w:line="276" w:lineRule="auto"/>
        <w:jc w:val="both"/>
      </w:pPr>
    </w:p>
    <w:tbl>
      <w:tblPr>
        <w:tblW w:w="8980" w:type="dxa"/>
        <w:tblInd w:w="80" w:type="dxa"/>
        <w:tblCellMar>
          <w:left w:w="70" w:type="dxa"/>
          <w:right w:w="70" w:type="dxa"/>
        </w:tblCellMar>
        <w:tblLook w:val="04A0" w:firstRow="1" w:lastRow="0" w:firstColumn="1" w:lastColumn="0" w:noHBand="0" w:noVBand="1"/>
      </w:tblPr>
      <w:tblGrid>
        <w:gridCol w:w="1616"/>
        <w:gridCol w:w="3514"/>
        <w:gridCol w:w="1817"/>
        <w:gridCol w:w="2033"/>
      </w:tblGrid>
      <w:tr w:rsidR="00DD1C27" w:rsidRPr="00DD1C27" w14:paraId="2D45817E" w14:textId="77777777" w:rsidTr="00DD1C27">
        <w:trPr>
          <w:trHeight w:val="75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58CBB77"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3639" w:type="dxa"/>
            <w:tcBorders>
              <w:top w:val="single" w:sz="8" w:space="0" w:color="auto"/>
              <w:left w:val="nil"/>
              <w:bottom w:val="single" w:sz="8" w:space="0" w:color="auto"/>
              <w:right w:val="single" w:sz="4" w:space="0" w:color="auto"/>
            </w:tcBorders>
            <w:shd w:val="clear" w:color="000000" w:fill="FFFFFF"/>
            <w:vAlign w:val="center"/>
            <w:hideMark/>
          </w:tcPr>
          <w:p w14:paraId="43008C29"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817" w:type="dxa"/>
            <w:tcBorders>
              <w:top w:val="single" w:sz="8" w:space="0" w:color="auto"/>
              <w:left w:val="nil"/>
              <w:bottom w:val="single" w:sz="8" w:space="0" w:color="auto"/>
              <w:right w:val="single" w:sz="4" w:space="0" w:color="auto"/>
            </w:tcBorders>
            <w:shd w:val="clear" w:color="000000" w:fill="FFFFFF"/>
            <w:noWrap/>
            <w:vAlign w:val="center"/>
            <w:hideMark/>
          </w:tcPr>
          <w:p w14:paraId="070DE920"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2033" w:type="dxa"/>
            <w:tcBorders>
              <w:top w:val="single" w:sz="8" w:space="0" w:color="auto"/>
              <w:left w:val="nil"/>
              <w:bottom w:val="single" w:sz="8" w:space="0" w:color="auto"/>
              <w:right w:val="single" w:sz="8" w:space="0" w:color="auto"/>
            </w:tcBorders>
            <w:shd w:val="clear" w:color="000000" w:fill="FFFFFF"/>
            <w:vAlign w:val="center"/>
            <w:hideMark/>
          </w:tcPr>
          <w:p w14:paraId="3BB51724"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DD1C27" w:rsidRPr="00DD1C27" w14:paraId="7A54D40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E85883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w:t>
            </w:r>
          </w:p>
        </w:tc>
        <w:tc>
          <w:tcPr>
            <w:tcW w:w="3639" w:type="dxa"/>
            <w:tcBorders>
              <w:top w:val="nil"/>
              <w:left w:val="nil"/>
              <w:bottom w:val="single" w:sz="4" w:space="0" w:color="auto"/>
              <w:right w:val="single" w:sz="4" w:space="0" w:color="auto"/>
            </w:tcBorders>
            <w:shd w:val="clear" w:color="000000" w:fill="FFFFFF"/>
            <w:vAlign w:val="bottom"/>
            <w:hideMark/>
          </w:tcPr>
          <w:p w14:paraId="43C70D08"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464BB317"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122424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1.743.213,68 </w:t>
            </w:r>
          </w:p>
        </w:tc>
      </w:tr>
      <w:tr w:rsidR="00DD1C27" w:rsidRPr="00DD1C27" w14:paraId="77BA756C"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584DD8"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w:t>
            </w:r>
          </w:p>
        </w:tc>
        <w:tc>
          <w:tcPr>
            <w:tcW w:w="3639" w:type="dxa"/>
            <w:tcBorders>
              <w:top w:val="nil"/>
              <w:left w:val="nil"/>
              <w:bottom w:val="single" w:sz="4" w:space="0" w:color="auto"/>
              <w:right w:val="single" w:sz="4" w:space="0" w:color="auto"/>
            </w:tcBorders>
            <w:shd w:val="clear" w:color="000000" w:fill="FFFFFF"/>
            <w:vAlign w:val="bottom"/>
            <w:hideMark/>
          </w:tcPr>
          <w:p w14:paraId="0DAF1DD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 PARA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12181700"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1370B54"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1.112.644,15 </w:t>
            </w:r>
          </w:p>
        </w:tc>
      </w:tr>
      <w:tr w:rsidR="00DD1C27" w:rsidRPr="00DD1C27" w14:paraId="553D5BF3"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7379D4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321.71.01</w:t>
            </w:r>
          </w:p>
        </w:tc>
        <w:tc>
          <w:tcPr>
            <w:tcW w:w="3639" w:type="dxa"/>
            <w:tcBorders>
              <w:top w:val="nil"/>
              <w:left w:val="nil"/>
              <w:bottom w:val="single" w:sz="4" w:space="0" w:color="auto"/>
              <w:right w:val="single" w:sz="4" w:space="0" w:color="auto"/>
            </w:tcBorders>
            <w:shd w:val="clear" w:color="000000" w:fill="FFFFFF"/>
            <w:vAlign w:val="bottom"/>
            <w:hideMark/>
          </w:tcPr>
          <w:p w14:paraId="3B98AB8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817" w:type="dxa"/>
            <w:tcBorders>
              <w:top w:val="nil"/>
              <w:left w:val="nil"/>
              <w:bottom w:val="single" w:sz="4" w:space="0" w:color="auto"/>
              <w:right w:val="single" w:sz="4" w:space="0" w:color="auto"/>
            </w:tcBorders>
            <w:shd w:val="clear" w:color="000000" w:fill="FFFFFF"/>
            <w:noWrap/>
            <w:vAlign w:val="bottom"/>
            <w:hideMark/>
          </w:tcPr>
          <w:p w14:paraId="6AF9C0AC" w14:textId="77777777" w:rsidR="00DD1C27" w:rsidRPr="00DD1C27" w:rsidRDefault="00DD1C27" w:rsidP="00DD1C27">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A6163C6"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663.031,20 </w:t>
            </w:r>
          </w:p>
        </w:tc>
      </w:tr>
      <w:tr w:rsidR="00DD1C27" w:rsidRPr="00DD1C27" w14:paraId="62DE6A2D"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DFD5BE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321.71.01.05</w:t>
            </w:r>
          </w:p>
        </w:tc>
        <w:tc>
          <w:tcPr>
            <w:tcW w:w="3639" w:type="dxa"/>
            <w:tcBorders>
              <w:top w:val="nil"/>
              <w:left w:val="nil"/>
              <w:bottom w:val="single" w:sz="4" w:space="0" w:color="auto"/>
              <w:right w:val="single" w:sz="4" w:space="0" w:color="auto"/>
            </w:tcBorders>
            <w:shd w:val="clear" w:color="000000" w:fill="FFFFFF"/>
            <w:vAlign w:val="bottom"/>
            <w:hideMark/>
          </w:tcPr>
          <w:p w14:paraId="6BBAC87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817" w:type="dxa"/>
            <w:tcBorders>
              <w:top w:val="nil"/>
              <w:left w:val="nil"/>
              <w:bottom w:val="single" w:sz="4" w:space="0" w:color="auto"/>
              <w:right w:val="single" w:sz="4" w:space="0" w:color="auto"/>
            </w:tcBorders>
            <w:shd w:val="clear" w:color="000000" w:fill="FFFFFF"/>
            <w:noWrap/>
            <w:vAlign w:val="bottom"/>
            <w:hideMark/>
          </w:tcPr>
          <w:p w14:paraId="77A85AA2"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184.857,24 </w:t>
            </w:r>
          </w:p>
        </w:tc>
        <w:tc>
          <w:tcPr>
            <w:tcW w:w="2033" w:type="dxa"/>
            <w:tcBorders>
              <w:top w:val="nil"/>
              <w:left w:val="nil"/>
              <w:bottom w:val="single" w:sz="4" w:space="0" w:color="auto"/>
              <w:right w:val="single" w:sz="8" w:space="0" w:color="auto"/>
            </w:tcBorders>
            <w:shd w:val="clear" w:color="000000" w:fill="FFFFFF"/>
            <w:noWrap/>
            <w:vAlign w:val="bottom"/>
            <w:hideMark/>
          </w:tcPr>
          <w:p w14:paraId="10A9F310"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4F7F12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9C377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321.71.01.06</w:t>
            </w:r>
          </w:p>
        </w:tc>
        <w:tc>
          <w:tcPr>
            <w:tcW w:w="3639" w:type="dxa"/>
            <w:tcBorders>
              <w:top w:val="nil"/>
              <w:left w:val="nil"/>
              <w:bottom w:val="single" w:sz="4" w:space="0" w:color="auto"/>
              <w:right w:val="single" w:sz="4" w:space="0" w:color="auto"/>
            </w:tcBorders>
            <w:shd w:val="clear" w:color="000000" w:fill="FFFFFF"/>
            <w:vAlign w:val="bottom"/>
            <w:hideMark/>
          </w:tcPr>
          <w:p w14:paraId="4909628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817" w:type="dxa"/>
            <w:tcBorders>
              <w:top w:val="nil"/>
              <w:left w:val="nil"/>
              <w:bottom w:val="single" w:sz="4" w:space="0" w:color="auto"/>
              <w:right w:val="single" w:sz="4" w:space="0" w:color="auto"/>
            </w:tcBorders>
            <w:shd w:val="clear" w:color="000000" w:fill="FFFFFF"/>
            <w:noWrap/>
            <w:vAlign w:val="bottom"/>
            <w:hideMark/>
          </w:tcPr>
          <w:p w14:paraId="081647D0"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478.173,96 </w:t>
            </w:r>
          </w:p>
        </w:tc>
        <w:tc>
          <w:tcPr>
            <w:tcW w:w="2033" w:type="dxa"/>
            <w:tcBorders>
              <w:top w:val="nil"/>
              <w:left w:val="nil"/>
              <w:bottom w:val="single" w:sz="4" w:space="0" w:color="auto"/>
              <w:right w:val="single" w:sz="8" w:space="0" w:color="auto"/>
            </w:tcBorders>
            <w:shd w:val="clear" w:color="000000" w:fill="FFFFFF"/>
            <w:noWrap/>
            <w:vAlign w:val="bottom"/>
            <w:hideMark/>
          </w:tcPr>
          <w:p w14:paraId="59CDBDD1"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47A8EC00"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6EBA3D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321.71.02</w:t>
            </w:r>
          </w:p>
        </w:tc>
        <w:tc>
          <w:tcPr>
            <w:tcW w:w="3639" w:type="dxa"/>
            <w:tcBorders>
              <w:top w:val="nil"/>
              <w:left w:val="nil"/>
              <w:bottom w:val="single" w:sz="4" w:space="0" w:color="auto"/>
              <w:right w:val="single" w:sz="4" w:space="0" w:color="auto"/>
            </w:tcBorders>
            <w:shd w:val="clear" w:color="000000" w:fill="FFFFFF"/>
            <w:vAlign w:val="bottom"/>
            <w:hideMark/>
          </w:tcPr>
          <w:p w14:paraId="48FA135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817" w:type="dxa"/>
            <w:tcBorders>
              <w:top w:val="nil"/>
              <w:left w:val="nil"/>
              <w:bottom w:val="single" w:sz="4" w:space="0" w:color="auto"/>
              <w:right w:val="single" w:sz="4" w:space="0" w:color="auto"/>
            </w:tcBorders>
            <w:shd w:val="clear" w:color="000000" w:fill="FFFFFF"/>
            <w:noWrap/>
            <w:vAlign w:val="bottom"/>
            <w:hideMark/>
          </w:tcPr>
          <w:p w14:paraId="3CC44047" w14:textId="77777777" w:rsidR="00DD1C27" w:rsidRPr="00DD1C27" w:rsidRDefault="00DD1C27" w:rsidP="00DD1C27">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FE2B790"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92.236,85 </w:t>
            </w:r>
          </w:p>
        </w:tc>
      </w:tr>
      <w:tr w:rsidR="00DD1C27" w:rsidRPr="00DD1C27" w14:paraId="5EA4608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67289E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321.71.02.03</w:t>
            </w:r>
          </w:p>
        </w:tc>
        <w:tc>
          <w:tcPr>
            <w:tcW w:w="3639" w:type="dxa"/>
            <w:tcBorders>
              <w:top w:val="nil"/>
              <w:left w:val="nil"/>
              <w:bottom w:val="single" w:sz="4" w:space="0" w:color="auto"/>
              <w:right w:val="single" w:sz="4" w:space="0" w:color="auto"/>
            </w:tcBorders>
            <w:shd w:val="clear" w:color="000000" w:fill="FFFFFF"/>
            <w:vAlign w:val="bottom"/>
            <w:hideMark/>
          </w:tcPr>
          <w:p w14:paraId="63221F5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817" w:type="dxa"/>
            <w:tcBorders>
              <w:top w:val="nil"/>
              <w:left w:val="nil"/>
              <w:bottom w:val="single" w:sz="4" w:space="0" w:color="auto"/>
              <w:right w:val="single" w:sz="4" w:space="0" w:color="auto"/>
            </w:tcBorders>
            <w:shd w:val="clear" w:color="000000" w:fill="FFFFFF"/>
            <w:noWrap/>
            <w:vAlign w:val="bottom"/>
            <w:hideMark/>
          </w:tcPr>
          <w:p w14:paraId="2F192911"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53.836,85 </w:t>
            </w:r>
          </w:p>
        </w:tc>
        <w:tc>
          <w:tcPr>
            <w:tcW w:w="2033" w:type="dxa"/>
            <w:tcBorders>
              <w:top w:val="nil"/>
              <w:left w:val="nil"/>
              <w:bottom w:val="single" w:sz="4" w:space="0" w:color="auto"/>
              <w:right w:val="single" w:sz="8" w:space="0" w:color="auto"/>
            </w:tcBorders>
            <w:shd w:val="clear" w:color="000000" w:fill="FFFFFF"/>
            <w:noWrap/>
            <w:vAlign w:val="bottom"/>
            <w:hideMark/>
          </w:tcPr>
          <w:p w14:paraId="7349508F"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38022711"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31902E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321.71.02.04</w:t>
            </w:r>
          </w:p>
        </w:tc>
        <w:tc>
          <w:tcPr>
            <w:tcW w:w="3639" w:type="dxa"/>
            <w:tcBorders>
              <w:top w:val="nil"/>
              <w:left w:val="nil"/>
              <w:bottom w:val="single" w:sz="4" w:space="0" w:color="auto"/>
              <w:right w:val="single" w:sz="4" w:space="0" w:color="auto"/>
            </w:tcBorders>
            <w:shd w:val="clear" w:color="000000" w:fill="FFFFFF"/>
            <w:vAlign w:val="bottom"/>
            <w:hideMark/>
          </w:tcPr>
          <w:p w14:paraId="519201A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817" w:type="dxa"/>
            <w:tcBorders>
              <w:top w:val="nil"/>
              <w:left w:val="nil"/>
              <w:bottom w:val="single" w:sz="4" w:space="0" w:color="auto"/>
              <w:right w:val="single" w:sz="4" w:space="0" w:color="auto"/>
            </w:tcBorders>
            <w:shd w:val="clear" w:color="000000" w:fill="FFFFFF"/>
            <w:noWrap/>
            <w:vAlign w:val="bottom"/>
            <w:hideMark/>
          </w:tcPr>
          <w:p w14:paraId="69576A44"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38.400,00 </w:t>
            </w:r>
          </w:p>
        </w:tc>
        <w:tc>
          <w:tcPr>
            <w:tcW w:w="2033" w:type="dxa"/>
            <w:tcBorders>
              <w:top w:val="nil"/>
              <w:left w:val="nil"/>
              <w:bottom w:val="single" w:sz="4" w:space="0" w:color="auto"/>
              <w:right w:val="single" w:sz="8" w:space="0" w:color="auto"/>
            </w:tcBorders>
            <w:shd w:val="clear" w:color="000000" w:fill="FFFFFF"/>
            <w:noWrap/>
            <w:vAlign w:val="bottom"/>
            <w:hideMark/>
          </w:tcPr>
          <w:p w14:paraId="5994AEC8"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DC7B869"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5A18D0B"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321.71.03</w:t>
            </w:r>
          </w:p>
        </w:tc>
        <w:tc>
          <w:tcPr>
            <w:tcW w:w="3639" w:type="dxa"/>
            <w:tcBorders>
              <w:top w:val="nil"/>
              <w:left w:val="nil"/>
              <w:bottom w:val="single" w:sz="4" w:space="0" w:color="auto"/>
              <w:right w:val="single" w:sz="4" w:space="0" w:color="auto"/>
            </w:tcBorders>
            <w:shd w:val="clear" w:color="000000" w:fill="FFFFFF"/>
            <w:vAlign w:val="bottom"/>
            <w:hideMark/>
          </w:tcPr>
          <w:p w14:paraId="61ACBEFA"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817" w:type="dxa"/>
            <w:tcBorders>
              <w:top w:val="nil"/>
              <w:left w:val="nil"/>
              <w:bottom w:val="single" w:sz="4" w:space="0" w:color="auto"/>
              <w:right w:val="single" w:sz="4" w:space="0" w:color="auto"/>
            </w:tcBorders>
            <w:shd w:val="clear" w:color="000000" w:fill="FFFFFF"/>
            <w:noWrap/>
            <w:vAlign w:val="bottom"/>
            <w:hideMark/>
          </w:tcPr>
          <w:p w14:paraId="3B2770CF" w14:textId="77777777" w:rsidR="00DD1C27" w:rsidRPr="00DD1C27" w:rsidRDefault="00DD1C27" w:rsidP="00DD1C27">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31F95EE" w14:textId="77777777" w:rsidR="00DD1C27" w:rsidRPr="00DD1C27" w:rsidRDefault="00DD1C27" w:rsidP="00DD1C27">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79.992,00 </w:t>
            </w:r>
          </w:p>
        </w:tc>
      </w:tr>
      <w:tr w:rsidR="00DD1C27" w:rsidRPr="00DD1C27" w14:paraId="1F08DD2C"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1FA4BD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321.71.03.04</w:t>
            </w:r>
          </w:p>
        </w:tc>
        <w:tc>
          <w:tcPr>
            <w:tcW w:w="3639" w:type="dxa"/>
            <w:tcBorders>
              <w:top w:val="nil"/>
              <w:left w:val="nil"/>
              <w:bottom w:val="single" w:sz="4" w:space="0" w:color="auto"/>
              <w:right w:val="single" w:sz="4" w:space="0" w:color="auto"/>
            </w:tcBorders>
            <w:shd w:val="clear" w:color="000000" w:fill="FFFFFF"/>
            <w:vAlign w:val="bottom"/>
            <w:hideMark/>
          </w:tcPr>
          <w:p w14:paraId="4A3B693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817" w:type="dxa"/>
            <w:tcBorders>
              <w:top w:val="nil"/>
              <w:left w:val="nil"/>
              <w:bottom w:val="single" w:sz="4" w:space="0" w:color="auto"/>
              <w:right w:val="single" w:sz="4" w:space="0" w:color="auto"/>
            </w:tcBorders>
            <w:shd w:val="clear" w:color="000000" w:fill="FFFFFF"/>
            <w:noWrap/>
            <w:vAlign w:val="bottom"/>
            <w:hideMark/>
          </w:tcPr>
          <w:p w14:paraId="643F5597"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8.976,00 </w:t>
            </w:r>
          </w:p>
        </w:tc>
        <w:tc>
          <w:tcPr>
            <w:tcW w:w="2033" w:type="dxa"/>
            <w:tcBorders>
              <w:top w:val="nil"/>
              <w:left w:val="nil"/>
              <w:bottom w:val="single" w:sz="4" w:space="0" w:color="auto"/>
              <w:right w:val="single" w:sz="8" w:space="0" w:color="auto"/>
            </w:tcBorders>
            <w:shd w:val="clear" w:color="000000" w:fill="FFFFFF"/>
            <w:noWrap/>
            <w:vAlign w:val="bottom"/>
            <w:hideMark/>
          </w:tcPr>
          <w:p w14:paraId="6CC3650F"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0A4474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219AA0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321.71.03.06</w:t>
            </w:r>
          </w:p>
        </w:tc>
        <w:tc>
          <w:tcPr>
            <w:tcW w:w="3639" w:type="dxa"/>
            <w:tcBorders>
              <w:top w:val="nil"/>
              <w:left w:val="nil"/>
              <w:bottom w:val="single" w:sz="4" w:space="0" w:color="auto"/>
              <w:right w:val="single" w:sz="4" w:space="0" w:color="auto"/>
            </w:tcBorders>
            <w:shd w:val="clear" w:color="000000" w:fill="FFFFFF"/>
            <w:vAlign w:val="bottom"/>
            <w:hideMark/>
          </w:tcPr>
          <w:p w14:paraId="1D9D1F4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817" w:type="dxa"/>
            <w:tcBorders>
              <w:top w:val="nil"/>
              <w:left w:val="nil"/>
              <w:bottom w:val="single" w:sz="4" w:space="0" w:color="auto"/>
              <w:right w:val="single" w:sz="4" w:space="0" w:color="auto"/>
            </w:tcBorders>
            <w:shd w:val="clear" w:color="000000" w:fill="FFFFFF"/>
            <w:noWrap/>
            <w:vAlign w:val="bottom"/>
            <w:hideMark/>
          </w:tcPr>
          <w:p w14:paraId="2FC65C09" w14:textId="77777777" w:rsidR="00DD1C27" w:rsidRPr="00DD1C27" w:rsidRDefault="00DD1C27" w:rsidP="00DD1C27">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71.016,00 </w:t>
            </w:r>
          </w:p>
        </w:tc>
        <w:tc>
          <w:tcPr>
            <w:tcW w:w="2033" w:type="dxa"/>
            <w:tcBorders>
              <w:top w:val="nil"/>
              <w:left w:val="nil"/>
              <w:bottom w:val="single" w:sz="4" w:space="0" w:color="auto"/>
              <w:right w:val="single" w:sz="8" w:space="0" w:color="auto"/>
            </w:tcBorders>
            <w:shd w:val="clear" w:color="000000" w:fill="FFFFFF"/>
            <w:noWrap/>
            <w:vAlign w:val="bottom"/>
            <w:hideMark/>
          </w:tcPr>
          <w:p w14:paraId="67C58C4D"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2B99EB4A"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50534D"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321.71.04</w:t>
            </w:r>
          </w:p>
        </w:tc>
        <w:tc>
          <w:tcPr>
            <w:tcW w:w="3639" w:type="dxa"/>
            <w:tcBorders>
              <w:top w:val="nil"/>
              <w:left w:val="nil"/>
              <w:bottom w:val="single" w:sz="4" w:space="0" w:color="auto"/>
              <w:right w:val="single" w:sz="4" w:space="0" w:color="auto"/>
            </w:tcBorders>
            <w:shd w:val="clear" w:color="000000" w:fill="FFFFFF"/>
            <w:vAlign w:val="bottom"/>
            <w:hideMark/>
          </w:tcPr>
          <w:p w14:paraId="7998944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817" w:type="dxa"/>
            <w:tcBorders>
              <w:top w:val="nil"/>
              <w:left w:val="nil"/>
              <w:bottom w:val="single" w:sz="4" w:space="0" w:color="auto"/>
              <w:right w:val="single" w:sz="4" w:space="0" w:color="auto"/>
            </w:tcBorders>
            <w:shd w:val="clear" w:color="000000" w:fill="FFFFFF"/>
            <w:noWrap/>
            <w:vAlign w:val="bottom"/>
            <w:hideMark/>
          </w:tcPr>
          <w:p w14:paraId="6D7C4EF0" w14:textId="77777777" w:rsidR="00DD1C27" w:rsidRPr="00DD1C27" w:rsidRDefault="00DD1C27" w:rsidP="00DD1C27">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4ED386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9.354,13 </w:t>
            </w:r>
          </w:p>
        </w:tc>
      </w:tr>
      <w:tr w:rsidR="00DD1C27" w:rsidRPr="00DD1C27" w14:paraId="5488EEB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AE432E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321.71.04.01</w:t>
            </w:r>
          </w:p>
        </w:tc>
        <w:tc>
          <w:tcPr>
            <w:tcW w:w="3639" w:type="dxa"/>
            <w:tcBorders>
              <w:top w:val="nil"/>
              <w:left w:val="nil"/>
              <w:bottom w:val="single" w:sz="4" w:space="0" w:color="auto"/>
              <w:right w:val="single" w:sz="4" w:space="0" w:color="auto"/>
            </w:tcBorders>
            <w:shd w:val="clear" w:color="000000" w:fill="FFFFFF"/>
            <w:vAlign w:val="bottom"/>
            <w:hideMark/>
          </w:tcPr>
          <w:p w14:paraId="2F808FA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817" w:type="dxa"/>
            <w:tcBorders>
              <w:top w:val="nil"/>
              <w:left w:val="nil"/>
              <w:bottom w:val="single" w:sz="4" w:space="0" w:color="auto"/>
              <w:right w:val="single" w:sz="4" w:space="0" w:color="auto"/>
            </w:tcBorders>
            <w:shd w:val="clear" w:color="000000" w:fill="FFFFFF"/>
            <w:noWrap/>
            <w:vAlign w:val="bottom"/>
            <w:hideMark/>
          </w:tcPr>
          <w:p w14:paraId="72147A3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1.748,40 </w:t>
            </w:r>
          </w:p>
        </w:tc>
        <w:tc>
          <w:tcPr>
            <w:tcW w:w="2033" w:type="dxa"/>
            <w:tcBorders>
              <w:top w:val="nil"/>
              <w:left w:val="nil"/>
              <w:bottom w:val="single" w:sz="4" w:space="0" w:color="auto"/>
              <w:right w:val="single" w:sz="8" w:space="0" w:color="auto"/>
            </w:tcBorders>
            <w:shd w:val="clear" w:color="000000" w:fill="FFFFFF"/>
            <w:noWrap/>
            <w:vAlign w:val="bottom"/>
            <w:hideMark/>
          </w:tcPr>
          <w:p w14:paraId="16A1B427"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1279D9E2"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43BE02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321.71.04.08</w:t>
            </w:r>
          </w:p>
        </w:tc>
        <w:tc>
          <w:tcPr>
            <w:tcW w:w="3639" w:type="dxa"/>
            <w:tcBorders>
              <w:top w:val="nil"/>
              <w:left w:val="nil"/>
              <w:bottom w:val="single" w:sz="4" w:space="0" w:color="auto"/>
              <w:right w:val="single" w:sz="4" w:space="0" w:color="auto"/>
            </w:tcBorders>
            <w:shd w:val="clear" w:color="000000" w:fill="FFFFFF"/>
            <w:vAlign w:val="bottom"/>
            <w:hideMark/>
          </w:tcPr>
          <w:p w14:paraId="28138FB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817" w:type="dxa"/>
            <w:tcBorders>
              <w:top w:val="nil"/>
              <w:left w:val="nil"/>
              <w:bottom w:val="single" w:sz="4" w:space="0" w:color="auto"/>
              <w:right w:val="single" w:sz="4" w:space="0" w:color="auto"/>
            </w:tcBorders>
            <w:shd w:val="clear" w:color="000000" w:fill="FFFFFF"/>
            <w:noWrap/>
            <w:vAlign w:val="bottom"/>
            <w:hideMark/>
          </w:tcPr>
          <w:p w14:paraId="117E0F6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7.605,73 </w:t>
            </w:r>
          </w:p>
        </w:tc>
        <w:tc>
          <w:tcPr>
            <w:tcW w:w="2033" w:type="dxa"/>
            <w:tcBorders>
              <w:top w:val="nil"/>
              <w:left w:val="nil"/>
              <w:bottom w:val="single" w:sz="4" w:space="0" w:color="auto"/>
              <w:right w:val="single" w:sz="8" w:space="0" w:color="auto"/>
            </w:tcBorders>
            <w:shd w:val="clear" w:color="000000" w:fill="FFFFFF"/>
            <w:noWrap/>
            <w:vAlign w:val="bottom"/>
            <w:hideMark/>
          </w:tcPr>
          <w:p w14:paraId="2C213EFA" w14:textId="77777777" w:rsidR="00DD1C27" w:rsidRPr="00DD1C27" w:rsidRDefault="00DD1C27" w:rsidP="00DD1C27">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DD1C27" w:rsidRPr="00DD1C27" w14:paraId="6AD70870"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7A87D8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321.71.05</w:t>
            </w:r>
          </w:p>
        </w:tc>
        <w:tc>
          <w:tcPr>
            <w:tcW w:w="3639" w:type="dxa"/>
            <w:tcBorders>
              <w:top w:val="nil"/>
              <w:left w:val="nil"/>
              <w:bottom w:val="single" w:sz="4" w:space="0" w:color="auto"/>
              <w:right w:val="single" w:sz="4" w:space="0" w:color="auto"/>
            </w:tcBorders>
            <w:shd w:val="clear" w:color="000000" w:fill="FFFFFF"/>
            <w:vAlign w:val="bottom"/>
            <w:hideMark/>
          </w:tcPr>
          <w:p w14:paraId="45E3A5DD"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817" w:type="dxa"/>
            <w:tcBorders>
              <w:top w:val="nil"/>
              <w:left w:val="nil"/>
              <w:bottom w:val="single" w:sz="4" w:space="0" w:color="auto"/>
              <w:right w:val="single" w:sz="4" w:space="0" w:color="auto"/>
            </w:tcBorders>
            <w:shd w:val="clear" w:color="000000" w:fill="FFFFFF"/>
            <w:noWrap/>
            <w:vAlign w:val="bottom"/>
            <w:hideMark/>
          </w:tcPr>
          <w:p w14:paraId="495EED9F" w14:textId="77777777" w:rsidR="00DD1C27" w:rsidRPr="00DD1C27" w:rsidRDefault="00DD1C27" w:rsidP="00DD1C27">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9CEBA8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32.183,48 </w:t>
            </w:r>
          </w:p>
        </w:tc>
      </w:tr>
      <w:tr w:rsidR="00DD1C27" w:rsidRPr="00DD1C27" w14:paraId="705C7428"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66B956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321.71.05.09</w:t>
            </w:r>
          </w:p>
        </w:tc>
        <w:tc>
          <w:tcPr>
            <w:tcW w:w="3639" w:type="dxa"/>
            <w:tcBorders>
              <w:top w:val="nil"/>
              <w:left w:val="nil"/>
              <w:bottom w:val="single" w:sz="4" w:space="0" w:color="auto"/>
              <w:right w:val="single" w:sz="4" w:space="0" w:color="auto"/>
            </w:tcBorders>
            <w:shd w:val="clear" w:color="000000" w:fill="FFFFFF"/>
            <w:vAlign w:val="bottom"/>
            <w:hideMark/>
          </w:tcPr>
          <w:p w14:paraId="784EFBF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817" w:type="dxa"/>
            <w:tcBorders>
              <w:top w:val="nil"/>
              <w:left w:val="nil"/>
              <w:bottom w:val="nil"/>
              <w:right w:val="nil"/>
            </w:tcBorders>
            <w:shd w:val="clear" w:color="auto" w:fill="auto"/>
            <w:noWrap/>
            <w:vAlign w:val="bottom"/>
            <w:hideMark/>
          </w:tcPr>
          <w:p w14:paraId="0924F605" w14:textId="029DAA12"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32.183,48</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69FED5C9"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BE2C20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E1113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331.71.05.10</w:t>
            </w:r>
          </w:p>
        </w:tc>
        <w:tc>
          <w:tcPr>
            <w:tcW w:w="3639" w:type="dxa"/>
            <w:tcBorders>
              <w:top w:val="nil"/>
              <w:left w:val="nil"/>
              <w:bottom w:val="single" w:sz="4" w:space="0" w:color="auto"/>
              <w:right w:val="single" w:sz="4" w:space="0" w:color="auto"/>
            </w:tcBorders>
            <w:shd w:val="clear" w:color="000000" w:fill="FFFFFF"/>
            <w:vAlign w:val="bottom"/>
            <w:hideMark/>
          </w:tcPr>
          <w:p w14:paraId="465DB64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1427B3F1" w14:textId="77777777" w:rsidR="00DD1C27" w:rsidRPr="001D13A7" w:rsidRDefault="00DD1C27" w:rsidP="00DD1C27">
            <w:pPr>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22EE3B7"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3C982F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3ADC4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321.71.05.13</w:t>
            </w:r>
          </w:p>
        </w:tc>
        <w:tc>
          <w:tcPr>
            <w:tcW w:w="3639" w:type="dxa"/>
            <w:tcBorders>
              <w:top w:val="nil"/>
              <w:left w:val="nil"/>
              <w:bottom w:val="single" w:sz="4" w:space="0" w:color="auto"/>
              <w:right w:val="single" w:sz="4" w:space="0" w:color="auto"/>
            </w:tcBorders>
            <w:shd w:val="clear" w:color="000000" w:fill="FFFFFF"/>
            <w:vAlign w:val="bottom"/>
            <w:hideMark/>
          </w:tcPr>
          <w:p w14:paraId="6E22CB7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Encargos</w:t>
            </w:r>
          </w:p>
        </w:tc>
        <w:tc>
          <w:tcPr>
            <w:tcW w:w="1817" w:type="dxa"/>
            <w:tcBorders>
              <w:top w:val="nil"/>
              <w:left w:val="nil"/>
              <w:bottom w:val="single" w:sz="4" w:space="0" w:color="auto"/>
              <w:right w:val="single" w:sz="4" w:space="0" w:color="auto"/>
            </w:tcBorders>
            <w:shd w:val="clear" w:color="000000" w:fill="FFFFFF"/>
            <w:noWrap/>
            <w:vAlign w:val="bottom"/>
            <w:hideMark/>
          </w:tcPr>
          <w:p w14:paraId="47E39AEC" w14:textId="77777777" w:rsidR="00DD1C27" w:rsidRPr="001D13A7" w:rsidRDefault="00DD1C27" w:rsidP="00DD1C27">
            <w:pPr>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1BB26BB"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5BEC3E3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4B3007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321.71.06</w:t>
            </w:r>
          </w:p>
        </w:tc>
        <w:tc>
          <w:tcPr>
            <w:tcW w:w="3639" w:type="dxa"/>
            <w:tcBorders>
              <w:top w:val="nil"/>
              <w:left w:val="nil"/>
              <w:bottom w:val="single" w:sz="4" w:space="0" w:color="auto"/>
              <w:right w:val="single" w:sz="4" w:space="0" w:color="auto"/>
            </w:tcBorders>
            <w:shd w:val="clear" w:color="000000" w:fill="FFFFFF"/>
            <w:vAlign w:val="bottom"/>
            <w:hideMark/>
          </w:tcPr>
          <w:p w14:paraId="422512C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817" w:type="dxa"/>
            <w:tcBorders>
              <w:top w:val="nil"/>
              <w:left w:val="nil"/>
              <w:bottom w:val="single" w:sz="4" w:space="0" w:color="auto"/>
              <w:right w:val="single" w:sz="4" w:space="0" w:color="auto"/>
            </w:tcBorders>
            <w:shd w:val="clear" w:color="000000" w:fill="FFFFFF"/>
            <w:noWrap/>
            <w:vAlign w:val="bottom"/>
            <w:hideMark/>
          </w:tcPr>
          <w:p w14:paraId="234D88FA" w14:textId="77777777" w:rsidR="00DD1C27" w:rsidRPr="001D13A7" w:rsidRDefault="00DD1C27" w:rsidP="00DD1C27">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08C92E5"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132.186,89 </w:t>
            </w:r>
          </w:p>
        </w:tc>
      </w:tr>
      <w:tr w:rsidR="00DD1C27" w:rsidRPr="00DD1C27" w14:paraId="57CEC1A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11CD5D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321.71.06.01</w:t>
            </w:r>
          </w:p>
        </w:tc>
        <w:tc>
          <w:tcPr>
            <w:tcW w:w="3639" w:type="dxa"/>
            <w:tcBorders>
              <w:top w:val="nil"/>
              <w:left w:val="nil"/>
              <w:bottom w:val="single" w:sz="4" w:space="0" w:color="auto"/>
              <w:right w:val="single" w:sz="4" w:space="0" w:color="auto"/>
            </w:tcBorders>
            <w:shd w:val="clear" w:color="000000" w:fill="FFFFFF"/>
            <w:vAlign w:val="bottom"/>
            <w:hideMark/>
          </w:tcPr>
          <w:p w14:paraId="1A43B87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817" w:type="dxa"/>
            <w:tcBorders>
              <w:top w:val="nil"/>
              <w:left w:val="nil"/>
              <w:bottom w:val="single" w:sz="4" w:space="0" w:color="auto"/>
              <w:right w:val="single" w:sz="4" w:space="0" w:color="auto"/>
            </w:tcBorders>
            <w:shd w:val="clear" w:color="000000" w:fill="FFFFFF"/>
            <w:noWrap/>
            <w:vAlign w:val="bottom"/>
            <w:hideMark/>
          </w:tcPr>
          <w:p w14:paraId="3307E17B" w14:textId="77777777" w:rsidR="00DD1C27" w:rsidRPr="001D13A7" w:rsidRDefault="00DD1C27" w:rsidP="00DD1C27">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76.956,39 </w:t>
            </w:r>
          </w:p>
        </w:tc>
        <w:tc>
          <w:tcPr>
            <w:tcW w:w="2033" w:type="dxa"/>
            <w:tcBorders>
              <w:top w:val="nil"/>
              <w:left w:val="nil"/>
              <w:bottom w:val="single" w:sz="4" w:space="0" w:color="auto"/>
              <w:right w:val="single" w:sz="8" w:space="0" w:color="auto"/>
            </w:tcBorders>
            <w:shd w:val="clear" w:color="000000" w:fill="FFFFFF"/>
            <w:noWrap/>
            <w:vAlign w:val="bottom"/>
            <w:hideMark/>
          </w:tcPr>
          <w:p w14:paraId="5061ED05"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18FEFFD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E78ED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321.71.06.02</w:t>
            </w:r>
          </w:p>
        </w:tc>
        <w:tc>
          <w:tcPr>
            <w:tcW w:w="3639" w:type="dxa"/>
            <w:tcBorders>
              <w:top w:val="nil"/>
              <w:left w:val="nil"/>
              <w:bottom w:val="single" w:sz="4" w:space="0" w:color="auto"/>
              <w:right w:val="single" w:sz="4" w:space="0" w:color="auto"/>
            </w:tcBorders>
            <w:shd w:val="clear" w:color="000000" w:fill="FFFFFF"/>
            <w:vAlign w:val="bottom"/>
            <w:hideMark/>
          </w:tcPr>
          <w:p w14:paraId="1B5F94E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817" w:type="dxa"/>
            <w:tcBorders>
              <w:top w:val="nil"/>
              <w:left w:val="nil"/>
              <w:bottom w:val="single" w:sz="4" w:space="0" w:color="auto"/>
              <w:right w:val="single" w:sz="4" w:space="0" w:color="auto"/>
            </w:tcBorders>
            <w:shd w:val="clear" w:color="000000" w:fill="FFFFFF"/>
            <w:noWrap/>
            <w:vAlign w:val="bottom"/>
            <w:hideMark/>
          </w:tcPr>
          <w:p w14:paraId="3CE0A16F" w14:textId="77777777" w:rsidR="00DD1C27" w:rsidRPr="001D13A7" w:rsidRDefault="00DD1C27" w:rsidP="00DD1C27">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55.230,50 </w:t>
            </w:r>
          </w:p>
        </w:tc>
        <w:tc>
          <w:tcPr>
            <w:tcW w:w="2033" w:type="dxa"/>
            <w:tcBorders>
              <w:top w:val="nil"/>
              <w:left w:val="nil"/>
              <w:bottom w:val="single" w:sz="4" w:space="0" w:color="auto"/>
              <w:right w:val="single" w:sz="8" w:space="0" w:color="auto"/>
            </w:tcBorders>
            <w:shd w:val="clear" w:color="000000" w:fill="FFFFFF"/>
            <w:noWrap/>
            <w:vAlign w:val="bottom"/>
            <w:hideMark/>
          </w:tcPr>
          <w:p w14:paraId="109E03A8"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5FDD92F8"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A9198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321.71.07</w:t>
            </w:r>
          </w:p>
        </w:tc>
        <w:tc>
          <w:tcPr>
            <w:tcW w:w="3639" w:type="dxa"/>
            <w:tcBorders>
              <w:top w:val="nil"/>
              <w:left w:val="nil"/>
              <w:bottom w:val="single" w:sz="4" w:space="0" w:color="auto"/>
              <w:right w:val="single" w:sz="4" w:space="0" w:color="auto"/>
            </w:tcBorders>
            <w:shd w:val="clear" w:color="000000" w:fill="FFFFFF"/>
            <w:vAlign w:val="bottom"/>
            <w:hideMark/>
          </w:tcPr>
          <w:p w14:paraId="3745C5C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817" w:type="dxa"/>
            <w:tcBorders>
              <w:top w:val="nil"/>
              <w:left w:val="nil"/>
              <w:bottom w:val="single" w:sz="4" w:space="0" w:color="auto"/>
              <w:right w:val="single" w:sz="4" w:space="0" w:color="auto"/>
            </w:tcBorders>
            <w:shd w:val="clear" w:color="000000" w:fill="FFFFFF"/>
            <w:noWrap/>
            <w:vAlign w:val="bottom"/>
            <w:hideMark/>
          </w:tcPr>
          <w:p w14:paraId="0AC267A6" w14:textId="77777777" w:rsidR="00DD1C27" w:rsidRPr="001D13A7" w:rsidRDefault="00DD1C27" w:rsidP="00DD1C27">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F0F0FCA"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103.659,61 </w:t>
            </w:r>
          </w:p>
        </w:tc>
      </w:tr>
      <w:tr w:rsidR="00DD1C27" w:rsidRPr="00DD1C27" w14:paraId="049ACCD8"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5C251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321.71.07.04</w:t>
            </w:r>
          </w:p>
        </w:tc>
        <w:tc>
          <w:tcPr>
            <w:tcW w:w="3639" w:type="dxa"/>
            <w:tcBorders>
              <w:top w:val="nil"/>
              <w:left w:val="nil"/>
              <w:bottom w:val="single" w:sz="4" w:space="0" w:color="auto"/>
              <w:right w:val="single" w:sz="4" w:space="0" w:color="auto"/>
            </w:tcBorders>
            <w:shd w:val="clear" w:color="000000" w:fill="FFFFFF"/>
            <w:vAlign w:val="bottom"/>
            <w:hideMark/>
          </w:tcPr>
          <w:p w14:paraId="34079389" w14:textId="2FF83E2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Compensación por </w:t>
            </w:r>
            <w:r w:rsidR="007E2D4E" w:rsidRPr="00DD1C27">
              <w:rPr>
                <w:rFonts w:ascii="Arial" w:eastAsia="Times New Roman" w:hAnsi="Arial" w:cs="Arial"/>
                <w:sz w:val="16"/>
                <w:szCs w:val="16"/>
                <w:lang w:eastAsia="es-EC"/>
              </w:rPr>
              <w:t>Desahucio</w:t>
            </w:r>
          </w:p>
        </w:tc>
        <w:tc>
          <w:tcPr>
            <w:tcW w:w="1817" w:type="dxa"/>
            <w:tcBorders>
              <w:top w:val="nil"/>
              <w:left w:val="nil"/>
              <w:bottom w:val="single" w:sz="4" w:space="0" w:color="auto"/>
              <w:right w:val="single" w:sz="4" w:space="0" w:color="auto"/>
            </w:tcBorders>
            <w:shd w:val="clear" w:color="000000" w:fill="FFFFFF"/>
            <w:noWrap/>
            <w:vAlign w:val="bottom"/>
            <w:hideMark/>
          </w:tcPr>
          <w:p w14:paraId="21B3C0BE" w14:textId="77777777" w:rsidR="00DD1C27" w:rsidRPr="001D13A7" w:rsidRDefault="00DD1C27" w:rsidP="00DD1C27">
            <w:pPr>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7F607ED"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1929D948"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1B1215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321.71.07.06</w:t>
            </w:r>
          </w:p>
        </w:tc>
        <w:tc>
          <w:tcPr>
            <w:tcW w:w="3639" w:type="dxa"/>
            <w:tcBorders>
              <w:top w:val="nil"/>
              <w:left w:val="nil"/>
              <w:bottom w:val="single" w:sz="4" w:space="0" w:color="auto"/>
              <w:right w:val="single" w:sz="4" w:space="0" w:color="auto"/>
            </w:tcBorders>
            <w:shd w:val="clear" w:color="000000" w:fill="FFFFFF"/>
            <w:vAlign w:val="bottom"/>
            <w:hideMark/>
          </w:tcPr>
          <w:p w14:paraId="43598450" w14:textId="4F10C07E"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Beneficio Por</w:t>
            </w:r>
            <w:r w:rsidR="00DD1C27" w:rsidRPr="00DD1C27">
              <w:rPr>
                <w:rFonts w:ascii="Arial" w:eastAsia="Times New Roman" w:hAnsi="Arial" w:cs="Arial"/>
                <w:sz w:val="16"/>
                <w:szCs w:val="16"/>
                <w:lang w:eastAsia="es-EC"/>
              </w:rPr>
              <w:t xml:space="preserve"> Jubilación</w:t>
            </w:r>
          </w:p>
        </w:tc>
        <w:tc>
          <w:tcPr>
            <w:tcW w:w="1817" w:type="dxa"/>
            <w:tcBorders>
              <w:top w:val="nil"/>
              <w:left w:val="nil"/>
              <w:bottom w:val="single" w:sz="4" w:space="0" w:color="auto"/>
              <w:right w:val="single" w:sz="4" w:space="0" w:color="auto"/>
            </w:tcBorders>
            <w:shd w:val="clear" w:color="000000" w:fill="FFFFFF"/>
            <w:noWrap/>
            <w:vAlign w:val="bottom"/>
            <w:hideMark/>
          </w:tcPr>
          <w:p w14:paraId="5C35CC40" w14:textId="77777777" w:rsidR="00DD1C27" w:rsidRPr="001D13A7" w:rsidRDefault="00DD1C27" w:rsidP="00DD1C27">
            <w:pPr>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102.659,61 </w:t>
            </w:r>
          </w:p>
        </w:tc>
        <w:tc>
          <w:tcPr>
            <w:tcW w:w="2033" w:type="dxa"/>
            <w:tcBorders>
              <w:top w:val="nil"/>
              <w:left w:val="nil"/>
              <w:bottom w:val="single" w:sz="4" w:space="0" w:color="auto"/>
              <w:right w:val="single" w:sz="8" w:space="0" w:color="auto"/>
            </w:tcBorders>
            <w:shd w:val="clear" w:color="000000" w:fill="FFFFFF"/>
            <w:noWrap/>
            <w:vAlign w:val="bottom"/>
            <w:hideMark/>
          </w:tcPr>
          <w:p w14:paraId="16E98F44"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2BDA8DBC"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814DC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321.71.07.07</w:t>
            </w:r>
          </w:p>
        </w:tc>
        <w:tc>
          <w:tcPr>
            <w:tcW w:w="3639" w:type="dxa"/>
            <w:tcBorders>
              <w:top w:val="nil"/>
              <w:left w:val="nil"/>
              <w:bottom w:val="single" w:sz="4" w:space="0" w:color="auto"/>
              <w:right w:val="single" w:sz="4" w:space="0" w:color="auto"/>
            </w:tcBorders>
            <w:shd w:val="clear" w:color="000000" w:fill="FFFFFF"/>
            <w:vAlign w:val="bottom"/>
            <w:hideMark/>
          </w:tcPr>
          <w:p w14:paraId="7C910AE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817" w:type="dxa"/>
            <w:tcBorders>
              <w:top w:val="nil"/>
              <w:left w:val="nil"/>
              <w:bottom w:val="single" w:sz="4" w:space="0" w:color="auto"/>
              <w:right w:val="single" w:sz="4" w:space="0" w:color="auto"/>
            </w:tcBorders>
            <w:shd w:val="clear" w:color="000000" w:fill="FFFFFF"/>
            <w:noWrap/>
            <w:vAlign w:val="bottom"/>
            <w:hideMark/>
          </w:tcPr>
          <w:p w14:paraId="635D2540" w14:textId="77777777" w:rsidR="00DD1C27" w:rsidRPr="001D13A7" w:rsidRDefault="00DD1C27" w:rsidP="00DD1C27">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1.000,00 </w:t>
            </w:r>
          </w:p>
        </w:tc>
        <w:tc>
          <w:tcPr>
            <w:tcW w:w="2033" w:type="dxa"/>
            <w:tcBorders>
              <w:top w:val="nil"/>
              <w:left w:val="nil"/>
              <w:bottom w:val="single" w:sz="4" w:space="0" w:color="auto"/>
              <w:right w:val="single" w:sz="8" w:space="0" w:color="auto"/>
            </w:tcBorders>
            <w:shd w:val="clear" w:color="000000" w:fill="FFFFFF"/>
            <w:noWrap/>
            <w:vAlign w:val="bottom"/>
            <w:hideMark/>
          </w:tcPr>
          <w:p w14:paraId="076AEB89"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77AC33BB"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7C2A2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w:t>
            </w:r>
          </w:p>
        </w:tc>
        <w:tc>
          <w:tcPr>
            <w:tcW w:w="3639" w:type="dxa"/>
            <w:tcBorders>
              <w:top w:val="nil"/>
              <w:left w:val="nil"/>
              <w:bottom w:val="single" w:sz="4" w:space="0" w:color="auto"/>
              <w:right w:val="single" w:sz="4" w:space="0" w:color="auto"/>
            </w:tcBorders>
            <w:shd w:val="clear" w:color="000000" w:fill="FFFFFF"/>
            <w:vAlign w:val="bottom"/>
            <w:hideMark/>
          </w:tcPr>
          <w:p w14:paraId="086A179A"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PARA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6918251E"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E54D640"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600.569,53 </w:t>
            </w:r>
          </w:p>
        </w:tc>
      </w:tr>
      <w:tr w:rsidR="00DD1C27" w:rsidRPr="00DD1C27" w14:paraId="7BBEA57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4498F0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321.73.01</w:t>
            </w:r>
          </w:p>
        </w:tc>
        <w:tc>
          <w:tcPr>
            <w:tcW w:w="3639" w:type="dxa"/>
            <w:tcBorders>
              <w:top w:val="nil"/>
              <w:left w:val="nil"/>
              <w:bottom w:val="single" w:sz="4" w:space="0" w:color="auto"/>
              <w:right w:val="single" w:sz="4" w:space="0" w:color="auto"/>
            </w:tcBorders>
            <w:shd w:val="clear" w:color="000000" w:fill="FFFFFF"/>
            <w:vAlign w:val="bottom"/>
            <w:hideMark/>
          </w:tcPr>
          <w:p w14:paraId="35002628"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Servicios Básicos</w:t>
            </w:r>
          </w:p>
        </w:tc>
        <w:tc>
          <w:tcPr>
            <w:tcW w:w="1817" w:type="dxa"/>
            <w:tcBorders>
              <w:top w:val="nil"/>
              <w:left w:val="nil"/>
              <w:bottom w:val="single" w:sz="4" w:space="0" w:color="auto"/>
              <w:right w:val="single" w:sz="4" w:space="0" w:color="auto"/>
            </w:tcBorders>
            <w:shd w:val="clear" w:color="000000" w:fill="FFFFFF"/>
            <w:noWrap/>
            <w:vAlign w:val="bottom"/>
            <w:hideMark/>
          </w:tcPr>
          <w:p w14:paraId="61C48B9E"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C2D2A5A"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6.000,00 </w:t>
            </w:r>
          </w:p>
        </w:tc>
      </w:tr>
      <w:tr w:rsidR="00DD1C27" w:rsidRPr="00DD1C27" w14:paraId="4B594ED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BDFDB1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321.73.01.04</w:t>
            </w:r>
          </w:p>
        </w:tc>
        <w:tc>
          <w:tcPr>
            <w:tcW w:w="3639" w:type="dxa"/>
            <w:tcBorders>
              <w:top w:val="nil"/>
              <w:left w:val="nil"/>
              <w:bottom w:val="single" w:sz="4" w:space="0" w:color="auto"/>
              <w:right w:val="single" w:sz="4" w:space="0" w:color="auto"/>
            </w:tcBorders>
            <w:shd w:val="clear" w:color="000000" w:fill="FFFFFF"/>
            <w:vAlign w:val="bottom"/>
            <w:hideMark/>
          </w:tcPr>
          <w:p w14:paraId="35E4049A" w14:textId="606C2F8E"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Energía</w:t>
            </w:r>
            <w:r w:rsidR="00DD1C27" w:rsidRPr="00DD1C27">
              <w:rPr>
                <w:rFonts w:ascii="Arial" w:eastAsia="Times New Roman" w:hAnsi="Arial" w:cs="Arial"/>
                <w:sz w:val="16"/>
                <w:szCs w:val="16"/>
                <w:lang w:eastAsia="es-EC"/>
              </w:rPr>
              <w:t xml:space="preserve"> Eléctrica</w:t>
            </w:r>
          </w:p>
        </w:tc>
        <w:tc>
          <w:tcPr>
            <w:tcW w:w="1817" w:type="dxa"/>
            <w:tcBorders>
              <w:top w:val="nil"/>
              <w:left w:val="nil"/>
              <w:bottom w:val="nil"/>
              <w:right w:val="nil"/>
            </w:tcBorders>
            <w:shd w:val="clear" w:color="auto" w:fill="auto"/>
            <w:noWrap/>
            <w:vAlign w:val="bottom"/>
            <w:hideMark/>
          </w:tcPr>
          <w:p w14:paraId="0791513B"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single" w:sz="4" w:space="0" w:color="auto"/>
              <w:bottom w:val="single" w:sz="4" w:space="0" w:color="auto"/>
              <w:right w:val="single" w:sz="4" w:space="0" w:color="auto"/>
            </w:tcBorders>
            <w:shd w:val="clear" w:color="auto" w:fill="auto"/>
            <w:noWrap/>
            <w:vAlign w:val="bottom"/>
            <w:hideMark/>
          </w:tcPr>
          <w:p w14:paraId="6CE5EA45"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r>
      <w:tr w:rsidR="00DD1C27" w:rsidRPr="00DD1C27" w14:paraId="1F01F1E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32EFB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321.73.02</w:t>
            </w:r>
          </w:p>
        </w:tc>
        <w:tc>
          <w:tcPr>
            <w:tcW w:w="3639" w:type="dxa"/>
            <w:tcBorders>
              <w:top w:val="nil"/>
              <w:left w:val="nil"/>
              <w:bottom w:val="single" w:sz="4" w:space="0" w:color="auto"/>
              <w:right w:val="single" w:sz="4" w:space="0" w:color="auto"/>
            </w:tcBorders>
            <w:shd w:val="clear" w:color="000000" w:fill="FFFFFF"/>
            <w:vAlign w:val="bottom"/>
            <w:hideMark/>
          </w:tcPr>
          <w:p w14:paraId="0923164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221955C4"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0FC02BD"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317.623,96 </w:t>
            </w:r>
          </w:p>
        </w:tc>
      </w:tr>
      <w:tr w:rsidR="00DD1C27" w:rsidRPr="00DD1C27" w14:paraId="1F1C1349"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8A97A8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321.73.02.04</w:t>
            </w:r>
          </w:p>
        </w:tc>
        <w:tc>
          <w:tcPr>
            <w:tcW w:w="3639" w:type="dxa"/>
            <w:tcBorders>
              <w:top w:val="nil"/>
              <w:left w:val="nil"/>
              <w:bottom w:val="single" w:sz="4" w:space="0" w:color="auto"/>
              <w:right w:val="single" w:sz="4" w:space="0" w:color="auto"/>
            </w:tcBorders>
            <w:shd w:val="clear" w:color="000000" w:fill="FFFFFF"/>
            <w:vAlign w:val="bottom"/>
            <w:hideMark/>
          </w:tcPr>
          <w:p w14:paraId="08CDE6C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Edición, Impresión, Reproducción, Publicaciones Suscripciones, Fotocopiado, Traducción, Empastad</w:t>
            </w:r>
          </w:p>
        </w:tc>
        <w:tc>
          <w:tcPr>
            <w:tcW w:w="1817" w:type="dxa"/>
            <w:tcBorders>
              <w:top w:val="nil"/>
              <w:left w:val="nil"/>
              <w:bottom w:val="single" w:sz="4" w:space="0" w:color="auto"/>
              <w:right w:val="single" w:sz="4" w:space="0" w:color="auto"/>
            </w:tcBorders>
            <w:shd w:val="clear" w:color="auto" w:fill="auto"/>
            <w:noWrap/>
            <w:vAlign w:val="bottom"/>
            <w:hideMark/>
          </w:tcPr>
          <w:p w14:paraId="5E1A5AE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2033" w:type="dxa"/>
            <w:tcBorders>
              <w:top w:val="nil"/>
              <w:left w:val="nil"/>
              <w:bottom w:val="single" w:sz="4" w:space="0" w:color="auto"/>
              <w:right w:val="single" w:sz="8" w:space="0" w:color="auto"/>
            </w:tcBorders>
            <w:shd w:val="clear" w:color="000000" w:fill="FFFFFF"/>
            <w:noWrap/>
            <w:vAlign w:val="bottom"/>
            <w:hideMark/>
          </w:tcPr>
          <w:p w14:paraId="341EDD49"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4B32E46"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1CA23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321.73.02.07</w:t>
            </w:r>
          </w:p>
        </w:tc>
        <w:tc>
          <w:tcPr>
            <w:tcW w:w="3639" w:type="dxa"/>
            <w:tcBorders>
              <w:top w:val="nil"/>
              <w:left w:val="nil"/>
              <w:bottom w:val="single" w:sz="4" w:space="0" w:color="auto"/>
              <w:right w:val="single" w:sz="4" w:space="0" w:color="auto"/>
            </w:tcBorders>
            <w:shd w:val="clear" w:color="000000" w:fill="FFFFFF"/>
            <w:vAlign w:val="bottom"/>
            <w:hideMark/>
          </w:tcPr>
          <w:p w14:paraId="4C88423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Difusión, Información y Publicidad</w:t>
            </w:r>
          </w:p>
        </w:tc>
        <w:tc>
          <w:tcPr>
            <w:tcW w:w="1817" w:type="dxa"/>
            <w:tcBorders>
              <w:top w:val="nil"/>
              <w:left w:val="nil"/>
              <w:bottom w:val="single" w:sz="4" w:space="0" w:color="auto"/>
              <w:right w:val="single" w:sz="4" w:space="0" w:color="auto"/>
            </w:tcBorders>
            <w:shd w:val="clear" w:color="auto" w:fill="auto"/>
            <w:noWrap/>
            <w:vAlign w:val="bottom"/>
            <w:hideMark/>
          </w:tcPr>
          <w:p w14:paraId="22612C3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4E94971"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0F436A3"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902EC1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321.73.02.09</w:t>
            </w:r>
          </w:p>
        </w:tc>
        <w:tc>
          <w:tcPr>
            <w:tcW w:w="3639" w:type="dxa"/>
            <w:tcBorders>
              <w:top w:val="nil"/>
              <w:left w:val="nil"/>
              <w:bottom w:val="single" w:sz="4" w:space="0" w:color="auto"/>
              <w:right w:val="single" w:sz="4" w:space="0" w:color="auto"/>
            </w:tcBorders>
            <w:shd w:val="clear" w:color="000000" w:fill="FFFFFF"/>
            <w:vAlign w:val="bottom"/>
            <w:hideMark/>
          </w:tcPr>
          <w:p w14:paraId="30277B08" w14:textId="7424DC15"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Servicio de Aseo, Lavado de Vestimenta de trabajo, </w:t>
            </w:r>
            <w:r w:rsidR="007E2D4E" w:rsidRPr="00DD1C27">
              <w:rPr>
                <w:rFonts w:ascii="Arial" w:eastAsia="Times New Roman" w:hAnsi="Arial" w:cs="Arial"/>
                <w:sz w:val="16"/>
                <w:szCs w:val="16"/>
                <w:lang w:eastAsia="es-EC"/>
              </w:rPr>
              <w:t>fumigación</w:t>
            </w:r>
          </w:p>
        </w:tc>
        <w:tc>
          <w:tcPr>
            <w:tcW w:w="1817" w:type="dxa"/>
            <w:tcBorders>
              <w:top w:val="nil"/>
              <w:left w:val="nil"/>
              <w:bottom w:val="single" w:sz="4" w:space="0" w:color="auto"/>
              <w:right w:val="single" w:sz="4" w:space="0" w:color="auto"/>
            </w:tcBorders>
            <w:shd w:val="clear" w:color="auto" w:fill="auto"/>
            <w:noWrap/>
            <w:vAlign w:val="bottom"/>
            <w:hideMark/>
          </w:tcPr>
          <w:p w14:paraId="75A7AB7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3C6A9C1F"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23F33A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E1023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321.73.02.55</w:t>
            </w:r>
          </w:p>
        </w:tc>
        <w:tc>
          <w:tcPr>
            <w:tcW w:w="3639" w:type="dxa"/>
            <w:tcBorders>
              <w:top w:val="nil"/>
              <w:left w:val="nil"/>
              <w:bottom w:val="single" w:sz="4" w:space="0" w:color="auto"/>
              <w:right w:val="single" w:sz="4" w:space="0" w:color="auto"/>
            </w:tcBorders>
            <w:shd w:val="clear" w:color="000000" w:fill="FFFFFF"/>
            <w:vAlign w:val="bottom"/>
            <w:hideMark/>
          </w:tcPr>
          <w:p w14:paraId="3A1E497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817" w:type="dxa"/>
            <w:tcBorders>
              <w:top w:val="nil"/>
              <w:left w:val="nil"/>
              <w:bottom w:val="nil"/>
              <w:right w:val="nil"/>
            </w:tcBorders>
            <w:shd w:val="clear" w:color="auto" w:fill="auto"/>
            <w:noWrap/>
            <w:vAlign w:val="bottom"/>
            <w:hideMark/>
          </w:tcPr>
          <w:p w14:paraId="36F4A25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65.623,96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620483BF"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28063173" w14:textId="77777777" w:rsidTr="00DD1C27">
        <w:trPr>
          <w:trHeight w:val="55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DADF59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321.73.03</w:t>
            </w:r>
          </w:p>
        </w:tc>
        <w:tc>
          <w:tcPr>
            <w:tcW w:w="3639" w:type="dxa"/>
            <w:tcBorders>
              <w:top w:val="nil"/>
              <w:left w:val="nil"/>
              <w:bottom w:val="single" w:sz="4" w:space="0" w:color="auto"/>
              <w:right w:val="single" w:sz="4" w:space="0" w:color="auto"/>
            </w:tcBorders>
            <w:shd w:val="clear" w:color="000000" w:fill="FFFFFF"/>
            <w:vAlign w:val="bottom"/>
            <w:hideMark/>
          </w:tcPr>
          <w:p w14:paraId="05B2C2B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35E40CA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8C5D197"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1.745,57 </w:t>
            </w:r>
          </w:p>
        </w:tc>
      </w:tr>
      <w:tr w:rsidR="00DD1C27" w:rsidRPr="00DD1C27" w14:paraId="0B377489"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0A3C6F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321.73.03.01</w:t>
            </w:r>
          </w:p>
        </w:tc>
        <w:tc>
          <w:tcPr>
            <w:tcW w:w="3639" w:type="dxa"/>
            <w:tcBorders>
              <w:top w:val="nil"/>
              <w:left w:val="nil"/>
              <w:bottom w:val="single" w:sz="4" w:space="0" w:color="auto"/>
              <w:right w:val="single" w:sz="4" w:space="0" w:color="auto"/>
            </w:tcBorders>
            <w:shd w:val="clear" w:color="000000" w:fill="FFFFFF"/>
            <w:vAlign w:val="bottom"/>
            <w:hideMark/>
          </w:tcPr>
          <w:p w14:paraId="7614E8C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817" w:type="dxa"/>
            <w:tcBorders>
              <w:top w:val="nil"/>
              <w:left w:val="nil"/>
              <w:bottom w:val="single" w:sz="4" w:space="0" w:color="auto"/>
              <w:right w:val="single" w:sz="4" w:space="0" w:color="auto"/>
            </w:tcBorders>
            <w:shd w:val="clear" w:color="auto" w:fill="auto"/>
            <w:noWrap/>
            <w:vAlign w:val="bottom"/>
            <w:hideMark/>
          </w:tcPr>
          <w:p w14:paraId="1B337F4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4" w:space="0" w:color="auto"/>
            </w:tcBorders>
            <w:shd w:val="clear" w:color="auto" w:fill="auto"/>
            <w:noWrap/>
            <w:vAlign w:val="bottom"/>
            <w:hideMark/>
          </w:tcPr>
          <w:p w14:paraId="21A67DDE"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4E2A1066"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97E58C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321.73.03.03</w:t>
            </w:r>
          </w:p>
        </w:tc>
        <w:tc>
          <w:tcPr>
            <w:tcW w:w="3639" w:type="dxa"/>
            <w:tcBorders>
              <w:top w:val="nil"/>
              <w:left w:val="nil"/>
              <w:bottom w:val="single" w:sz="4" w:space="0" w:color="auto"/>
              <w:right w:val="single" w:sz="4" w:space="0" w:color="auto"/>
            </w:tcBorders>
            <w:shd w:val="clear" w:color="000000" w:fill="FFFFFF"/>
            <w:vAlign w:val="bottom"/>
            <w:hideMark/>
          </w:tcPr>
          <w:p w14:paraId="2F2190A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817" w:type="dxa"/>
            <w:tcBorders>
              <w:top w:val="nil"/>
              <w:left w:val="nil"/>
              <w:bottom w:val="single" w:sz="4" w:space="0" w:color="auto"/>
              <w:right w:val="single" w:sz="4" w:space="0" w:color="auto"/>
            </w:tcBorders>
            <w:shd w:val="clear" w:color="auto" w:fill="auto"/>
            <w:noWrap/>
            <w:vAlign w:val="bottom"/>
            <w:hideMark/>
          </w:tcPr>
          <w:p w14:paraId="35B845B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1.245,57 </w:t>
            </w:r>
          </w:p>
        </w:tc>
        <w:tc>
          <w:tcPr>
            <w:tcW w:w="2033" w:type="dxa"/>
            <w:tcBorders>
              <w:top w:val="nil"/>
              <w:left w:val="nil"/>
              <w:bottom w:val="single" w:sz="4" w:space="0" w:color="auto"/>
              <w:right w:val="single" w:sz="4" w:space="0" w:color="auto"/>
            </w:tcBorders>
            <w:shd w:val="clear" w:color="auto" w:fill="auto"/>
            <w:noWrap/>
            <w:vAlign w:val="bottom"/>
            <w:hideMark/>
          </w:tcPr>
          <w:p w14:paraId="79585E64" w14:textId="77777777" w:rsidR="00DD1C27" w:rsidRPr="001D13A7" w:rsidRDefault="00DD1C27" w:rsidP="00DD1C27">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422244D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C3EC7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321.73.04</w:t>
            </w:r>
          </w:p>
        </w:tc>
        <w:tc>
          <w:tcPr>
            <w:tcW w:w="3639" w:type="dxa"/>
            <w:tcBorders>
              <w:top w:val="nil"/>
              <w:left w:val="nil"/>
              <w:bottom w:val="single" w:sz="4" w:space="0" w:color="auto"/>
              <w:right w:val="single" w:sz="4" w:space="0" w:color="auto"/>
            </w:tcBorders>
            <w:shd w:val="clear" w:color="000000" w:fill="FFFFFF"/>
            <w:vAlign w:val="bottom"/>
            <w:hideMark/>
          </w:tcPr>
          <w:p w14:paraId="7D52D7F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6E34C113"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78DFF0B5"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35.000,00 </w:t>
            </w:r>
          </w:p>
        </w:tc>
      </w:tr>
      <w:tr w:rsidR="00DD1C27" w:rsidRPr="00DD1C27" w14:paraId="02E0100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7B8CEE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321.73.04.03</w:t>
            </w:r>
          </w:p>
        </w:tc>
        <w:tc>
          <w:tcPr>
            <w:tcW w:w="3639" w:type="dxa"/>
            <w:tcBorders>
              <w:top w:val="nil"/>
              <w:left w:val="nil"/>
              <w:bottom w:val="single" w:sz="4" w:space="0" w:color="auto"/>
              <w:right w:val="single" w:sz="4" w:space="0" w:color="auto"/>
            </w:tcBorders>
            <w:shd w:val="clear" w:color="000000" w:fill="FFFFFF"/>
            <w:vAlign w:val="bottom"/>
            <w:hideMark/>
          </w:tcPr>
          <w:p w14:paraId="47E5DD4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58673F4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4" w:space="0" w:color="auto"/>
            </w:tcBorders>
            <w:shd w:val="clear" w:color="000000" w:fill="FFFFFF"/>
            <w:noWrap/>
            <w:vAlign w:val="bottom"/>
            <w:hideMark/>
          </w:tcPr>
          <w:p w14:paraId="0BF2F65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3B0F953"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8D4133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321.73.04.04</w:t>
            </w:r>
          </w:p>
        </w:tc>
        <w:tc>
          <w:tcPr>
            <w:tcW w:w="3639" w:type="dxa"/>
            <w:tcBorders>
              <w:top w:val="nil"/>
              <w:left w:val="nil"/>
              <w:bottom w:val="single" w:sz="4" w:space="0" w:color="auto"/>
              <w:right w:val="single" w:sz="4" w:space="0" w:color="auto"/>
            </w:tcBorders>
            <w:shd w:val="clear" w:color="000000" w:fill="FFFFFF"/>
            <w:vAlign w:val="bottom"/>
            <w:hideMark/>
          </w:tcPr>
          <w:p w14:paraId="2AF21F0B" w14:textId="0E051C41"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Maquinaria y </w:t>
            </w:r>
            <w:r w:rsidR="007E2D4E" w:rsidRPr="00DD1C27">
              <w:rPr>
                <w:rFonts w:ascii="Arial" w:eastAsia="Times New Roman" w:hAnsi="Arial" w:cs="Arial"/>
                <w:sz w:val="16"/>
                <w:szCs w:val="16"/>
                <w:lang w:eastAsia="es-EC"/>
              </w:rPr>
              <w:t>Equipo (</w:t>
            </w:r>
            <w:r w:rsidRPr="00DD1C27">
              <w:rPr>
                <w:rFonts w:ascii="Arial" w:eastAsia="Times New Roman" w:hAnsi="Arial" w:cs="Arial"/>
                <w:sz w:val="16"/>
                <w:szCs w:val="16"/>
                <w:lang w:eastAsia="es-EC"/>
              </w:rPr>
              <w:t>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259DAF5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20.000,00 </w:t>
            </w:r>
          </w:p>
        </w:tc>
        <w:tc>
          <w:tcPr>
            <w:tcW w:w="2033" w:type="dxa"/>
            <w:tcBorders>
              <w:top w:val="nil"/>
              <w:left w:val="nil"/>
              <w:bottom w:val="single" w:sz="4" w:space="0" w:color="auto"/>
              <w:right w:val="single" w:sz="4" w:space="0" w:color="auto"/>
            </w:tcBorders>
            <w:shd w:val="clear" w:color="000000" w:fill="FFFFFF"/>
            <w:noWrap/>
            <w:vAlign w:val="bottom"/>
            <w:hideMark/>
          </w:tcPr>
          <w:p w14:paraId="2D5CFF0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141592F5"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759C51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321.73.04.05</w:t>
            </w:r>
          </w:p>
        </w:tc>
        <w:tc>
          <w:tcPr>
            <w:tcW w:w="3639" w:type="dxa"/>
            <w:tcBorders>
              <w:top w:val="nil"/>
              <w:left w:val="nil"/>
              <w:bottom w:val="single" w:sz="4" w:space="0" w:color="auto"/>
              <w:right w:val="single" w:sz="4" w:space="0" w:color="auto"/>
            </w:tcBorders>
            <w:shd w:val="clear" w:color="000000" w:fill="FFFFFF"/>
            <w:vAlign w:val="bottom"/>
            <w:hideMark/>
          </w:tcPr>
          <w:p w14:paraId="69E9BD78" w14:textId="02B5A9AE"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w:t>
            </w:r>
            <w:r w:rsidR="00DD1C27" w:rsidRPr="00DD1C27">
              <w:rPr>
                <w:rFonts w:ascii="Arial" w:eastAsia="Times New Roman" w:hAnsi="Arial" w:cs="Arial"/>
                <w:sz w:val="16"/>
                <w:szCs w:val="16"/>
                <w:lang w:eastAsia="es-EC"/>
              </w:rPr>
              <w:t>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4716897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15.000,00 </w:t>
            </w:r>
          </w:p>
        </w:tc>
        <w:tc>
          <w:tcPr>
            <w:tcW w:w="2033" w:type="dxa"/>
            <w:tcBorders>
              <w:top w:val="nil"/>
              <w:left w:val="nil"/>
              <w:bottom w:val="single" w:sz="4" w:space="0" w:color="auto"/>
              <w:right w:val="single" w:sz="4" w:space="0" w:color="auto"/>
            </w:tcBorders>
            <w:shd w:val="clear" w:color="000000" w:fill="FFFFFF"/>
            <w:noWrap/>
            <w:vAlign w:val="bottom"/>
            <w:hideMark/>
          </w:tcPr>
          <w:p w14:paraId="46A3C6F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84FF91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AB3799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321.73.04.06</w:t>
            </w:r>
          </w:p>
        </w:tc>
        <w:tc>
          <w:tcPr>
            <w:tcW w:w="3639" w:type="dxa"/>
            <w:tcBorders>
              <w:top w:val="nil"/>
              <w:left w:val="nil"/>
              <w:bottom w:val="single" w:sz="4" w:space="0" w:color="auto"/>
              <w:right w:val="single" w:sz="4" w:space="0" w:color="auto"/>
            </w:tcBorders>
            <w:shd w:val="clear" w:color="000000" w:fill="FFFFFF"/>
            <w:vAlign w:val="bottom"/>
            <w:hideMark/>
          </w:tcPr>
          <w:p w14:paraId="724BDB8F" w14:textId="1DA8F675"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w:t>
            </w:r>
            <w:r w:rsidR="00DD1C27" w:rsidRPr="00DD1C27">
              <w:rPr>
                <w:rFonts w:ascii="Arial" w:eastAsia="Times New Roman" w:hAnsi="Arial" w:cs="Arial"/>
                <w:sz w:val="16"/>
                <w:szCs w:val="16"/>
                <w:lang w:eastAsia="es-EC"/>
              </w:rPr>
              <w:t>Instalación, Mantenimiento y Reparación)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6332F103"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3454E7D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37420F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F134E6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321.73.05</w:t>
            </w:r>
          </w:p>
        </w:tc>
        <w:tc>
          <w:tcPr>
            <w:tcW w:w="3639" w:type="dxa"/>
            <w:tcBorders>
              <w:top w:val="nil"/>
              <w:left w:val="nil"/>
              <w:bottom w:val="single" w:sz="4" w:space="0" w:color="auto"/>
              <w:right w:val="single" w:sz="4" w:space="0" w:color="auto"/>
            </w:tcBorders>
            <w:shd w:val="clear" w:color="000000" w:fill="FFFFFF"/>
            <w:vAlign w:val="bottom"/>
            <w:hideMark/>
          </w:tcPr>
          <w:p w14:paraId="52B3B2F6"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817" w:type="dxa"/>
            <w:tcBorders>
              <w:top w:val="nil"/>
              <w:left w:val="nil"/>
              <w:bottom w:val="single" w:sz="4" w:space="0" w:color="auto"/>
              <w:right w:val="single" w:sz="4" w:space="0" w:color="auto"/>
            </w:tcBorders>
            <w:shd w:val="clear" w:color="000000" w:fill="FFFFFF"/>
            <w:noWrap/>
            <w:vAlign w:val="bottom"/>
            <w:hideMark/>
          </w:tcPr>
          <w:p w14:paraId="52E576C9"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480ADAAE"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35.100,00 </w:t>
            </w:r>
          </w:p>
        </w:tc>
      </w:tr>
      <w:tr w:rsidR="00DD1C27" w:rsidRPr="00DD1C27" w14:paraId="6729757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922C40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321.73.05.04</w:t>
            </w:r>
          </w:p>
        </w:tc>
        <w:tc>
          <w:tcPr>
            <w:tcW w:w="3639" w:type="dxa"/>
            <w:tcBorders>
              <w:top w:val="nil"/>
              <w:left w:val="nil"/>
              <w:bottom w:val="single" w:sz="4" w:space="0" w:color="auto"/>
              <w:right w:val="single" w:sz="4" w:space="0" w:color="auto"/>
            </w:tcBorders>
            <w:shd w:val="clear" w:color="000000" w:fill="FFFFFF"/>
            <w:vAlign w:val="bottom"/>
            <w:hideMark/>
          </w:tcPr>
          <w:p w14:paraId="45C7483D" w14:textId="04891FC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Maquinaria y </w:t>
            </w:r>
            <w:r w:rsidR="007E2D4E" w:rsidRPr="00DD1C27">
              <w:rPr>
                <w:rFonts w:ascii="Arial" w:eastAsia="Times New Roman" w:hAnsi="Arial" w:cs="Arial"/>
                <w:sz w:val="16"/>
                <w:szCs w:val="16"/>
                <w:lang w:eastAsia="es-EC"/>
              </w:rPr>
              <w:t>Equipos (</w:t>
            </w:r>
            <w:r w:rsidRPr="00DD1C27">
              <w:rPr>
                <w:rFonts w:ascii="Arial" w:eastAsia="Times New Roman" w:hAnsi="Arial" w:cs="Arial"/>
                <w:sz w:val="16"/>
                <w:szCs w:val="16"/>
                <w:lang w:eastAsia="es-EC"/>
              </w:rPr>
              <w:t>Arrendamiento)</w:t>
            </w:r>
          </w:p>
        </w:tc>
        <w:tc>
          <w:tcPr>
            <w:tcW w:w="1817" w:type="dxa"/>
            <w:tcBorders>
              <w:top w:val="nil"/>
              <w:left w:val="nil"/>
              <w:bottom w:val="single" w:sz="4" w:space="0" w:color="auto"/>
              <w:right w:val="single" w:sz="4" w:space="0" w:color="auto"/>
            </w:tcBorders>
            <w:shd w:val="clear" w:color="000000" w:fill="FFFFFF"/>
            <w:noWrap/>
            <w:vAlign w:val="bottom"/>
            <w:hideMark/>
          </w:tcPr>
          <w:p w14:paraId="092B243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5718A2C6"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61BC1540"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8D74B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321.73.05.05</w:t>
            </w:r>
          </w:p>
        </w:tc>
        <w:tc>
          <w:tcPr>
            <w:tcW w:w="3639" w:type="dxa"/>
            <w:tcBorders>
              <w:top w:val="nil"/>
              <w:left w:val="nil"/>
              <w:bottom w:val="single" w:sz="4" w:space="0" w:color="auto"/>
              <w:right w:val="single" w:sz="4" w:space="0" w:color="auto"/>
            </w:tcBorders>
            <w:shd w:val="clear" w:color="000000" w:fill="FFFFFF"/>
            <w:vAlign w:val="bottom"/>
            <w:hideMark/>
          </w:tcPr>
          <w:p w14:paraId="19C423D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817" w:type="dxa"/>
            <w:tcBorders>
              <w:top w:val="nil"/>
              <w:left w:val="nil"/>
              <w:bottom w:val="nil"/>
              <w:right w:val="nil"/>
            </w:tcBorders>
            <w:shd w:val="clear" w:color="auto" w:fill="auto"/>
            <w:noWrap/>
            <w:vAlign w:val="bottom"/>
            <w:hideMark/>
          </w:tcPr>
          <w:p w14:paraId="149FDD4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35.100,00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53F7BA8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AA6656C" w14:textId="77777777" w:rsidTr="00DD1C27">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7881F48"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321.73.06</w:t>
            </w:r>
          </w:p>
        </w:tc>
        <w:tc>
          <w:tcPr>
            <w:tcW w:w="3639" w:type="dxa"/>
            <w:tcBorders>
              <w:top w:val="nil"/>
              <w:left w:val="nil"/>
              <w:bottom w:val="single" w:sz="4" w:space="0" w:color="auto"/>
              <w:right w:val="single" w:sz="4" w:space="0" w:color="auto"/>
            </w:tcBorders>
            <w:shd w:val="clear" w:color="000000" w:fill="FFFFFF"/>
            <w:vAlign w:val="bottom"/>
            <w:hideMark/>
          </w:tcPr>
          <w:p w14:paraId="0C24B745"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779788B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B63B1BD"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136.000,00 </w:t>
            </w:r>
          </w:p>
        </w:tc>
      </w:tr>
      <w:tr w:rsidR="00DD1C27" w:rsidRPr="00DD1C27" w14:paraId="44A66594" w14:textId="77777777" w:rsidTr="00DD1C27">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C8D97D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321.73.06.01</w:t>
            </w:r>
          </w:p>
        </w:tc>
        <w:tc>
          <w:tcPr>
            <w:tcW w:w="3639" w:type="dxa"/>
            <w:tcBorders>
              <w:top w:val="nil"/>
              <w:left w:val="nil"/>
              <w:bottom w:val="single" w:sz="4" w:space="0" w:color="auto"/>
              <w:right w:val="single" w:sz="4" w:space="0" w:color="auto"/>
            </w:tcBorders>
            <w:shd w:val="clear" w:color="000000" w:fill="FFFFFF"/>
            <w:vAlign w:val="bottom"/>
            <w:hideMark/>
          </w:tcPr>
          <w:p w14:paraId="4F0697AD" w14:textId="54D21524"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w:t>
            </w:r>
            <w:r w:rsidR="00DD1C27" w:rsidRPr="00DD1C27">
              <w:rPr>
                <w:rFonts w:ascii="Arial" w:eastAsia="Times New Roman" w:hAnsi="Arial" w:cs="Arial"/>
                <w:sz w:val="16"/>
                <w:szCs w:val="16"/>
                <w:lang w:eastAsia="es-EC"/>
              </w:rPr>
              <w:t xml:space="preserve">, asesoría e investigación </w:t>
            </w:r>
            <w:r w:rsidRPr="00DD1C27">
              <w:rPr>
                <w:rFonts w:ascii="Arial" w:eastAsia="Times New Roman" w:hAnsi="Arial" w:cs="Arial"/>
                <w:sz w:val="16"/>
                <w:szCs w:val="16"/>
                <w:lang w:eastAsia="es-EC"/>
              </w:rPr>
              <w:t>especializada</w:t>
            </w:r>
          </w:p>
        </w:tc>
        <w:tc>
          <w:tcPr>
            <w:tcW w:w="1817" w:type="dxa"/>
            <w:tcBorders>
              <w:top w:val="nil"/>
              <w:left w:val="nil"/>
              <w:bottom w:val="single" w:sz="4" w:space="0" w:color="auto"/>
              <w:right w:val="single" w:sz="4" w:space="0" w:color="auto"/>
            </w:tcBorders>
            <w:shd w:val="clear" w:color="auto" w:fill="auto"/>
            <w:noWrap/>
            <w:vAlign w:val="bottom"/>
            <w:hideMark/>
          </w:tcPr>
          <w:p w14:paraId="4AF5A4C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4CBE894E"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5A7E72B0"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93BC5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321.73.06.06</w:t>
            </w:r>
          </w:p>
        </w:tc>
        <w:tc>
          <w:tcPr>
            <w:tcW w:w="3639" w:type="dxa"/>
            <w:tcBorders>
              <w:top w:val="nil"/>
              <w:left w:val="nil"/>
              <w:bottom w:val="single" w:sz="4" w:space="0" w:color="auto"/>
              <w:right w:val="single" w:sz="4" w:space="0" w:color="auto"/>
            </w:tcBorders>
            <w:shd w:val="clear" w:color="000000" w:fill="FFFFFF"/>
            <w:vAlign w:val="bottom"/>
            <w:hideMark/>
          </w:tcPr>
          <w:p w14:paraId="44AD9D8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817" w:type="dxa"/>
            <w:tcBorders>
              <w:top w:val="nil"/>
              <w:left w:val="nil"/>
              <w:bottom w:val="single" w:sz="4" w:space="0" w:color="auto"/>
              <w:right w:val="single" w:sz="4" w:space="0" w:color="auto"/>
            </w:tcBorders>
            <w:shd w:val="clear" w:color="auto" w:fill="auto"/>
            <w:noWrap/>
            <w:vAlign w:val="bottom"/>
            <w:hideMark/>
          </w:tcPr>
          <w:p w14:paraId="53809C1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 </w:t>
            </w:r>
          </w:p>
        </w:tc>
        <w:tc>
          <w:tcPr>
            <w:tcW w:w="2033" w:type="dxa"/>
            <w:tcBorders>
              <w:top w:val="nil"/>
              <w:left w:val="nil"/>
              <w:bottom w:val="single" w:sz="4" w:space="0" w:color="auto"/>
              <w:right w:val="single" w:sz="8" w:space="0" w:color="auto"/>
            </w:tcBorders>
            <w:shd w:val="clear" w:color="000000" w:fill="FFFFFF"/>
            <w:noWrap/>
            <w:vAlign w:val="bottom"/>
            <w:hideMark/>
          </w:tcPr>
          <w:p w14:paraId="07F198C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58B27021"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002C1D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321.73.06.07</w:t>
            </w:r>
          </w:p>
        </w:tc>
        <w:tc>
          <w:tcPr>
            <w:tcW w:w="3639" w:type="dxa"/>
            <w:tcBorders>
              <w:top w:val="nil"/>
              <w:left w:val="nil"/>
              <w:bottom w:val="single" w:sz="4" w:space="0" w:color="auto"/>
              <w:right w:val="single" w:sz="4" w:space="0" w:color="auto"/>
            </w:tcBorders>
            <w:shd w:val="clear" w:color="000000" w:fill="FFFFFF"/>
            <w:vAlign w:val="bottom"/>
            <w:hideMark/>
          </w:tcPr>
          <w:p w14:paraId="44D2871B" w14:textId="48BD8D08"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Servicios </w:t>
            </w:r>
            <w:r w:rsidR="007E2D4E" w:rsidRPr="00DD1C27">
              <w:rPr>
                <w:rFonts w:ascii="Arial" w:eastAsia="Times New Roman" w:hAnsi="Arial" w:cs="Arial"/>
                <w:sz w:val="16"/>
                <w:szCs w:val="16"/>
                <w:lang w:eastAsia="es-EC"/>
              </w:rPr>
              <w:t>Técnicos</w:t>
            </w:r>
            <w:r w:rsidRPr="00DD1C27">
              <w:rPr>
                <w:rFonts w:ascii="Arial" w:eastAsia="Times New Roman" w:hAnsi="Arial" w:cs="Arial"/>
                <w:sz w:val="16"/>
                <w:szCs w:val="16"/>
                <w:lang w:eastAsia="es-EC"/>
              </w:rPr>
              <w:t xml:space="preserve"> Especializados</w:t>
            </w:r>
          </w:p>
        </w:tc>
        <w:tc>
          <w:tcPr>
            <w:tcW w:w="1817" w:type="dxa"/>
            <w:tcBorders>
              <w:top w:val="nil"/>
              <w:left w:val="nil"/>
              <w:bottom w:val="single" w:sz="4" w:space="0" w:color="auto"/>
              <w:right w:val="single" w:sz="4" w:space="0" w:color="auto"/>
            </w:tcBorders>
            <w:shd w:val="clear" w:color="auto" w:fill="auto"/>
            <w:noWrap/>
            <w:vAlign w:val="bottom"/>
            <w:hideMark/>
          </w:tcPr>
          <w:p w14:paraId="5B95ED4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21BC87C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59BEBF7B"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08485B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321.73.06.09</w:t>
            </w:r>
          </w:p>
        </w:tc>
        <w:tc>
          <w:tcPr>
            <w:tcW w:w="3639" w:type="dxa"/>
            <w:tcBorders>
              <w:top w:val="nil"/>
              <w:left w:val="nil"/>
              <w:bottom w:val="single" w:sz="4" w:space="0" w:color="auto"/>
              <w:right w:val="single" w:sz="4" w:space="0" w:color="auto"/>
            </w:tcBorders>
            <w:shd w:val="clear" w:color="000000" w:fill="FFFFFF"/>
            <w:vAlign w:val="bottom"/>
            <w:hideMark/>
          </w:tcPr>
          <w:p w14:paraId="070AB49F" w14:textId="31C7E61E"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Investigaciones Profesionales y </w:t>
            </w:r>
            <w:r w:rsidR="007E2D4E" w:rsidRPr="00DD1C27">
              <w:rPr>
                <w:rFonts w:ascii="Arial" w:eastAsia="Times New Roman" w:hAnsi="Arial" w:cs="Arial"/>
                <w:sz w:val="16"/>
                <w:szCs w:val="16"/>
                <w:lang w:eastAsia="es-EC"/>
              </w:rPr>
              <w:t>Análisis</w:t>
            </w:r>
            <w:r w:rsidRPr="00DD1C27">
              <w:rPr>
                <w:rFonts w:ascii="Arial" w:eastAsia="Times New Roman" w:hAnsi="Arial" w:cs="Arial"/>
                <w:sz w:val="16"/>
                <w:szCs w:val="16"/>
                <w:lang w:eastAsia="es-EC"/>
              </w:rPr>
              <w:t xml:space="preserve"> de Laboratorio</w:t>
            </w:r>
          </w:p>
        </w:tc>
        <w:tc>
          <w:tcPr>
            <w:tcW w:w="1817" w:type="dxa"/>
            <w:tcBorders>
              <w:top w:val="nil"/>
              <w:left w:val="nil"/>
              <w:bottom w:val="single" w:sz="4" w:space="0" w:color="auto"/>
              <w:right w:val="single" w:sz="4" w:space="0" w:color="auto"/>
            </w:tcBorders>
            <w:shd w:val="clear" w:color="000000" w:fill="FFFFFF"/>
            <w:noWrap/>
            <w:vAlign w:val="bottom"/>
            <w:hideMark/>
          </w:tcPr>
          <w:p w14:paraId="40BFE3E5"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1C96A18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AC619F3"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5C4C7E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321.73.06.12</w:t>
            </w:r>
          </w:p>
        </w:tc>
        <w:tc>
          <w:tcPr>
            <w:tcW w:w="3639" w:type="dxa"/>
            <w:tcBorders>
              <w:top w:val="nil"/>
              <w:left w:val="nil"/>
              <w:bottom w:val="single" w:sz="4" w:space="0" w:color="auto"/>
              <w:right w:val="single" w:sz="4" w:space="0" w:color="auto"/>
            </w:tcBorders>
            <w:shd w:val="clear" w:color="000000" w:fill="FFFFFF"/>
            <w:vAlign w:val="bottom"/>
            <w:hideMark/>
          </w:tcPr>
          <w:p w14:paraId="69367456" w14:textId="3ACEA4D4"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Capacitación</w:t>
            </w:r>
            <w:r w:rsidR="00DD1C27" w:rsidRPr="00DD1C27">
              <w:rPr>
                <w:rFonts w:ascii="Arial" w:eastAsia="Times New Roman" w:hAnsi="Arial" w:cs="Arial"/>
                <w:sz w:val="16"/>
                <w:szCs w:val="16"/>
                <w:lang w:eastAsia="es-EC"/>
              </w:rPr>
              <w:t xml:space="preserve"> a Servidores </w:t>
            </w:r>
            <w:r w:rsidRPr="00DD1C27">
              <w:rPr>
                <w:rFonts w:ascii="Arial" w:eastAsia="Times New Roman" w:hAnsi="Arial" w:cs="Arial"/>
                <w:sz w:val="16"/>
                <w:szCs w:val="16"/>
                <w:lang w:eastAsia="es-EC"/>
              </w:rPr>
              <w:t>Públicos</w:t>
            </w:r>
          </w:p>
        </w:tc>
        <w:tc>
          <w:tcPr>
            <w:tcW w:w="1817" w:type="dxa"/>
            <w:tcBorders>
              <w:top w:val="nil"/>
              <w:left w:val="nil"/>
              <w:bottom w:val="nil"/>
              <w:right w:val="nil"/>
            </w:tcBorders>
            <w:shd w:val="clear" w:color="auto" w:fill="auto"/>
            <w:noWrap/>
            <w:vAlign w:val="bottom"/>
            <w:hideMark/>
          </w:tcPr>
          <w:p w14:paraId="6919EBA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2272021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4A75D49"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CDE359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321.73.08</w:t>
            </w:r>
          </w:p>
        </w:tc>
        <w:tc>
          <w:tcPr>
            <w:tcW w:w="3639" w:type="dxa"/>
            <w:tcBorders>
              <w:top w:val="nil"/>
              <w:left w:val="nil"/>
              <w:bottom w:val="single" w:sz="4" w:space="0" w:color="auto"/>
              <w:right w:val="single" w:sz="4" w:space="0" w:color="auto"/>
            </w:tcBorders>
            <w:shd w:val="clear" w:color="000000" w:fill="FFFFFF"/>
            <w:vAlign w:val="bottom"/>
            <w:hideMark/>
          </w:tcPr>
          <w:p w14:paraId="23BB22D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8: Bienes de Uso y Consumo Corriente</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5D359B4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C91E913"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62.000,00 </w:t>
            </w:r>
          </w:p>
        </w:tc>
      </w:tr>
      <w:tr w:rsidR="00DD1C27" w:rsidRPr="00DD1C27" w14:paraId="560BE659" w14:textId="77777777" w:rsidTr="00DD1C27">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B29C3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321.73.08.02</w:t>
            </w:r>
          </w:p>
        </w:tc>
        <w:tc>
          <w:tcPr>
            <w:tcW w:w="3639" w:type="dxa"/>
            <w:tcBorders>
              <w:top w:val="nil"/>
              <w:left w:val="nil"/>
              <w:bottom w:val="single" w:sz="4" w:space="0" w:color="auto"/>
              <w:right w:val="single" w:sz="4" w:space="0" w:color="auto"/>
            </w:tcBorders>
            <w:shd w:val="clear" w:color="000000" w:fill="FFFFFF"/>
            <w:vAlign w:val="bottom"/>
            <w:hideMark/>
          </w:tcPr>
          <w:p w14:paraId="461F32D5" w14:textId="1DF60BDF"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Vestuario, </w:t>
            </w:r>
            <w:r w:rsidR="007E2D4E" w:rsidRPr="00DD1C27">
              <w:rPr>
                <w:rFonts w:ascii="Arial" w:eastAsia="Times New Roman" w:hAnsi="Arial" w:cs="Arial"/>
                <w:sz w:val="16"/>
                <w:szCs w:val="16"/>
                <w:lang w:eastAsia="es-EC"/>
              </w:rPr>
              <w:t>Lencería</w:t>
            </w:r>
            <w:r w:rsidRPr="00DD1C27">
              <w:rPr>
                <w:rFonts w:ascii="Arial" w:eastAsia="Times New Roman" w:hAnsi="Arial" w:cs="Arial"/>
                <w:sz w:val="16"/>
                <w:szCs w:val="16"/>
                <w:lang w:eastAsia="es-EC"/>
              </w:rPr>
              <w:t xml:space="preserve"> y Prendas de Protección y, Accesorios para Uniformes Militares y Policiales; y, Carpas</w:t>
            </w:r>
          </w:p>
        </w:tc>
        <w:tc>
          <w:tcPr>
            <w:tcW w:w="1817" w:type="dxa"/>
            <w:tcBorders>
              <w:top w:val="nil"/>
              <w:left w:val="nil"/>
              <w:bottom w:val="single" w:sz="4" w:space="0" w:color="auto"/>
              <w:right w:val="single" w:sz="4" w:space="0" w:color="auto"/>
            </w:tcBorders>
            <w:shd w:val="clear" w:color="auto" w:fill="auto"/>
            <w:noWrap/>
            <w:vAlign w:val="bottom"/>
            <w:hideMark/>
          </w:tcPr>
          <w:p w14:paraId="35EDFB3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05CAF45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11328B3"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190C82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321.73.08.03</w:t>
            </w:r>
          </w:p>
        </w:tc>
        <w:tc>
          <w:tcPr>
            <w:tcW w:w="3639" w:type="dxa"/>
            <w:tcBorders>
              <w:top w:val="nil"/>
              <w:left w:val="nil"/>
              <w:bottom w:val="single" w:sz="4" w:space="0" w:color="auto"/>
              <w:right w:val="single" w:sz="4" w:space="0" w:color="auto"/>
            </w:tcBorders>
            <w:shd w:val="clear" w:color="000000" w:fill="FFFFFF"/>
            <w:vAlign w:val="bottom"/>
            <w:hideMark/>
          </w:tcPr>
          <w:p w14:paraId="4A5ABE7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817" w:type="dxa"/>
            <w:tcBorders>
              <w:top w:val="nil"/>
              <w:left w:val="nil"/>
              <w:bottom w:val="nil"/>
              <w:right w:val="nil"/>
            </w:tcBorders>
            <w:shd w:val="clear" w:color="auto" w:fill="auto"/>
            <w:noWrap/>
            <w:vAlign w:val="bottom"/>
            <w:hideMark/>
          </w:tcPr>
          <w:p w14:paraId="16495CE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177CFD6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CCA8B6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70D164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321.73.08.04</w:t>
            </w:r>
          </w:p>
        </w:tc>
        <w:tc>
          <w:tcPr>
            <w:tcW w:w="3639" w:type="dxa"/>
            <w:tcBorders>
              <w:top w:val="nil"/>
              <w:left w:val="nil"/>
              <w:bottom w:val="single" w:sz="4" w:space="0" w:color="auto"/>
              <w:right w:val="single" w:sz="4" w:space="0" w:color="auto"/>
            </w:tcBorders>
            <w:shd w:val="clear" w:color="000000" w:fill="FFFFFF"/>
            <w:vAlign w:val="bottom"/>
            <w:hideMark/>
          </w:tcPr>
          <w:p w14:paraId="5C1D2F1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66A431C9"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4416E13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AB1131B"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1524CB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321.73.08.05</w:t>
            </w:r>
          </w:p>
        </w:tc>
        <w:tc>
          <w:tcPr>
            <w:tcW w:w="3639" w:type="dxa"/>
            <w:tcBorders>
              <w:top w:val="nil"/>
              <w:left w:val="nil"/>
              <w:bottom w:val="single" w:sz="4" w:space="0" w:color="auto"/>
              <w:right w:val="single" w:sz="4" w:space="0" w:color="auto"/>
            </w:tcBorders>
            <w:shd w:val="clear" w:color="000000" w:fill="FFFFFF"/>
            <w:vAlign w:val="bottom"/>
            <w:hideMark/>
          </w:tcPr>
          <w:p w14:paraId="0D5552E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Aseo</w:t>
            </w:r>
          </w:p>
        </w:tc>
        <w:tc>
          <w:tcPr>
            <w:tcW w:w="1817" w:type="dxa"/>
            <w:tcBorders>
              <w:top w:val="nil"/>
              <w:left w:val="nil"/>
              <w:bottom w:val="single" w:sz="4" w:space="0" w:color="auto"/>
              <w:right w:val="single" w:sz="4" w:space="0" w:color="auto"/>
            </w:tcBorders>
            <w:shd w:val="clear" w:color="000000" w:fill="FFFFFF"/>
            <w:noWrap/>
            <w:vAlign w:val="bottom"/>
            <w:hideMark/>
          </w:tcPr>
          <w:p w14:paraId="1D5A6CFE"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5.000,00 </w:t>
            </w:r>
          </w:p>
        </w:tc>
        <w:tc>
          <w:tcPr>
            <w:tcW w:w="2033" w:type="dxa"/>
            <w:tcBorders>
              <w:top w:val="nil"/>
              <w:left w:val="nil"/>
              <w:bottom w:val="single" w:sz="4" w:space="0" w:color="auto"/>
              <w:right w:val="single" w:sz="8" w:space="0" w:color="auto"/>
            </w:tcBorders>
            <w:shd w:val="clear" w:color="000000" w:fill="FFFFFF"/>
            <w:noWrap/>
            <w:vAlign w:val="bottom"/>
            <w:hideMark/>
          </w:tcPr>
          <w:p w14:paraId="3114168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DF7311A"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636D96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321.73.08.07</w:t>
            </w:r>
          </w:p>
        </w:tc>
        <w:tc>
          <w:tcPr>
            <w:tcW w:w="3639" w:type="dxa"/>
            <w:tcBorders>
              <w:top w:val="nil"/>
              <w:left w:val="nil"/>
              <w:bottom w:val="single" w:sz="4" w:space="0" w:color="auto"/>
              <w:right w:val="single" w:sz="4" w:space="0" w:color="auto"/>
            </w:tcBorders>
            <w:shd w:val="clear" w:color="000000" w:fill="FFFFFF"/>
            <w:vAlign w:val="bottom"/>
            <w:hideMark/>
          </w:tcPr>
          <w:p w14:paraId="213E77FE" w14:textId="5B6A5651"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Materiales de Impresión, Fotografía, </w:t>
            </w:r>
            <w:r w:rsidR="007E2D4E" w:rsidRPr="00DD1C27">
              <w:rPr>
                <w:rFonts w:ascii="Arial" w:eastAsia="Times New Roman" w:hAnsi="Arial" w:cs="Arial"/>
                <w:sz w:val="16"/>
                <w:szCs w:val="16"/>
                <w:lang w:eastAsia="es-EC"/>
              </w:rPr>
              <w:t>Reproducción</w:t>
            </w:r>
            <w:r w:rsidRPr="00DD1C27">
              <w:rPr>
                <w:rFonts w:ascii="Arial" w:eastAsia="Times New Roman" w:hAnsi="Arial" w:cs="Arial"/>
                <w:sz w:val="16"/>
                <w:szCs w:val="16"/>
                <w:lang w:eastAsia="es-EC"/>
              </w:rPr>
              <w:t xml:space="preserve"> y Publicación</w:t>
            </w:r>
          </w:p>
        </w:tc>
        <w:tc>
          <w:tcPr>
            <w:tcW w:w="1817" w:type="dxa"/>
            <w:tcBorders>
              <w:top w:val="nil"/>
              <w:left w:val="nil"/>
              <w:bottom w:val="single" w:sz="4" w:space="0" w:color="auto"/>
              <w:right w:val="single" w:sz="4" w:space="0" w:color="auto"/>
            </w:tcBorders>
            <w:shd w:val="clear" w:color="000000" w:fill="FFFFFF"/>
            <w:noWrap/>
            <w:vAlign w:val="bottom"/>
            <w:hideMark/>
          </w:tcPr>
          <w:p w14:paraId="748E1A9F"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AA02D5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7EC7205C" w14:textId="77777777" w:rsidTr="00DD1C27">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23808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321.73.08.11</w:t>
            </w:r>
          </w:p>
        </w:tc>
        <w:tc>
          <w:tcPr>
            <w:tcW w:w="3639" w:type="dxa"/>
            <w:tcBorders>
              <w:top w:val="nil"/>
              <w:left w:val="nil"/>
              <w:bottom w:val="single" w:sz="4" w:space="0" w:color="auto"/>
              <w:right w:val="single" w:sz="4" w:space="0" w:color="auto"/>
            </w:tcBorders>
            <w:shd w:val="clear" w:color="000000" w:fill="FFFFFF"/>
            <w:vAlign w:val="bottom"/>
            <w:hideMark/>
          </w:tcPr>
          <w:p w14:paraId="2006527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817" w:type="dxa"/>
            <w:tcBorders>
              <w:top w:val="nil"/>
              <w:left w:val="nil"/>
              <w:bottom w:val="single" w:sz="4" w:space="0" w:color="auto"/>
              <w:right w:val="single" w:sz="4" w:space="0" w:color="auto"/>
            </w:tcBorders>
            <w:shd w:val="clear" w:color="auto" w:fill="auto"/>
            <w:noWrap/>
            <w:vAlign w:val="bottom"/>
            <w:hideMark/>
          </w:tcPr>
          <w:p w14:paraId="2D97A65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DD5D13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722815E2"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831684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321.73.08.13</w:t>
            </w:r>
          </w:p>
        </w:tc>
        <w:tc>
          <w:tcPr>
            <w:tcW w:w="3639" w:type="dxa"/>
            <w:tcBorders>
              <w:top w:val="nil"/>
              <w:left w:val="nil"/>
              <w:bottom w:val="single" w:sz="4" w:space="0" w:color="auto"/>
              <w:right w:val="single" w:sz="4" w:space="0" w:color="auto"/>
            </w:tcBorders>
            <w:shd w:val="clear" w:color="000000" w:fill="FFFFFF"/>
            <w:vAlign w:val="bottom"/>
            <w:hideMark/>
          </w:tcPr>
          <w:p w14:paraId="5A7A333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817" w:type="dxa"/>
            <w:tcBorders>
              <w:top w:val="nil"/>
              <w:left w:val="nil"/>
              <w:bottom w:val="single" w:sz="4" w:space="0" w:color="auto"/>
              <w:right w:val="single" w:sz="4" w:space="0" w:color="auto"/>
            </w:tcBorders>
            <w:shd w:val="clear" w:color="auto" w:fill="auto"/>
            <w:noWrap/>
            <w:vAlign w:val="bottom"/>
            <w:hideMark/>
          </w:tcPr>
          <w:p w14:paraId="1D0B095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4B7211F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D0ABD3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6DC613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321.73.08.19</w:t>
            </w:r>
          </w:p>
        </w:tc>
        <w:tc>
          <w:tcPr>
            <w:tcW w:w="3639" w:type="dxa"/>
            <w:tcBorders>
              <w:top w:val="nil"/>
              <w:left w:val="nil"/>
              <w:bottom w:val="single" w:sz="4" w:space="0" w:color="auto"/>
              <w:right w:val="single" w:sz="4" w:space="0" w:color="auto"/>
            </w:tcBorders>
            <w:shd w:val="clear" w:color="000000" w:fill="FFFFFF"/>
            <w:vAlign w:val="bottom"/>
            <w:hideMark/>
          </w:tcPr>
          <w:p w14:paraId="4F89191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Accesorios e insumos químicos y orgánicos</w:t>
            </w:r>
          </w:p>
        </w:tc>
        <w:tc>
          <w:tcPr>
            <w:tcW w:w="1817" w:type="dxa"/>
            <w:tcBorders>
              <w:top w:val="nil"/>
              <w:left w:val="nil"/>
              <w:bottom w:val="nil"/>
              <w:right w:val="nil"/>
            </w:tcBorders>
            <w:shd w:val="clear" w:color="auto" w:fill="auto"/>
            <w:noWrap/>
            <w:vAlign w:val="bottom"/>
            <w:hideMark/>
          </w:tcPr>
          <w:p w14:paraId="5993AEF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11AB208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10BAECA7"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00ADF3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321.73.14</w:t>
            </w:r>
          </w:p>
        </w:tc>
        <w:tc>
          <w:tcPr>
            <w:tcW w:w="3639" w:type="dxa"/>
            <w:tcBorders>
              <w:top w:val="nil"/>
              <w:left w:val="nil"/>
              <w:bottom w:val="single" w:sz="4" w:space="0" w:color="auto"/>
              <w:right w:val="single" w:sz="4" w:space="0" w:color="auto"/>
            </w:tcBorders>
            <w:shd w:val="clear" w:color="000000" w:fill="FFFFFF"/>
            <w:vAlign w:val="bottom"/>
            <w:hideMark/>
          </w:tcPr>
          <w:p w14:paraId="4C215BC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36C9C5B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5B3E090"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7.100,00 </w:t>
            </w:r>
          </w:p>
        </w:tc>
      </w:tr>
      <w:tr w:rsidR="00DD1C27" w:rsidRPr="00DD1C27" w14:paraId="139654B4"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E156B5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321.73.14.03</w:t>
            </w:r>
          </w:p>
        </w:tc>
        <w:tc>
          <w:tcPr>
            <w:tcW w:w="3639" w:type="dxa"/>
            <w:tcBorders>
              <w:top w:val="nil"/>
              <w:left w:val="nil"/>
              <w:bottom w:val="single" w:sz="4" w:space="0" w:color="auto"/>
              <w:right w:val="single" w:sz="4" w:space="0" w:color="auto"/>
            </w:tcBorders>
            <w:shd w:val="clear" w:color="000000" w:fill="FFFFFF"/>
            <w:vAlign w:val="bottom"/>
            <w:hideMark/>
          </w:tcPr>
          <w:p w14:paraId="46C44DB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73E710D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27D14D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8E30632"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3C3EE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321.73.14.04</w:t>
            </w:r>
          </w:p>
        </w:tc>
        <w:tc>
          <w:tcPr>
            <w:tcW w:w="3639" w:type="dxa"/>
            <w:tcBorders>
              <w:top w:val="nil"/>
              <w:left w:val="nil"/>
              <w:bottom w:val="single" w:sz="4" w:space="0" w:color="auto"/>
              <w:right w:val="single" w:sz="4" w:space="0" w:color="auto"/>
            </w:tcBorders>
            <w:shd w:val="clear" w:color="000000" w:fill="FFFFFF"/>
            <w:vAlign w:val="bottom"/>
            <w:hideMark/>
          </w:tcPr>
          <w:p w14:paraId="6745252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62AEA30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8" w:space="0" w:color="auto"/>
            </w:tcBorders>
            <w:shd w:val="clear" w:color="000000" w:fill="FFFFFF"/>
            <w:noWrap/>
            <w:vAlign w:val="bottom"/>
            <w:hideMark/>
          </w:tcPr>
          <w:p w14:paraId="60B13249"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485FD6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871605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321.73.14.06</w:t>
            </w:r>
          </w:p>
        </w:tc>
        <w:tc>
          <w:tcPr>
            <w:tcW w:w="3639" w:type="dxa"/>
            <w:tcBorders>
              <w:top w:val="nil"/>
              <w:left w:val="nil"/>
              <w:bottom w:val="single" w:sz="4" w:space="0" w:color="auto"/>
              <w:right w:val="single" w:sz="4" w:space="0" w:color="auto"/>
            </w:tcBorders>
            <w:shd w:val="clear" w:color="000000" w:fill="FFFFFF"/>
            <w:vAlign w:val="bottom"/>
            <w:hideMark/>
          </w:tcPr>
          <w:p w14:paraId="0088C71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1A4A71A8"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 </w:t>
            </w:r>
          </w:p>
        </w:tc>
        <w:tc>
          <w:tcPr>
            <w:tcW w:w="2033" w:type="dxa"/>
            <w:tcBorders>
              <w:top w:val="nil"/>
              <w:left w:val="nil"/>
              <w:bottom w:val="single" w:sz="4" w:space="0" w:color="auto"/>
              <w:right w:val="single" w:sz="8" w:space="0" w:color="auto"/>
            </w:tcBorders>
            <w:shd w:val="clear" w:color="000000" w:fill="FFFFFF"/>
            <w:noWrap/>
            <w:vAlign w:val="bottom"/>
            <w:hideMark/>
          </w:tcPr>
          <w:p w14:paraId="34F70BA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255F060E" w14:textId="77777777" w:rsidTr="00DD1C27">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57862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321.73.14.07</w:t>
            </w:r>
          </w:p>
        </w:tc>
        <w:tc>
          <w:tcPr>
            <w:tcW w:w="3639" w:type="dxa"/>
            <w:tcBorders>
              <w:top w:val="nil"/>
              <w:left w:val="nil"/>
              <w:bottom w:val="single" w:sz="4" w:space="0" w:color="auto"/>
              <w:right w:val="single" w:sz="4" w:space="0" w:color="auto"/>
            </w:tcBorders>
            <w:shd w:val="clear" w:color="000000" w:fill="FFFFFF"/>
            <w:vAlign w:val="bottom"/>
            <w:hideMark/>
          </w:tcPr>
          <w:p w14:paraId="6FC1DED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7B8FCD4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8" w:space="0" w:color="auto"/>
            </w:tcBorders>
            <w:shd w:val="clear" w:color="000000" w:fill="FFFFFF"/>
            <w:noWrap/>
            <w:vAlign w:val="bottom"/>
            <w:hideMark/>
          </w:tcPr>
          <w:p w14:paraId="56C381F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52952043"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978089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321.73.15.05</w:t>
            </w:r>
          </w:p>
        </w:tc>
        <w:tc>
          <w:tcPr>
            <w:tcW w:w="3639" w:type="dxa"/>
            <w:tcBorders>
              <w:top w:val="nil"/>
              <w:left w:val="nil"/>
              <w:bottom w:val="single" w:sz="4" w:space="0" w:color="auto"/>
              <w:right w:val="single" w:sz="4" w:space="0" w:color="auto"/>
            </w:tcBorders>
            <w:shd w:val="clear" w:color="000000" w:fill="FFFFFF"/>
            <w:vAlign w:val="bottom"/>
            <w:hideMark/>
          </w:tcPr>
          <w:p w14:paraId="1CEDBFC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PLANTAS - PROYECTO DE STCTEA</w:t>
            </w:r>
          </w:p>
        </w:tc>
        <w:tc>
          <w:tcPr>
            <w:tcW w:w="1817" w:type="dxa"/>
            <w:tcBorders>
              <w:top w:val="nil"/>
              <w:left w:val="nil"/>
              <w:bottom w:val="single" w:sz="4" w:space="0" w:color="auto"/>
              <w:right w:val="single" w:sz="4" w:space="0" w:color="auto"/>
            </w:tcBorders>
            <w:shd w:val="clear" w:color="auto" w:fill="auto"/>
            <w:noWrap/>
            <w:vAlign w:val="bottom"/>
            <w:hideMark/>
          </w:tcPr>
          <w:p w14:paraId="67E3F17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EB4365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C3789E4"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038BD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w:t>
            </w:r>
          </w:p>
        </w:tc>
        <w:tc>
          <w:tcPr>
            <w:tcW w:w="3639" w:type="dxa"/>
            <w:tcBorders>
              <w:top w:val="nil"/>
              <w:left w:val="nil"/>
              <w:bottom w:val="single" w:sz="4" w:space="0" w:color="auto"/>
              <w:right w:val="single" w:sz="4" w:space="0" w:color="auto"/>
            </w:tcBorders>
            <w:shd w:val="clear" w:color="000000" w:fill="FFFFFF"/>
            <w:vAlign w:val="bottom"/>
            <w:hideMark/>
          </w:tcPr>
          <w:p w14:paraId="2917DD3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OBRAS PÚBLICAS</w:t>
            </w:r>
          </w:p>
        </w:tc>
        <w:tc>
          <w:tcPr>
            <w:tcW w:w="1817" w:type="dxa"/>
            <w:tcBorders>
              <w:top w:val="nil"/>
              <w:left w:val="nil"/>
              <w:bottom w:val="single" w:sz="4" w:space="0" w:color="auto"/>
              <w:right w:val="single" w:sz="4" w:space="0" w:color="auto"/>
            </w:tcBorders>
            <w:shd w:val="clear" w:color="000000" w:fill="FFFFFF"/>
            <w:noWrap/>
            <w:vAlign w:val="bottom"/>
            <w:hideMark/>
          </w:tcPr>
          <w:p w14:paraId="138D7BD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35D4B52F"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DD1C27" w:rsidRPr="00DD1C27" w14:paraId="6464675E"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9B1C40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321.75.01</w:t>
            </w:r>
          </w:p>
        </w:tc>
        <w:tc>
          <w:tcPr>
            <w:tcW w:w="3639" w:type="dxa"/>
            <w:tcBorders>
              <w:top w:val="nil"/>
              <w:left w:val="nil"/>
              <w:bottom w:val="single" w:sz="4" w:space="0" w:color="auto"/>
              <w:right w:val="single" w:sz="4" w:space="0" w:color="auto"/>
            </w:tcBorders>
            <w:shd w:val="clear" w:color="000000" w:fill="FFFFFF"/>
            <w:vAlign w:val="bottom"/>
            <w:hideMark/>
          </w:tcPr>
          <w:p w14:paraId="73BAE07D"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Obras de Infraestructura</w:t>
            </w:r>
          </w:p>
        </w:tc>
        <w:tc>
          <w:tcPr>
            <w:tcW w:w="1817" w:type="dxa"/>
            <w:tcBorders>
              <w:top w:val="nil"/>
              <w:left w:val="nil"/>
              <w:bottom w:val="nil"/>
              <w:right w:val="nil"/>
            </w:tcBorders>
            <w:shd w:val="clear" w:color="auto" w:fill="auto"/>
            <w:noWrap/>
            <w:vAlign w:val="bottom"/>
            <w:hideMark/>
          </w:tcPr>
          <w:p w14:paraId="63431D56" w14:textId="77777777" w:rsidR="00DD1C27" w:rsidRPr="001D13A7" w:rsidRDefault="00DD1C27" w:rsidP="007E2D4E">
            <w:pPr>
              <w:jc w:val="right"/>
              <w:rPr>
                <w:rFonts w:ascii="Arial" w:eastAsia="Times New Roman" w:hAnsi="Arial" w:cs="Arial"/>
                <w:sz w:val="16"/>
                <w:szCs w:val="16"/>
                <w:u w:val="single"/>
                <w:lang w:eastAsia="es-EC"/>
              </w:rPr>
            </w:pP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20C944E2"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DD1C27" w:rsidRPr="00DD1C27" w14:paraId="5C08EDD3"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DE761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321.75.01.07</w:t>
            </w:r>
          </w:p>
        </w:tc>
        <w:tc>
          <w:tcPr>
            <w:tcW w:w="3639" w:type="dxa"/>
            <w:tcBorders>
              <w:top w:val="nil"/>
              <w:left w:val="nil"/>
              <w:bottom w:val="single" w:sz="4" w:space="0" w:color="auto"/>
              <w:right w:val="single" w:sz="4" w:space="0" w:color="auto"/>
            </w:tcBorders>
            <w:shd w:val="clear" w:color="000000" w:fill="FFFFFF"/>
            <w:vAlign w:val="bottom"/>
            <w:hideMark/>
          </w:tcPr>
          <w:p w14:paraId="4365FEC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Construcciones y Edificaciones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3AEB82F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80B13F1"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DD1C27" w:rsidRPr="00DD1C27" w14:paraId="69C5F5AD" w14:textId="77777777" w:rsidTr="00DD1C27">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98996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321.75.01.07.01</w:t>
            </w:r>
          </w:p>
        </w:tc>
        <w:tc>
          <w:tcPr>
            <w:tcW w:w="3639" w:type="dxa"/>
            <w:tcBorders>
              <w:top w:val="nil"/>
              <w:left w:val="nil"/>
              <w:bottom w:val="single" w:sz="4" w:space="0" w:color="auto"/>
              <w:right w:val="single" w:sz="4" w:space="0" w:color="auto"/>
            </w:tcBorders>
            <w:shd w:val="clear" w:color="000000" w:fill="FFFFFF"/>
            <w:vAlign w:val="bottom"/>
            <w:hideMark/>
          </w:tcPr>
          <w:p w14:paraId="424312B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Construcciones y Edificaciones</w:t>
            </w:r>
          </w:p>
        </w:tc>
        <w:tc>
          <w:tcPr>
            <w:tcW w:w="1817" w:type="dxa"/>
            <w:tcBorders>
              <w:top w:val="nil"/>
              <w:left w:val="nil"/>
              <w:bottom w:val="single" w:sz="4" w:space="0" w:color="auto"/>
              <w:right w:val="single" w:sz="4" w:space="0" w:color="auto"/>
            </w:tcBorders>
            <w:shd w:val="clear" w:color="auto" w:fill="auto"/>
            <w:noWrap/>
            <w:vAlign w:val="bottom"/>
            <w:hideMark/>
          </w:tcPr>
          <w:p w14:paraId="2232A73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0C45B88F"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3DECD998"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A6EE2B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321.75.01.07.02</w:t>
            </w:r>
          </w:p>
        </w:tc>
        <w:tc>
          <w:tcPr>
            <w:tcW w:w="3639" w:type="dxa"/>
            <w:tcBorders>
              <w:top w:val="nil"/>
              <w:left w:val="nil"/>
              <w:bottom w:val="single" w:sz="4" w:space="0" w:color="auto"/>
              <w:right w:val="single" w:sz="4" w:space="0" w:color="auto"/>
            </w:tcBorders>
            <w:shd w:val="clear" w:color="000000" w:fill="FFFFFF"/>
            <w:vAlign w:val="bottom"/>
            <w:hideMark/>
          </w:tcPr>
          <w:p w14:paraId="3AFD2DE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817" w:type="dxa"/>
            <w:tcBorders>
              <w:top w:val="nil"/>
              <w:left w:val="nil"/>
              <w:bottom w:val="nil"/>
              <w:right w:val="nil"/>
            </w:tcBorders>
            <w:shd w:val="clear" w:color="auto" w:fill="auto"/>
            <w:noWrap/>
            <w:vAlign w:val="bottom"/>
            <w:hideMark/>
          </w:tcPr>
          <w:p w14:paraId="1DD79898" w14:textId="77777777" w:rsidR="00DD1C27" w:rsidRPr="001D13A7" w:rsidRDefault="00DD1C27" w:rsidP="007E2D4E">
            <w:pPr>
              <w:jc w:val="right"/>
              <w:rPr>
                <w:rFonts w:ascii="Arial" w:eastAsia="Times New Roman" w:hAnsi="Arial" w:cs="Arial"/>
                <w:sz w:val="16"/>
                <w:szCs w:val="16"/>
                <w:lang w:eastAsia="es-EC"/>
              </w:rPr>
            </w:pP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7305BB3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0649AD3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2646C2B"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w:t>
            </w:r>
          </w:p>
        </w:tc>
        <w:tc>
          <w:tcPr>
            <w:tcW w:w="3639" w:type="dxa"/>
            <w:tcBorders>
              <w:top w:val="nil"/>
              <w:left w:val="nil"/>
              <w:bottom w:val="single" w:sz="4" w:space="0" w:color="auto"/>
              <w:right w:val="single" w:sz="4" w:space="0" w:color="auto"/>
            </w:tcBorders>
            <w:shd w:val="clear" w:color="000000" w:fill="FFFFFF"/>
            <w:vAlign w:val="bottom"/>
            <w:hideMark/>
          </w:tcPr>
          <w:p w14:paraId="2196803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25C0B81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D62E720"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DD1C27" w:rsidRPr="00DD1C27" w14:paraId="3D754A9E"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387C55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321,84</w:t>
            </w:r>
          </w:p>
        </w:tc>
        <w:tc>
          <w:tcPr>
            <w:tcW w:w="3639" w:type="dxa"/>
            <w:tcBorders>
              <w:top w:val="nil"/>
              <w:left w:val="nil"/>
              <w:bottom w:val="single" w:sz="4" w:space="0" w:color="auto"/>
              <w:right w:val="single" w:sz="4" w:space="0" w:color="auto"/>
            </w:tcBorders>
            <w:shd w:val="clear" w:color="000000" w:fill="FFFFFF"/>
            <w:vAlign w:val="bottom"/>
            <w:hideMark/>
          </w:tcPr>
          <w:p w14:paraId="1AA98B32"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754DBDA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2727EBF"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DD1C27" w:rsidRPr="00DD1C27" w14:paraId="0D79CF8F"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BC5215"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321.84.01</w:t>
            </w:r>
          </w:p>
        </w:tc>
        <w:tc>
          <w:tcPr>
            <w:tcW w:w="3639" w:type="dxa"/>
            <w:tcBorders>
              <w:top w:val="nil"/>
              <w:left w:val="nil"/>
              <w:bottom w:val="single" w:sz="4" w:space="0" w:color="auto"/>
              <w:right w:val="single" w:sz="4" w:space="0" w:color="auto"/>
            </w:tcBorders>
            <w:shd w:val="clear" w:color="000000" w:fill="FFFFFF"/>
            <w:vAlign w:val="bottom"/>
            <w:hideMark/>
          </w:tcPr>
          <w:p w14:paraId="6EA5E2C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817" w:type="dxa"/>
            <w:tcBorders>
              <w:top w:val="nil"/>
              <w:left w:val="nil"/>
              <w:bottom w:val="single" w:sz="4" w:space="0" w:color="auto"/>
              <w:right w:val="single" w:sz="4" w:space="0" w:color="auto"/>
            </w:tcBorders>
            <w:shd w:val="clear" w:color="000000" w:fill="FFFFFF"/>
            <w:noWrap/>
            <w:vAlign w:val="bottom"/>
            <w:hideMark/>
          </w:tcPr>
          <w:p w14:paraId="6CFA668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5D3D2323"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DD1C27" w:rsidRPr="00DD1C27" w14:paraId="6C11638A"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51C4C4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321.84.01.03</w:t>
            </w:r>
          </w:p>
        </w:tc>
        <w:tc>
          <w:tcPr>
            <w:tcW w:w="3639" w:type="dxa"/>
            <w:tcBorders>
              <w:top w:val="nil"/>
              <w:left w:val="nil"/>
              <w:bottom w:val="single" w:sz="4" w:space="0" w:color="auto"/>
              <w:right w:val="single" w:sz="4" w:space="0" w:color="auto"/>
            </w:tcBorders>
            <w:shd w:val="clear" w:color="000000" w:fill="FFFFFF"/>
            <w:vAlign w:val="bottom"/>
            <w:hideMark/>
          </w:tcPr>
          <w:p w14:paraId="79A6595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 (Larga duración)</w:t>
            </w:r>
          </w:p>
        </w:tc>
        <w:tc>
          <w:tcPr>
            <w:tcW w:w="1817" w:type="dxa"/>
            <w:tcBorders>
              <w:top w:val="nil"/>
              <w:left w:val="nil"/>
              <w:bottom w:val="single" w:sz="4" w:space="0" w:color="auto"/>
              <w:right w:val="single" w:sz="4" w:space="0" w:color="auto"/>
            </w:tcBorders>
            <w:shd w:val="clear" w:color="auto" w:fill="auto"/>
            <w:noWrap/>
            <w:vAlign w:val="bottom"/>
            <w:hideMark/>
          </w:tcPr>
          <w:p w14:paraId="7DBF395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C08E3A1"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7F356326"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2248CF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321.84.01.04</w:t>
            </w:r>
          </w:p>
        </w:tc>
        <w:tc>
          <w:tcPr>
            <w:tcW w:w="3639" w:type="dxa"/>
            <w:tcBorders>
              <w:top w:val="nil"/>
              <w:left w:val="nil"/>
              <w:bottom w:val="single" w:sz="4" w:space="0" w:color="auto"/>
              <w:right w:val="single" w:sz="4" w:space="0" w:color="auto"/>
            </w:tcBorders>
            <w:shd w:val="clear" w:color="000000" w:fill="FFFFFF"/>
            <w:vAlign w:val="bottom"/>
            <w:hideMark/>
          </w:tcPr>
          <w:p w14:paraId="7F41701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(De larga duración)</w:t>
            </w:r>
          </w:p>
        </w:tc>
        <w:tc>
          <w:tcPr>
            <w:tcW w:w="1817" w:type="dxa"/>
            <w:tcBorders>
              <w:top w:val="nil"/>
              <w:left w:val="nil"/>
              <w:bottom w:val="single" w:sz="4" w:space="0" w:color="auto"/>
              <w:right w:val="single" w:sz="4" w:space="0" w:color="auto"/>
            </w:tcBorders>
            <w:shd w:val="clear" w:color="auto" w:fill="auto"/>
            <w:noWrap/>
            <w:vAlign w:val="bottom"/>
            <w:hideMark/>
          </w:tcPr>
          <w:p w14:paraId="0C762CC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12.768,00 </w:t>
            </w:r>
          </w:p>
        </w:tc>
        <w:tc>
          <w:tcPr>
            <w:tcW w:w="2033" w:type="dxa"/>
            <w:tcBorders>
              <w:top w:val="nil"/>
              <w:left w:val="nil"/>
              <w:bottom w:val="single" w:sz="4" w:space="0" w:color="auto"/>
              <w:right w:val="single" w:sz="8" w:space="0" w:color="auto"/>
            </w:tcBorders>
            <w:shd w:val="clear" w:color="000000" w:fill="FFFFFF"/>
            <w:noWrap/>
            <w:vAlign w:val="bottom"/>
            <w:hideMark/>
          </w:tcPr>
          <w:p w14:paraId="2C9F881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180121C"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29A5D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321.84.01.05</w:t>
            </w:r>
          </w:p>
        </w:tc>
        <w:tc>
          <w:tcPr>
            <w:tcW w:w="3639" w:type="dxa"/>
            <w:tcBorders>
              <w:top w:val="nil"/>
              <w:left w:val="nil"/>
              <w:bottom w:val="single" w:sz="4" w:space="0" w:color="auto"/>
              <w:right w:val="single" w:sz="4" w:space="0" w:color="auto"/>
            </w:tcBorders>
            <w:shd w:val="clear" w:color="000000" w:fill="FFFFFF"/>
            <w:vAlign w:val="bottom"/>
            <w:hideMark/>
          </w:tcPr>
          <w:p w14:paraId="5ECCC8E7" w14:textId="03AB6C68"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w:t>
            </w:r>
            <w:r w:rsidR="00DD1C27" w:rsidRPr="00DD1C27">
              <w:rPr>
                <w:rFonts w:ascii="Arial" w:eastAsia="Times New Roman" w:hAnsi="Arial" w:cs="Arial"/>
                <w:sz w:val="16"/>
                <w:szCs w:val="16"/>
                <w:lang w:eastAsia="es-EC"/>
              </w:rPr>
              <w:t xml:space="preserve"> (De larga duración)</w:t>
            </w:r>
          </w:p>
        </w:tc>
        <w:tc>
          <w:tcPr>
            <w:tcW w:w="1817" w:type="dxa"/>
            <w:tcBorders>
              <w:top w:val="nil"/>
              <w:left w:val="nil"/>
              <w:bottom w:val="nil"/>
              <w:right w:val="nil"/>
            </w:tcBorders>
            <w:shd w:val="clear" w:color="auto" w:fill="auto"/>
            <w:noWrap/>
            <w:vAlign w:val="bottom"/>
            <w:hideMark/>
          </w:tcPr>
          <w:p w14:paraId="714439E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0</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616E5A03"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3A18BE65" w14:textId="77777777" w:rsidTr="00DD1C27">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943A10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321.84.01.06</w:t>
            </w:r>
          </w:p>
        </w:tc>
        <w:tc>
          <w:tcPr>
            <w:tcW w:w="3639" w:type="dxa"/>
            <w:tcBorders>
              <w:top w:val="nil"/>
              <w:left w:val="nil"/>
              <w:bottom w:val="single" w:sz="4" w:space="0" w:color="auto"/>
              <w:right w:val="single" w:sz="4" w:space="0" w:color="auto"/>
            </w:tcBorders>
            <w:shd w:val="clear" w:color="000000" w:fill="FFFFFF"/>
            <w:vAlign w:val="bottom"/>
            <w:hideMark/>
          </w:tcPr>
          <w:p w14:paraId="02854FC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(De larga duración)</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4F515A28"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7.000,00 </w:t>
            </w:r>
          </w:p>
        </w:tc>
        <w:tc>
          <w:tcPr>
            <w:tcW w:w="2033" w:type="dxa"/>
            <w:tcBorders>
              <w:top w:val="nil"/>
              <w:left w:val="nil"/>
              <w:bottom w:val="single" w:sz="4" w:space="0" w:color="auto"/>
              <w:right w:val="single" w:sz="8" w:space="0" w:color="auto"/>
            </w:tcBorders>
            <w:shd w:val="clear" w:color="000000" w:fill="FFFFFF"/>
            <w:noWrap/>
            <w:vAlign w:val="bottom"/>
            <w:hideMark/>
          </w:tcPr>
          <w:p w14:paraId="7EFC8F7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650AD9D2" w14:textId="77777777" w:rsidTr="00DD1C27">
        <w:trPr>
          <w:trHeight w:val="510"/>
        </w:trPr>
        <w:tc>
          <w:tcPr>
            <w:tcW w:w="1491" w:type="dxa"/>
            <w:tcBorders>
              <w:top w:val="nil"/>
              <w:left w:val="single" w:sz="8" w:space="0" w:color="auto"/>
              <w:bottom w:val="nil"/>
              <w:right w:val="single" w:sz="4" w:space="0" w:color="auto"/>
            </w:tcBorders>
            <w:shd w:val="clear" w:color="000000" w:fill="FFFFFF"/>
            <w:noWrap/>
            <w:vAlign w:val="bottom"/>
            <w:hideMark/>
          </w:tcPr>
          <w:p w14:paraId="624CED6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321.84.01.07</w:t>
            </w:r>
          </w:p>
        </w:tc>
        <w:tc>
          <w:tcPr>
            <w:tcW w:w="3639" w:type="dxa"/>
            <w:tcBorders>
              <w:top w:val="nil"/>
              <w:left w:val="nil"/>
              <w:bottom w:val="nil"/>
              <w:right w:val="single" w:sz="4" w:space="0" w:color="auto"/>
            </w:tcBorders>
            <w:shd w:val="clear" w:color="000000" w:fill="FFFFFF"/>
            <w:vAlign w:val="bottom"/>
            <w:hideMark/>
          </w:tcPr>
          <w:p w14:paraId="3C3C518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(De larga duración)</w:t>
            </w:r>
          </w:p>
        </w:tc>
        <w:tc>
          <w:tcPr>
            <w:tcW w:w="1817" w:type="dxa"/>
            <w:tcBorders>
              <w:top w:val="nil"/>
              <w:left w:val="nil"/>
              <w:bottom w:val="nil"/>
              <w:right w:val="single" w:sz="4" w:space="0" w:color="auto"/>
            </w:tcBorders>
            <w:shd w:val="clear" w:color="auto" w:fill="auto"/>
            <w:noWrap/>
            <w:vAlign w:val="bottom"/>
            <w:hideMark/>
          </w:tcPr>
          <w:p w14:paraId="71114C7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2.886,00 </w:t>
            </w:r>
          </w:p>
        </w:tc>
        <w:tc>
          <w:tcPr>
            <w:tcW w:w="2033" w:type="dxa"/>
            <w:tcBorders>
              <w:top w:val="nil"/>
              <w:left w:val="nil"/>
              <w:bottom w:val="nil"/>
              <w:right w:val="single" w:sz="8" w:space="0" w:color="auto"/>
            </w:tcBorders>
            <w:shd w:val="clear" w:color="000000" w:fill="FFFFFF"/>
            <w:noWrap/>
            <w:vAlign w:val="bottom"/>
            <w:hideMark/>
          </w:tcPr>
          <w:p w14:paraId="3FB02F1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DD1C27" w:rsidRPr="00DD1C27" w14:paraId="4AD38794" w14:textId="77777777" w:rsidTr="00DD1C27">
        <w:trPr>
          <w:trHeight w:val="345"/>
        </w:trPr>
        <w:tc>
          <w:tcPr>
            <w:tcW w:w="5130" w:type="dxa"/>
            <w:gridSpan w:val="2"/>
            <w:tcBorders>
              <w:top w:val="single" w:sz="8" w:space="0" w:color="auto"/>
              <w:left w:val="single" w:sz="8" w:space="0" w:color="auto"/>
              <w:bottom w:val="single" w:sz="8" w:space="0" w:color="auto"/>
              <w:right w:val="nil"/>
            </w:tcBorders>
            <w:shd w:val="clear" w:color="000000" w:fill="FFFFFF"/>
            <w:vAlign w:val="bottom"/>
            <w:hideMark/>
          </w:tcPr>
          <w:p w14:paraId="6C533909" w14:textId="52A3BB7A"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w:t>
            </w:r>
            <w:r w:rsidR="007E2D4E" w:rsidRPr="00DD1C27">
              <w:rPr>
                <w:rFonts w:ascii="Arial" w:eastAsia="Times New Roman" w:hAnsi="Arial" w:cs="Arial"/>
                <w:b/>
                <w:bCs/>
                <w:sz w:val="16"/>
                <w:szCs w:val="16"/>
                <w:lang w:eastAsia="es-EC"/>
              </w:rPr>
              <w:t>TOTAL,</w:t>
            </w:r>
            <w:r w:rsidRPr="00DD1C27">
              <w:rPr>
                <w:rFonts w:ascii="Arial" w:eastAsia="Times New Roman" w:hAnsi="Arial" w:cs="Arial"/>
                <w:b/>
                <w:bCs/>
                <w:sz w:val="16"/>
                <w:szCs w:val="16"/>
                <w:lang w:eastAsia="es-EC"/>
              </w:rPr>
              <w:t xml:space="preserve"> DEL PROGRAMA </w:t>
            </w:r>
          </w:p>
        </w:tc>
        <w:tc>
          <w:tcPr>
            <w:tcW w:w="181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4FBFEFC0" w14:textId="77777777" w:rsidR="00DD1C27" w:rsidRPr="00DD1C27" w:rsidRDefault="00DD1C27" w:rsidP="00DD1C27">
            <w:pPr>
              <w:rPr>
                <w:rFonts w:ascii="Calibri" w:eastAsia="Times New Roman" w:hAnsi="Calibri" w:cs="Calibri"/>
                <w:b/>
                <w:bCs/>
                <w:color w:val="000000"/>
                <w:sz w:val="20"/>
                <w:szCs w:val="20"/>
                <w:u w:val="single"/>
                <w:lang w:eastAsia="es-EC"/>
              </w:rPr>
            </w:pPr>
            <w:r w:rsidRPr="00DD1C27">
              <w:rPr>
                <w:rFonts w:ascii="Calibri" w:eastAsia="Times New Roman" w:hAnsi="Calibri" w:cs="Calibri"/>
                <w:b/>
                <w:bCs/>
                <w:color w:val="000000"/>
                <w:sz w:val="20"/>
                <w:szCs w:val="20"/>
                <w:u w:val="single"/>
                <w:lang w:eastAsia="es-EC"/>
              </w:rPr>
              <w:t xml:space="preserve">             1.768.867,68 </w:t>
            </w:r>
          </w:p>
        </w:tc>
        <w:tc>
          <w:tcPr>
            <w:tcW w:w="2033" w:type="dxa"/>
            <w:tcBorders>
              <w:top w:val="single" w:sz="8" w:space="0" w:color="auto"/>
              <w:left w:val="nil"/>
              <w:bottom w:val="single" w:sz="8" w:space="0" w:color="auto"/>
              <w:right w:val="single" w:sz="8" w:space="0" w:color="auto"/>
            </w:tcBorders>
            <w:shd w:val="clear" w:color="000000" w:fill="FFFFFF"/>
            <w:noWrap/>
            <w:vAlign w:val="bottom"/>
            <w:hideMark/>
          </w:tcPr>
          <w:p w14:paraId="115D7EBB" w14:textId="77777777" w:rsidR="00DD1C27" w:rsidRPr="00DD1C27" w:rsidRDefault="00DD1C27" w:rsidP="00DD1C27">
            <w:pPr>
              <w:rPr>
                <w:rFonts w:ascii="Calibri" w:eastAsia="Times New Roman" w:hAnsi="Calibri" w:cs="Calibri"/>
                <w:b/>
                <w:bCs/>
                <w:sz w:val="20"/>
                <w:szCs w:val="20"/>
                <w:u w:val="single"/>
                <w:lang w:eastAsia="es-EC"/>
              </w:rPr>
            </w:pPr>
            <w:r w:rsidRPr="00DD1C27">
              <w:rPr>
                <w:rFonts w:ascii="Calibri" w:eastAsia="Times New Roman" w:hAnsi="Calibri" w:cs="Calibri"/>
                <w:b/>
                <w:bCs/>
                <w:sz w:val="20"/>
                <w:szCs w:val="20"/>
                <w:u w:val="single"/>
                <w:lang w:eastAsia="es-EC"/>
              </w:rPr>
              <w:t xml:space="preserve">                  1.768.867,68 </w:t>
            </w:r>
          </w:p>
        </w:tc>
      </w:tr>
    </w:tbl>
    <w:p w14:paraId="12535E96" w14:textId="77777777" w:rsidR="00D3256A" w:rsidRDefault="00D3256A" w:rsidP="001B396B">
      <w:pPr>
        <w:spacing w:line="276" w:lineRule="auto"/>
        <w:jc w:val="both"/>
        <w:rPr>
          <w:b/>
        </w:rPr>
      </w:pPr>
    </w:p>
    <w:p w14:paraId="42EF3257" w14:textId="77777777" w:rsidR="00D3256A" w:rsidRDefault="00D3256A" w:rsidP="001B396B">
      <w:pPr>
        <w:spacing w:line="276" w:lineRule="auto"/>
        <w:jc w:val="both"/>
        <w:rPr>
          <w:b/>
        </w:rPr>
      </w:pPr>
    </w:p>
    <w:p w14:paraId="577D67A9" w14:textId="23605D7C" w:rsidR="001B396B" w:rsidRPr="0099582C" w:rsidRDefault="001B396B" w:rsidP="001B396B">
      <w:pPr>
        <w:spacing w:line="276" w:lineRule="auto"/>
        <w:jc w:val="both"/>
        <w:rPr>
          <w:b/>
        </w:rPr>
      </w:pPr>
      <w:r w:rsidRPr="0099582C">
        <w:rPr>
          <w:b/>
        </w:rPr>
        <w:t>AREA III:  SERVICIOS COMUNALES</w:t>
      </w:r>
    </w:p>
    <w:p w14:paraId="0E1A8870" w14:textId="43F49513" w:rsidR="001907D7" w:rsidRPr="002C2D65" w:rsidRDefault="001907D7" w:rsidP="001907D7">
      <w:pPr>
        <w:spacing w:line="276" w:lineRule="auto"/>
        <w:jc w:val="both"/>
        <w:rPr>
          <w:b/>
          <w:bCs/>
        </w:rPr>
      </w:pPr>
      <w:r w:rsidRPr="002C2D65">
        <w:rPr>
          <w:b/>
          <w:bCs/>
        </w:rPr>
        <w:t>PROGRAMA 3. AGUA POTABLE Y ALCANTARILLADO.</w:t>
      </w:r>
    </w:p>
    <w:p w14:paraId="2AF0FA0B" w14:textId="77777777" w:rsidR="001907D7" w:rsidRPr="002C2D65" w:rsidRDefault="001907D7" w:rsidP="001907D7">
      <w:pPr>
        <w:spacing w:line="276" w:lineRule="auto"/>
        <w:jc w:val="both"/>
        <w:rPr>
          <w:b/>
          <w:bCs/>
        </w:rPr>
      </w:pPr>
      <w:r w:rsidRPr="002C2D65">
        <w:rPr>
          <w:b/>
          <w:bCs/>
        </w:rPr>
        <w:t>SUB PROGRAMA 1. AGUA POTABLE Y ALCANTARILLADO.</w:t>
      </w:r>
    </w:p>
    <w:p w14:paraId="79B54B2A" w14:textId="77777777" w:rsidR="001907D7" w:rsidRPr="002C2D65" w:rsidRDefault="001907D7" w:rsidP="001907D7">
      <w:pPr>
        <w:spacing w:line="276" w:lineRule="auto"/>
        <w:jc w:val="both"/>
        <w:rPr>
          <w:b/>
          <w:bCs/>
        </w:rPr>
      </w:pPr>
      <w:r w:rsidRPr="002C2D65">
        <w:rPr>
          <w:b/>
          <w:bCs/>
        </w:rPr>
        <w:t>Función 3.3.1.</w:t>
      </w:r>
    </w:p>
    <w:tbl>
      <w:tblPr>
        <w:tblW w:w="8818" w:type="dxa"/>
        <w:tblInd w:w="80" w:type="dxa"/>
        <w:tblCellMar>
          <w:left w:w="70" w:type="dxa"/>
          <w:right w:w="70" w:type="dxa"/>
        </w:tblCellMar>
        <w:tblLook w:val="04A0" w:firstRow="1" w:lastRow="0" w:firstColumn="1" w:lastColumn="0" w:noHBand="0" w:noVBand="1"/>
      </w:tblPr>
      <w:tblGrid>
        <w:gridCol w:w="1616"/>
        <w:gridCol w:w="4817"/>
        <w:gridCol w:w="1336"/>
        <w:gridCol w:w="1318"/>
      </w:tblGrid>
      <w:tr w:rsidR="00DD1C27" w:rsidRPr="00DD1C27" w14:paraId="13540A69" w14:textId="77777777" w:rsidTr="00DD1C27">
        <w:trPr>
          <w:trHeight w:val="750"/>
        </w:trPr>
        <w:tc>
          <w:tcPr>
            <w:tcW w:w="1443"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0315B81C"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4817" w:type="dxa"/>
            <w:tcBorders>
              <w:top w:val="single" w:sz="8" w:space="0" w:color="auto"/>
              <w:left w:val="nil"/>
              <w:bottom w:val="single" w:sz="8" w:space="0" w:color="auto"/>
              <w:right w:val="single" w:sz="4" w:space="0" w:color="auto"/>
            </w:tcBorders>
            <w:shd w:val="clear" w:color="000000" w:fill="FFFFFF"/>
            <w:vAlign w:val="center"/>
            <w:hideMark/>
          </w:tcPr>
          <w:p w14:paraId="7344CA4F"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336" w:type="dxa"/>
            <w:tcBorders>
              <w:top w:val="single" w:sz="8" w:space="0" w:color="auto"/>
              <w:left w:val="nil"/>
              <w:bottom w:val="single" w:sz="8" w:space="0" w:color="auto"/>
              <w:right w:val="single" w:sz="4" w:space="0" w:color="auto"/>
            </w:tcBorders>
            <w:shd w:val="clear" w:color="000000" w:fill="FFFFFF"/>
            <w:noWrap/>
            <w:vAlign w:val="center"/>
            <w:hideMark/>
          </w:tcPr>
          <w:p w14:paraId="31122520"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1222" w:type="dxa"/>
            <w:tcBorders>
              <w:top w:val="single" w:sz="8" w:space="0" w:color="auto"/>
              <w:left w:val="nil"/>
              <w:bottom w:val="single" w:sz="8" w:space="0" w:color="auto"/>
              <w:right w:val="single" w:sz="8" w:space="0" w:color="auto"/>
            </w:tcBorders>
            <w:shd w:val="clear" w:color="000000" w:fill="FFFFFF"/>
            <w:vAlign w:val="center"/>
            <w:hideMark/>
          </w:tcPr>
          <w:p w14:paraId="202700BD" w14:textId="77777777"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DD1C27" w:rsidRPr="00DD1C27" w14:paraId="24363D13" w14:textId="77777777" w:rsidTr="00DD1C27">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A201705"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w:t>
            </w:r>
          </w:p>
        </w:tc>
        <w:tc>
          <w:tcPr>
            <w:tcW w:w="4817" w:type="dxa"/>
            <w:tcBorders>
              <w:top w:val="nil"/>
              <w:left w:val="nil"/>
              <w:bottom w:val="single" w:sz="4" w:space="0" w:color="auto"/>
              <w:right w:val="single" w:sz="4" w:space="0" w:color="auto"/>
            </w:tcBorders>
            <w:shd w:val="clear" w:color="000000" w:fill="FFFFFF"/>
            <w:vAlign w:val="bottom"/>
            <w:hideMark/>
          </w:tcPr>
          <w:p w14:paraId="5C1FC91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4A738DD7" w14:textId="77777777" w:rsidR="00DD1C27" w:rsidRPr="001D13A7" w:rsidRDefault="00DD1C27" w:rsidP="00DD1C27">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E155A4E" w14:textId="77777777" w:rsidR="00DD1C27" w:rsidRPr="001D13A7" w:rsidRDefault="00DD1C27" w:rsidP="00DD1C27">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3.120.182,97 </w:t>
            </w:r>
          </w:p>
        </w:tc>
      </w:tr>
      <w:tr w:rsidR="00DD1C27" w:rsidRPr="00DD1C27" w14:paraId="7023D98A" w14:textId="77777777" w:rsidTr="00DD1C27">
        <w:trPr>
          <w:trHeight w:val="31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FD1DA78"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w:t>
            </w:r>
          </w:p>
        </w:tc>
        <w:tc>
          <w:tcPr>
            <w:tcW w:w="4817" w:type="dxa"/>
            <w:tcBorders>
              <w:top w:val="nil"/>
              <w:left w:val="nil"/>
              <w:bottom w:val="single" w:sz="4" w:space="0" w:color="auto"/>
              <w:right w:val="single" w:sz="4" w:space="0" w:color="auto"/>
            </w:tcBorders>
            <w:shd w:val="clear" w:color="000000" w:fill="FFFFFF"/>
            <w:vAlign w:val="bottom"/>
            <w:hideMark/>
          </w:tcPr>
          <w:p w14:paraId="40B6FBE5"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 PARA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46EA52EA" w14:textId="77777777" w:rsidR="00DD1C27" w:rsidRPr="001D13A7" w:rsidRDefault="00DD1C27" w:rsidP="00DD1C27">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67BA2DE" w14:textId="77777777" w:rsidR="00DD1C27" w:rsidRPr="001D13A7" w:rsidRDefault="00DD1C27" w:rsidP="00DD1C27">
            <w:pPr>
              <w:jc w:val="cente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968.566,99 </w:t>
            </w:r>
          </w:p>
        </w:tc>
      </w:tr>
      <w:tr w:rsidR="00DD1C27" w:rsidRPr="00DD1C27" w14:paraId="716D2CA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A5D7A7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331.71.01</w:t>
            </w:r>
          </w:p>
        </w:tc>
        <w:tc>
          <w:tcPr>
            <w:tcW w:w="4817" w:type="dxa"/>
            <w:tcBorders>
              <w:top w:val="nil"/>
              <w:left w:val="nil"/>
              <w:bottom w:val="single" w:sz="4" w:space="0" w:color="auto"/>
              <w:right w:val="single" w:sz="4" w:space="0" w:color="auto"/>
            </w:tcBorders>
            <w:shd w:val="clear" w:color="000000" w:fill="FFFFFF"/>
            <w:vAlign w:val="bottom"/>
            <w:hideMark/>
          </w:tcPr>
          <w:p w14:paraId="5F311B3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336" w:type="dxa"/>
            <w:tcBorders>
              <w:top w:val="nil"/>
              <w:left w:val="nil"/>
              <w:bottom w:val="single" w:sz="4" w:space="0" w:color="auto"/>
              <w:right w:val="single" w:sz="4" w:space="0" w:color="auto"/>
            </w:tcBorders>
            <w:shd w:val="clear" w:color="000000" w:fill="FFFFFF"/>
            <w:noWrap/>
            <w:vAlign w:val="bottom"/>
            <w:hideMark/>
          </w:tcPr>
          <w:p w14:paraId="79EF3A2B" w14:textId="77777777" w:rsidR="00DD1C27" w:rsidRPr="001D13A7" w:rsidRDefault="00DD1C27" w:rsidP="00DD1C27">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9976E3E" w14:textId="77777777" w:rsidR="00DD1C27" w:rsidRPr="001D13A7" w:rsidRDefault="00DD1C27" w:rsidP="00DD1C27">
            <w:pPr>
              <w:jc w:val="cente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584.717,16 </w:t>
            </w:r>
          </w:p>
        </w:tc>
      </w:tr>
      <w:tr w:rsidR="00DD1C27" w:rsidRPr="00DD1C27" w14:paraId="0F000EA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45693E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331.71.01.05</w:t>
            </w:r>
          </w:p>
        </w:tc>
        <w:tc>
          <w:tcPr>
            <w:tcW w:w="4817" w:type="dxa"/>
            <w:tcBorders>
              <w:top w:val="nil"/>
              <w:left w:val="nil"/>
              <w:bottom w:val="single" w:sz="4" w:space="0" w:color="auto"/>
              <w:right w:val="single" w:sz="4" w:space="0" w:color="auto"/>
            </w:tcBorders>
            <w:shd w:val="clear" w:color="000000" w:fill="FFFFFF"/>
            <w:vAlign w:val="bottom"/>
            <w:hideMark/>
          </w:tcPr>
          <w:p w14:paraId="0874D65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336" w:type="dxa"/>
            <w:tcBorders>
              <w:top w:val="nil"/>
              <w:left w:val="nil"/>
              <w:bottom w:val="single" w:sz="4" w:space="0" w:color="auto"/>
              <w:right w:val="single" w:sz="4" w:space="0" w:color="auto"/>
            </w:tcBorders>
            <w:shd w:val="clear" w:color="000000" w:fill="FFFFFF"/>
            <w:noWrap/>
            <w:vAlign w:val="bottom"/>
            <w:hideMark/>
          </w:tcPr>
          <w:p w14:paraId="055098A3"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227.340,00 </w:t>
            </w:r>
          </w:p>
        </w:tc>
        <w:tc>
          <w:tcPr>
            <w:tcW w:w="1222" w:type="dxa"/>
            <w:tcBorders>
              <w:top w:val="nil"/>
              <w:left w:val="nil"/>
              <w:bottom w:val="single" w:sz="4" w:space="0" w:color="auto"/>
              <w:right w:val="single" w:sz="8" w:space="0" w:color="auto"/>
            </w:tcBorders>
            <w:shd w:val="clear" w:color="000000" w:fill="FFFFFF"/>
            <w:noWrap/>
            <w:vAlign w:val="bottom"/>
            <w:hideMark/>
          </w:tcPr>
          <w:p w14:paraId="7FFC597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24C1A2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03FFFC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331.71.01.06</w:t>
            </w:r>
          </w:p>
        </w:tc>
        <w:tc>
          <w:tcPr>
            <w:tcW w:w="4817" w:type="dxa"/>
            <w:tcBorders>
              <w:top w:val="nil"/>
              <w:left w:val="nil"/>
              <w:bottom w:val="single" w:sz="4" w:space="0" w:color="auto"/>
              <w:right w:val="single" w:sz="4" w:space="0" w:color="auto"/>
            </w:tcBorders>
            <w:shd w:val="clear" w:color="000000" w:fill="FFFFFF"/>
            <w:vAlign w:val="bottom"/>
            <w:hideMark/>
          </w:tcPr>
          <w:p w14:paraId="0243611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336" w:type="dxa"/>
            <w:tcBorders>
              <w:top w:val="nil"/>
              <w:left w:val="nil"/>
              <w:bottom w:val="single" w:sz="4" w:space="0" w:color="auto"/>
              <w:right w:val="single" w:sz="4" w:space="0" w:color="auto"/>
            </w:tcBorders>
            <w:shd w:val="clear" w:color="000000" w:fill="FFFFFF"/>
            <w:noWrap/>
            <w:vAlign w:val="bottom"/>
            <w:hideMark/>
          </w:tcPr>
          <w:p w14:paraId="6DF057E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357.377,16 </w:t>
            </w:r>
          </w:p>
        </w:tc>
        <w:tc>
          <w:tcPr>
            <w:tcW w:w="1222" w:type="dxa"/>
            <w:tcBorders>
              <w:top w:val="nil"/>
              <w:left w:val="nil"/>
              <w:bottom w:val="single" w:sz="4" w:space="0" w:color="auto"/>
              <w:right w:val="single" w:sz="8" w:space="0" w:color="auto"/>
            </w:tcBorders>
            <w:shd w:val="clear" w:color="000000" w:fill="FFFFFF"/>
            <w:noWrap/>
            <w:vAlign w:val="bottom"/>
            <w:hideMark/>
          </w:tcPr>
          <w:p w14:paraId="3868A9E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0BFE44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C942C5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331.71.02</w:t>
            </w:r>
          </w:p>
        </w:tc>
        <w:tc>
          <w:tcPr>
            <w:tcW w:w="4817" w:type="dxa"/>
            <w:tcBorders>
              <w:top w:val="nil"/>
              <w:left w:val="nil"/>
              <w:bottom w:val="single" w:sz="4" w:space="0" w:color="auto"/>
              <w:right w:val="single" w:sz="4" w:space="0" w:color="auto"/>
            </w:tcBorders>
            <w:shd w:val="clear" w:color="000000" w:fill="FFFFFF"/>
            <w:vAlign w:val="bottom"/>
            <w:hideMark/>
          </w:tcPr>
          <w:p w14:paraId="3B75440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336" w:type="dxa"/>
            <w:tcBorders>
              <w:top w:val="nil"/>
              <w:left w:val="nil"/>
              <w:bottom w:val="single" w:sz="4" w:space="0" w:color="auto"/>
              <w:right w:val="single" w:sz="4" w:space="0" w:color="auto"/>
            </w:tcBorders>
            <w:shd w:val="clear" w:color="000000" w:fill="FFFFFF"/>
            <w:noWrap/>
            <w:vAlign w:val="bottom"/>
            <w:hideMark/>
          </w:tcPr>
          <w:p w14:paraId="1CC0364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4F04626"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83.710,43 </w:t>
            </w:r>
          </w:p>
        </w:tc>
      </w:tr>
      <w:tr w:rsidR="00DD1C27" w:rsidRPr="00DD1C27" w14:paraId="63B8C26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CA5C57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331.71.02.03</w:t>
            </w:r>
          </w:p>
        </w:tc>
        <w:tc>
          <w:tcPr>
            <w:tcW w:w="4817" w:type="dxa"/>
            <w:tcBorders>
              <w:top w:val="nil"/>
              <w:left w:val="nil"/>
              <w:bottom w:val="single" w:sz="4" w:space="0" w:color="auto"/>
              <w:right w:val="single" w:sz="4" w:space="0" w:color="auto"/>
            </w:tcBorders>
            <w:shd w:val="clear" w:color="000000" w:fill="FFFFFF"/>
            <w:vAlign w:val="bottom"/>
            <w:hideMark/>
          </w:tcPr>
          <w:p w14:paraId="3E957D9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336" w:type="dxa"/>
            <w:tcBorders>
              <w:top w:val="nil"/>
              <w:left w:val="nil"/>
              <w:bottom w:val="single" w:sz="4" w:space="0" w:color="auto"/>
              <w:right w:val="single" w:sz="4" w:space="0" w:color="auto"/>
            </w:tcBorders>
            <w:shd w:val="clear" w:color="000000" w:fill="FFFFFF"/>
            <w:noWrap/>
            <w:vAlign w:val="bottom"/>
            <w:hideMark/>
          </w:tcPr>
          <w:p w14:paraId="07FFBA0A"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52.030,43 </w:t>
            </w:r>
          </w:p>
        </w:tc>
        <w:tc>
          <w:tcPr>
            <w:tcW w:w="1222" w:type="dxa"/>
            <w:tcBorders>
              <w:top w:val="nil"/>
              <w:left w:val="nil"/>
              <w:bottom w:val="single" w:sz="4" w:space="0" w:color="auto"/>
              <w:right w:val="single" w:sz="8" w:space="0" w:color="auto"/>
            </w:tcBorders>
            <w:shd w:val="clear" w:color="000000" w:fill="FFFFFF"/>
            <w:noWrap/>
            <w:vAlign w:val="bottom"/>
            <w:hideMark/>
          </w:tcPr>
          <w:p w14:paraId="7890BD3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4C70F2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2078D6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331.71.02.04</w:t>
            </w:r>
          </w:p>
        </w:tc>
        <w:tc>
          <w:tcPr>
            <w:tcW w:w="4817" w:type="dxa"/>
            <w:tcBorders>
              <w:top w:val="nil"/>
              <w:left w:val="nil"/>
              <w:bottom w:val="single" w:sz="4" w:space="0" w:color="auto"/>
              <w:right w:val="single" w:sz="4" w:space="0" w:color="auto"/>
            </w:tcBorders>
            <w:shd w:val="clear" w:color="000000" w:fill="FFFFFF"/>
            <w:vAlign w:val="bottom"/>
            <w:hideMark/>
          </w:tcPr>
          <w:p w14:paraId="36C8EFB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336" w:type="dxa"/>
            <w:tcBorders>
              <w:top w:val="nil"/>
              <w:left w:val="nil"/>
              <w:bottom w:val="single" w:sz="4" w:space="0" w:color="auto"/>
              <w:right w:val="single" w:sz="4" w:space="0" w:color="auto"/>
            </w:tcBorders>
            <w:shd w:val="clear" w:color="000000" w:fill="FFFFFF"/>
            <w:noWrap/>
            <w:vAlign w:val="bottom"/>
            <w:hideMark/>
          </w:tcPr>
          <w:p w14:paraId="55A192B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31.680,00 </w:t>
            </w:r>
          </w:p>
        </w:tc>
        <w:tc>
          <w:tcPr>
            <w:tcW w:w="1222" w:type="dxa"/>
            <w:tcBorders>
              <w:top w:val="nil"/>
              <w:left w:val="nil"/>
              <w:bottom w:val="single" w:sz="4" w:space="0" w:color="auto"/>
              <w:right w:val="single" w:sz="8" w:space="0" w:color="auto"/>
            </w:tcBorders>
            <w:shd w:val="clear" w:color="000000" w:fill="FFFFFF"/>
            <w:noWrap/>
            <w:vAlign w:val="bottom"/>
            <w:hideMark/>
          </w:tcPr>
          <w:p w14:paraId="3285DEF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F704073"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39C52AE"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331.71.03</w:t>
            </w:r>
          </w:p>
        </w:tc>
        <w:tc>
          <w:tcPr>
            <w:tcW w:w="4817" w:type="dxa"/>
            <w:tcBorders>
              <w:top w:val="nil"/>
              <w:left w:val="nil"/>
              <w:bottom w:val="single" w:sz="4" w:space="0" w:color="auto"/>
              <w:right w:val="single" w:sz="4" w:space="0" w:color="auto"/>
            </w:tcBorders>
            <w:shd w:val="clear" w:color="000000" w:fill="FFFFFF"/>
            <w:vAlign w:val="bottom"/>
            <w:hideMark/>
          </w:tcPr>
          <w:p w14:paraId="4F1CDA6A"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336" w:type="dxa"/>
            <w:tcBorders>
              <w:top w:val="nil"/>
              <w:left w:val="nil"/>
              <w:bottom w:val="single" w:sz="4" w:space="0" w:color="auto"/>
              <w:right w:val="single" w:sz="4" w:space="0" w:color="auto"/>
            </w:tcBorders>
            <w:shd w:val="clear" w:color="000000" w:fill="FFFFFF"/>
            <w:noWrap/>
            <w:vAlign w:val="bottom"/>
            <w:hideMark/>
          </w:tcPr>
          <w:p w14:paraId="20F4026E"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C0DFB58"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57.024,00 </w:t>
            </w:r>
          </w:p>
        </w:tc>
      </w:tr>
      <w:tr w:rsidR="00DD1C27" w:rsidRPr="00DD1C27" w14:paraId="566EF8D7"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06561A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331.71.03.04</w:t>
            </w:r>
          </w:p>
        </w:tc>
        <w:tc>
          <w:tcPr>
            <w:tcW w:w="4817" w:type="dxa"/>
            <w:tcBorders>
              <w:top w:val="nil"/>
              <w:left w:val="nil"/>
              <w:bottom w:val="single" w:sz="4" w:space="0" w:color="auto"/>
              <w:right w:val="single" w:sz="4" w:space="0" w:color="auto"/>
            </w:tcBorders>
            <w:shd w:val="clear" w:color="000000" w:fill="FFFFFF"/>
            <w:vAlign w:val="bottom"/>
            <w:hideMark/>
          </w:tcPr>
          <w:p w14:paraId="6C612B3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336" w:type="dxa"/>
            <w:tcBorders>
              <w:top w:val="nil"/>
              <w:left w:val="nil"/>
              <w:bottom w:val="single" w:sz="4" w:space="0" w:color="auto"/>
              <w:right w:val="single" w:sz="4" w:space="0" w:color="auto"/>
            </w:tcBorders>
            <w:shd w:val="clear" w:color="000000" w:fill="FFFFFF"/>
            <w:noWrap/>
            <w:vAlign w:val="bottom"/>
            <w:hideMark/>
          </w:tcPr>
          <w:p w14:paraId="66C50453"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6.336,00 </w:t>
            </w:r>
          </w:p>
        </w:tc>
        <w:tc>
          <w:tcPr>
            <w:tcW w:w="1222" w:type="dxa"/>
            <w:tcBorders>
              <w:top w:val="nil"/>
              <w:left w:val="nil"/>
              <w:bottom w:val="single" w:sz="4" w:space="0" w:color="auto"/>
              <w:right w:val="single" w:sz="8" w:space="0" w:color="auto"/>
            </w:tcBorders>
            <w:shd w:val="clear" w:color="000000" w:fill="FFFFFF"/>
            <w:noWrap/>
            <w:vAlign w:val="bottom"/>
            <w:hideMark/>
          </w:tcPr>
          <w:p w14:paraId="2F43C87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020EB8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A4D27F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331.71.03.06</w:t>
            </w:r>
          </w:p>
        </w:tc>
        <w:tc>
          <w:tcPr>
            <w:tcW w:w="4817" w:type="dxa"/>
            <w:tcBorders>
              <w:top w:val="nil"/>
              <w:left w:val="nil"/>
              <w:bottom w:val="single" w:sz="4" w:space="0" w:color="auto"/>
              <w:right w:val="single" w:sz="4" w:space="0" w:color="auto"/>
            </w:tcBorders>
            <w:shd w:val="clear" w:color="000000" w:fill="FFFFFF"/>
            <w:vAlign w:val="bottom"/>
            <w:hideMark/>
          </w:tcPr>
          <w:p w14:paraId="7D043DF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336" w:type="dxa"/>
            <w:tcBorders>
              <w:top w:val="nil"/>
              <w:left w:val="nil"/>
              <w:bottom w:val="single" w:sz="4" w:space="0" w:color="auto"/>
              <w:right w:val="single" w:sz="4" w:space="0" w:color="auto"/>
            </w:tcBorders>
            <w:shd w:val="clear" w:color="000000" w:fill="FFFFFF"/>
            <w:noWrap/>
            <w:vAlign w:val="bottom"/>
            <w:hideMark/>
          </w:tcPr>
          <w:p w14:paraId="26C964BA"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50.688,00 </w:t>
            </w:r>
          </w:p>
        </w:tc>
        <w:tc>
          <w:tcPr>
            <w:tcW w:w="1222" w:type="dxa"/>
            <w:tcBorders>
              <w:top w:val="nil"/>
              <w:left w:val="nil"/>
              <w:bottom w:val="single" w:sz="4" w:space="0" w:color="auto"/>
              <w:right w:val="single" w:sz="8" w:space="0" w:color="auto"/>
            </w:tcBorders>
            <w:shd w:val="clear" w:color="000000" w:fill="FFFFFF"/>
            <w:noWrap/>
            <w:vAlign w:val="bottom"/>
            <w:hideMark/>
          </w:tcPr>
          <w:p w14:paraId="1729F82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25E5B8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9F9205E"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331.71.04</w:t>
            </w:r>
          </w:p>
        </w:tc>
        <w:tc>
          <w:tcPr>
            <w:tcW w:w="4817" w:type="dxa"/>
            <w:tcBorders>
              <w:top w:val="nil"/>
              <w:left w:val="nil"/>
              <w:bottom w:val="single" w:sz="4" w:space="0" w:color="auto"/>
              <w:right w:val="single" w:sz="4" w:space="0" w:color="auto"/>
            </w:tcBorders>
            <w:shd w:val="clear" w:color="000000" w:fill="FFFFFF"/>
            <w:vAlign w:val="bottom"/>
            <w:hideMark/>
          </w:tcPr>
          <w:p w14:paraId="755B8D1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336" w:type="dxa"/>
            <w:tcBorders>
              <w:top w:val="nil"/>
              <w:left w:val="nil"/>
              <w:bottom w:val="single" w:sz="4" w:space="0" w:color="auto"/>
              <w:right w:val="single" w:sz="4" w:space="0" w:color="auto"/>
            </w:tcBorders>
            <w:shd w:val="clear" w:color="000000" w:fill="FFFFFF"/>
            <w:noWrap/>
            <w:vAlign w:val="bottom"/>
            <w:hideMark/>
          </w:tcPr>
          <w:p w14:paraId="543F93A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60F41DC"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11.284,36 </w:t>
            </w:r>
          </w:p>
        </w:tc>
      </w:tr>
      <w:tr w:rsidR="00DD1C27" w:rsidRPr="00DD1C27" w14:paraId="75008893"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8E941B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331.71.04.01</w:t>
            </w:r>
          </w:p>
        </w:tc>
        <w:tc>
          <w:tcPr>
            <w:tcW w:w="4817" w:type="dxa"/>
            <w:tcBorders>
              <w:top w:val="nil"/>
              <w:left w:val="nil"/>
              <w:bottom w:val="single" w:sz="4" w:space="0" w:color="auto"/>
              <w:right w:val="single" w:sz="4" w:space="0" w:color="auto"/>
            </w:tcBorders>
            <w:shd w:val="clear" w:color="000000" w:fill="FFFFFF"/>
            <w:vAlign w:val="bottom"/>
            <w:hideMark/>
          </w:tcPr>
          <w:p w14:paraId="578C2D1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336" w:type="dxa"/>
            <w:tcBorders>
              <w:top w:val="nil"/>
              <w:left w:val="nil"/>
              <w:bottom w:val="single" w:sz="4" w:space="0" w:color="auto"/>
              <w:right w:val="single" w:sz="4" w:space="0" w:color="auto"/>
            </w:tcBorders>
            <w:shd w:val="clear" w:color="000000" w:fill="FFFFFF"/>
            <w:noWrap/>
            <w:vAlign w:val="bottom"/>
            <w:hideMark/>
          </w:tcPr>
          <w:p w14:paraId="37AA394C"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1.974,00 </w:t>
            </w:r>
          </w:p>
        </w:tc>
        <w:tc>
          <w:tcPr>
            <w:tcW w:w="1222" w:type="dxa"/>
            <w:tcBorders>
              <w:top w:val="nil"/>
              <w:left w:val="nil"/>
              <w:bottom w:val="single" w:sz="4" w:space="0" w:color="auto"/>
              <w:right w:val="single" w:sz="8" w:space="0" w:color="auto"/>
            </w:tcBorders>
            <w:shd w:val="clear" w:color="000000" w:fill="FFFFFF"/>
            <w:noWrap/>
            <w:vAlign w:val="bottom"/>
            <w:hideMark/>
          </w:tcPr>
          <w:p w14:paraId="1864FB11"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6BD774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084619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331.71.04.08</w:t>
            </w:r>
          </w:p>
        </w:tc>
        <w:tc>
          <w:tcPr>
            <w:tcW w:w="4817" w:type="dxa"/>
            <w:tcBorders>
              <w:top w:val="nil"/>
              <w:left w:val="nil"/>
              <w:bottom w:val="single" w:sz="4" w:space="0" w:color="auto"/>
              <w:right w:val="single" w:sz="4" w:space="0" w:color="auto"/>
            </w:tcBorders>
            <w:shd w:val="clear" w:color="000000" w:fill="FFFFFF"/>
            <w:vAlign w:val="bottom"/>
            <w:hideMark/>
          </w:tcPr>
          <w:p w14:paraId="61A0D72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336" w:type="dxa"/>
            <w:tcBorders>
              <w:top w:val="nil"/>
              <w:left w:val="nil"/>
              <w:bottom w:val="single" w:sz="4" w:space="0" w:color="auto"/>
              <w:right w:val="single" w:sz="4" w:space="0" w:color="auto"/>
            </w:tcBorders>
            <w:shd w:val="clear" w:color="000000" w:fill="FFFFFF"/>
            <w:noWrap/>
            <w:vAlign w:val="bottom"/>
            <w:hideMark/>
          </w:tcPr>
          <w:p w14:paraId="726B430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9.310,36 </w:t>
            </w:r>
          </w:p>
        </w:tc>
        <w:tc>
          <w:tcPr>
            <w:tcW w:w="1222" w:type="dxa"/>
            <w:tcBorders>
              <w:top w:val="nil"/>
              <w:left w:val="nil"/>
              <w:bottom w:val="single" w:sz="4" w:space="0" w:color="auto"/>
              <w:right w:val="single" w:sz="8" w:space="0" w:color="auto"/>
            </w:tcBorders>
            <w:shd w:val="clear" w:color="000000" w:fill="FFFFFF"/>
            <w:noWrap/>
            <w:vAlign w:val="bottom"/>
            <w:hideMark/>
          </w:tcPr>
          <w:p w14:paraId="17F6EBB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ACDC15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D971BDE"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331.71.05</w:t>
            </w:r>
          </w:p>
        </w:tc>
        <w:tc>
          <w:tcPr>
            <w:tcW w:w="4817" w:type="dxa"/>
            <w:tcBorders>
              <w:top w:val="nil"/>
              <w:left w:val="nil"/>
              <w:bottom w:val="single" w:sz="4" w:space="0" w:color="auto"/>
              <w:right w:val="single" w:sz="4" w:space="0" w:color="auto"/>
            </w:tcBorders>
            <w:shd w:val="clear" w:color="000000" w:fill="FFFFFF"/>
            <w:vAlign w:val="bottom"/>
            <w:hideMark/>
          </w:tcPr>
          <w:p w14:paraId="0914EB65"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336" w:type="dxa"/>
            <w:tcBorders>
              <w:top w:val="nil"/>
              <w:left w:val="nil"/>
              <w:bottom w:val="single" w:sz="4" w:space="0" w:color="auto"/>
              <w:right w:val="single" w:sz="4" w:space="0" w:color="auto"/>
            </w:tcBorders>
            <w:shd w:val="clear" w:color="000000" w:fill="FFFFFF"/>
            <w:noWrap/>
            <w:vAlign w:val="bottom"/>
            <w:hideMark/>
          </w:tcPr>
          <w:p w14:paraId="029729B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7C27B814"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68.648,00 </w:t>
            </w:r>
          </w:p>
        </w:tc>
      </w:tr>
      <w:tr w:rsidR="00DD1C27" w:rsidRPr="00DD1C27" w14:paraId="4F64935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280057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331.71.05.09</w:t>
            </w:r>
          </w:p>
        </w:tc>
        <w:tc>
          <w:tcPr>
            <w:tcW w:w="4817" w:type="dxa"/>
            <w:tcBorders>
              <w:top w:val="nil"/>
              <w:left w:val="nil"/>
              <w:bottom w:val="single" w:sz="4" w:space="0" w:color="auto"/>
              <w:right w:val="single" w:sz="4" w:space="0" w:color="auto"/>
            </w:tcBorders>
            <w:shd w:val="clear" w:color="000000" w:fill="FFFFFF"/>
            <w:vAlign w:val="bottom"/>
            <w:hideMark/>
          </w:tcPr>
          <w:p w14:paraId="645FA48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336" w:type="dxa"/>
            <w:tcBorders>
              <w:top w:val="nil"/>
              <w:left w:val="nil"/>
              <w:bottom w:val="nil"/>
              <w:right w:val="nil"/>
            </w:tcBorders>
            <w:shd w:val="clear" w:color="auto" w:fill="auto"/>
            <w:noWrap/>
            <w:vAlign w:val="bottom"/>
            <w:hideMark/>
          </w:tcPr>
          <w:p w14:paraId="44372B7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38AD04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E1E04A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075A49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331.71.05.10</w:t>
            </w:r>
          </w:p>
        </w:tc>
        <w:tc>
          <w:tcPr>
            <w:tcW w:w="4817" w:type="dxa"/>
            <w:tcBorders>
              <w:top w:val="nil"/>
              <w:left w:val="nil"/>
              <w:bottom w:val="single" w:sz="4" w:space="0" w:color="auto"/>
              <w:right w:val="single" w:sz="4" w:space="0" w:color="auto"/>
            </w:tcBorders>
            <w:shd w:val="clear" w:color="000000" w:fill="FFFFFF"/>
            <w:vAlign w:val="bottom"/>
            <w:hideMark/>
          </w:tcPr>
          <w:p w14:paraId="1C37CD8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23D3C4DA"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39.648,00 </w:t>
            </w:r>
          </w:p>
        </w:tc>
        <w:tc>
          <w:tcPr>
            <w:tcW w:w="1222" w:type="dxa"/>
            <w:tcBorders>
              <w:top w:val="nil"/>
              <w:left w:val="nil"/>
              <w:bottom w:val="single" w:sz="4" w:space="0" w:color="auto"/>
              <w:right w:val="single" w:sz="8" w:space="0" w:color="auto"/>
            </w:tcBorders>
            <w:shd w:val="clear" w:color="000000" w:fill="FFFFFF"/>
            <w:noWrap/>
            <w:vAlign w:val="bottom"/>
            <w:hideMark/>
          </w:tcPr>
          <w:p w14:paraId="0E33A3C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B2B8E7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0A600F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331.71.05.12</w:t>
            </w:r>
          </w:p>
        </w:tc>
        <w:tc>
          <w:tcPr>
            <w:tcW w:w="4817" w:type="dxa"/>
            <w:tcBorders>
              <w:top w:val="nil"/>
              <w:left w:val="nil"/>
              <w:bottom w:val="single" w:sz="4" w:space="0" w:color="auto"/>
              <w:right w:val="single" w:sz="4" w:space="0" w:color="auto"/>
            </w:tcBorders>
            <w:shd w:val="clear" w:color="000000" w:fill="FFFFFF"/>
            <w:vAlign w:val="bottom"/>
            <w:hideMark/>
          </w:tcPr>
          <w:p w14:paraId="4B80E744" w14:textId="60C0C043"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Subrogación</w:t>
            </w:r>
          </w:p>
        </w:tc>
        <w:tc>
          <w:tcPr>
            <w:tcW w:w="1336" w:type="dxa"/>
            <w:tcBorders>
              <w:top w:val="nil"/>
              <w:left w:val="nil"/>
              <w:bottom w:val="single" w:sz="4" w:space="0" w:color="auto"/>
              <w:right w:val="single" w:sz="4" w:space="0" w:color="auto"/>
            </w:tcBorders>
            <w:shd w:val="clear" w:color="000000" w:fill="FFFFFF"/>
            <w:noWrap/>
            <w:vAlign w:val="bottom"/>
            <w:hideMark/>
          </w:tcPr>
          <w:p w14:paraId="2B34F11F" w14:textId="77777777" w:rsidR="00DD1C27" w:rsidRPr="001D13A7" w:rsidRDefault="00DD1C27" w:rsidP="007E2D4E">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29130EC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8F15C5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105235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331.71.05.13</w:t>
            </w:r>
          </w:p>
        </w:tc>
        <w:tc>
          <w:tcPr>
            <w:tcW w:w="4817" w:type="dxa"/>
            <w:tcBorders>
              <w:top w:val="nil"/>
              <w:left w:val="nil"/>
              <w:bottom w:val="single" w:sz="4" w:space="0" w:color="auto"/>
              <w:right w:val="single" w:sz="4" w:space="0" w:color="auto"/>
            </w:tcBorders>
            <w:shd w:val="clear" w:color="000000" w:fill="FFFFFF"/>
            <w:vAlign w:val="bottom"/>
            <w:hideMark/>
          </w:tcPr>
          <w:p w14:paraId="2D2A0F69" w14:textId="77777777" w:rsidR="00DD1C27" w:rsidRPr="00DD1C27" w:rsidRDefault="00DD1C27" w:rsidP="00DD1C27">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Encargos</w:t>
            </w:r>
          </w:p>
        </w:tc>
        <w:tc>
          <w:tcPr>
            <w:tcW w:w="1336" w:type="dxa"/>
            <w:tcBorders>
              <w:top w:val="nil"/>
              <w:left w:val="nil"/>
              <w:bottom w:val="single" w:sz="4" w:space="0" w:color="auto"/>
              <w:right w:val="single" w:sz="4" w:space="0" w:color="auto"/>
            </w:tcBorders>
            <w:shd w:val="clear" w:color="000000" w:fill="FFFFFF"/>
            <w:noWrap/>
            <w:vAlign w:val="bottom"/>
            <w:hideMark/>
          </w:tcPr>
          <w:p w14:paraId="419DEF35" w14:textId="77777777" w:rsidR="00DD1C27" w:rsidRPr="001D13A7" w:rsidRDefault="00DD1C27" w:rsidP="007E2D4E">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62EEA9B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D9C509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E7082C5"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331.71.06</w:t>
            </w:r>
          </w:p>
        </w:tc>
        <w:tc>
          <w:tcPr>
            <w:tcW w:w="4817" w:type="dxa"/>
            <w:tcBorders>
              <w:top w:val="nil"/>
              <w:left w:val="nil"/>
              <w:bottom w:val="single" w:sz="4" w:space="0" w:color="auto"/>
              <w:right w:val="single" w:sz="4" w:space="0" w:color="auto"/>
            </w:tcBorders>
            <w:shd w:val="clear" w:color="000000" w:fill="FFFFFF"/>
            <w:vAlign w:val="bottom"/>
            <w:hideMark/>
          </w:tcPr>
          <w:p w14:paraId="1D55A18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336" w:type="dxa"/>
            <w:tcBorders>
              <w:top w:val="nil"/>
              <w:left w:val="nil"/>
              <w:bottom w:val="single" w:sz="4" w:space="0" w:color="auto"/>
              <w:right w:val="single" w:sz="4" w:space="0" w:color="auto"/>
            </w:tcBorders>
            <w:shd w:val="clear" w:color="000000" w:fill="FFFFFF"/>
            <w:noWrap/>
            <w:vAlign w:val="bottom"/>
            <w:hideMark/>
          </w:tcPr>
          <w:p w14:paraId="79216E7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29873BA"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126.535,04 </w:t>
            </w:r>
          </w:p>
        </w:tc>
      </w:tr>
      <w:tr w:rsidR="00DD1C27" w:rsidRPr="00DD1C27" w14:paraId="05559DC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0CD205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331.71.06.01</w:t>
            </w:r>
          </w:p>
        </w:tc>
        <w:tc>
          <w:tcPr>
            <w:tcW w:w="4817" w:type="dxa"/>
            <w:tcBorders>
              <w:top w:val="nil"/>
              <w:left w:val="nil"/>
              <w:bottom w:val="single" w:sz="4" w:space="0" w:color="auto"/>
              <w:right w:val="single" w:sz="4" w:space="0" w:color="auto"/>
            </w:tcBorders>
            <w:shd w:val="clear" w:color="000000" w:fill="FFFFFF"/>
            <w:vAlign w:val="bottom"/>
            <w:hideMark/>
          </w:tcPr>
          <w:p w14:paraId="085DFE1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336" w:type="dxa"/>
            <w:tcBorders>
              <w:top w:val="nil"/>
              <w:left w:val="nil"/>
              <w:bottom w:val="single" w:sz="4" w:space="0" w:color="auto"/>
              <w:right w:val="single" w:sz="4" w:space="0" w:color="auto"/>
            </w:tcBorders>
            <w:shd w:val="clear" w:color="000000" w:fill="FFFFFF"/>
            <w:noWrap/>
            <w:vAlign w:val="bottom"/>
            <w:hideMark/>
          </w:tcPr>
          <w:p w14:paraId="18E8E45D"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74.525,43 </w:t>
            </w:r>
          </w:p>
        </w:tc>
        <w:tc>
          <w:tcPr>
            <w:tcW w:w="1222" w:type="dxa"/>
            <w:tcBorders>
              <w:top w:val="nil"/>
              <w:left w:val="nil"/>
              <w:bottom w:val="single" w:sz="4" w:space="0" w:color="auto"/>
              <w:right w:val="single" w:sz="8" w:space="0" w:color="auto"/>
            </w:tcBorders>
            <w:shd w:val="clear" w:color="000000" w:fill="FFFFFF"/>
            <w:noWrap/>
            <w:vAlign w:val="bottom"/>
            <w:hideMark/>
          </w:tcPr>
          <w:p w14:paraId="398D85D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62D3BA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093502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331.71.06.02</w:t>
            </w:r>
          </w:p>
        </w:tc>
        <w:tc>
          <w:tcPr>
            <w:tcW w:w="4817" w:type="dxa"/>
            <w:tcBorders>
              <w:top w:val="nil"/>
              <w:left w:val="nil"/>
              <w:bottom w:val="single" w:sz="4" w:space="0" w:color="auto"/>
              <w:right w:val="single" w:sz="4" w:space="0" w:color="auto"/>
            </w:tcBorders>
            <w:shd w:val="clear" w:color="000000" w:fill="FFFFFF"/>
            <w:vAlign w:val="bottom"/>
            <w:hideMark/>
          </w:tcPr>
          <w:p w14:paraId="6E76FF7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336" w:type="dxa"/>
            <w:tcBorders>
              <w:top w:val="nil"/>
              <w:left w:val="nil"/>
              <w:bottom w:val="single" w:sz="4" w:space="0" w:color="auto"/>
              <w:right w:val="single" w:sz="4" w:space="0" w:color="auto"/>
            </w:tcBorders>
            <w:shd w:val="clear" w:color="000000" w:fill="FFFFFF"/>
            <w:noWrap/>
            <w:vAlign w:val="bottom"/>
            <w:hideMark/>
          </w:tcPr>
          <w:p w14:paraId="6632AE59"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52.009,62 </w:t>
            </w:r>
          </w:p>
        </w:tc>
        <w:tc>
          <w:tcPr>
            <w:tcW w:w="1222" w:type="dxa"/>
            <w:tcBorders>
              <w:top w:val="nil"/>
              <w:left w:val="nil"/>
              <w:bottom w:val="single" w:sz="4" w:space="0" w:color="auto"/>
              <w:right w:val="single" w:sz="8" w:space="0" w:color="auto"/>
            </w:tcBorders>
            <w:shd w:val="clear" w:color="000000" w:fill="FFFFFF"/>
            <w:noWrap/>
            <w:vAlign w:val="bottom"/>
            <w:hideMark/>
          </w:tcPr>
          <w:p w14:paraId="415788F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AD80A3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0562EB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331.71.06.03</w:t>
            </w:r>
          </w:p>
        </w:tc>
        <w:tc>
          <w:tcPr>
            <w:tcW w:w="4817" w:type="dxa"/>
            <w:tcBorders>
              <w:top w:val="nil"/>
              <w:left w:val="nil"/>
              <w:bottom w:val="nil"/>
              <w:right w:val="nil"/>
            </w:tcBorders>
            <w:shd w:val="clear" w:color="auto" w:fill="auto"/>
            <w:vAlign w:val="bottom"/>
            <w:hideMark/>
          </w:tcPr>
          <w:p w14:paraId="2549F88C" w14:textId="77777777" w:rsidR="00DD1C27" w:rsidRPr="00DD1C27" w:rsidRDefault="00DD1C27" w:rsidP="00DD1C27">
            <w:pPr>
              <w:rPr>
                <w:rFonts w:ascii="Arial" w:eastAsia="Times New Roman" w:hAnsi="Arial" w:cs="Arial"/>
                <w:sz w:val="16"/>
                <w:szCs w:val="16"/>
                <w:lang w:eastAsia="es-EC"/>
              </w:rPr>
            </w:pPr>
          </w:p>
        </w:tc>
        <w:tc>
          <w:tcPr>
            <w:tcW w:w="1336" w:type="dxa"/>
            <w:tcBorders>
              <w:top w:val="nil"/>
              <w:left w:val="single" w:sz="4" w:space="0" w:color="auto"/>
              <w:bottom w:val="single" w:sz="4" w:space="0" w:color="auto"/>
              <w:right w:val="single" w:sz="4" w:space="0" w:color="auto"/>
            </w:tcBorders>
            <w:shd w:val="clear" w:color="000000" w:fill="FFFFFF"/>
            <w:noWrap/>
            <w:vAlign w:val="bottom"/>
            <w:hideMark/>
          </w:tcPr>
          <w:p w14:paraId="21D0C7D6" w14:textId="77777777" w:rsidR="00DD1C27" w:rsidRPr="001D13A7" w:rsidRDefault="00DD1C27" w:rsidP="007E2D4E">
            <w:pPr>
              <w:jc w:val="right"/>
              <w:rPr>
                <w:rFonts w:ascii="Arial" w:eastAsia="Times New Roman" w:hAnsi="Arial" w:cs="Arial"/>
                <w:color w:val="FF0000"/>
                <w:sz w:val="16"/>
                <w:szCs w:val="16"/>
                <w:lang w:eastAsia="es-EC"/>
              </w:rPr>
            </w:pPr>
            <w:r w:rsidRPr="001D13A7">
              <w:rPr>
                <w:rFonts w:ascii="Arial" w:eastAsia="Times New Roman" w:hAnsi="Arial" w:cs="Arial"/>
                <w:color w:val="FF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18F205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B7E7EE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D0C8F55"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331.71.07</w:t>
            </w:r>
          </w:p>
        </w:tc>
        <w:tc>
          <w:tcPr>
            <w:tcW w:w="4817" w:type="dxa"/>
            <w:tcBorders>
              <w:top w:val="single" w:sz="4" w:space="0" w:color="auto"/>
              <w:left w:val="nil"/>
              <w:bottom w:val="single" w:sz="4" w:space="0" w:color="auto"/>
              <w:right w:val="single" w:sz="4" w:space="0" w:color="auto"/>
            </w:tcBorders>
            <w:shd w:val="clear" w:color="000000" w:fill="FFFFFF"/>
            <w:vAlign w:val="bottom"/>
            <w:hideMark/>
          </w:tcPr>
          <w:p w14:paraId="45E3A84A"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336" w:type="dxa"/>
            <w:tcBorders>
              <w:top w:val="nil"/>
              <w:left w:val="nil"/>
              <w:bottom w:val="single" w:sz="4" w:space="0" w:color="auto"/>
              <w:right w:val="single" w:sz="4" w:space="0" w:color="auto"/>
            </w:tcBorders>
            <w:shd w:val="clear" w:color="000000" w:fill="FFFFFF"/>
            <w:noWrap/>
            <w:vAlign w:val="bottom"/>
            <w:hideMark/>
          </w:tcPr>
          <w:p w14:paraId="49BBF4C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AA949BC"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36.648,00 </w:t>
            </w:r>
          </w:p>
        </w:tc>
      </w:tr>
      <w:tr w:rsidR="00DD1C27" w:rsidRPr="00DD1C27" w14:paraId="5B5DDEA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ED8047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331.71.07.04</w:t>
            </w:r>
          </w:p>
        </w:tc>
        <w:tc>
          <w:tcPr>
            <w:tcW w:w="4817" w:type="dxa"/>
            <w:tcBorders>
              <w:top w:val="nil"/>
              <w:left w:val="nil"/>
              <w:bottom w:val="single" w:sz="4" w:space="0" w:color="auto"/>
              <w:right w:val="single" w:sz="4" w:space="0" w:color="auto"/>
            </w:tcBorders>
            <w:shd w:val="clear" w:color="000000" w:fill="FFFFFF"/>
            <w:vAlign w:val="bottom"/>
            <w:hideMark/>
          </w:tcPr>
          <w:p w14:paraId="6030362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Desahucio</w:t>
            </w:r>
          </w:p>
        </w:tc>
        <w:tc>
          <w:tcPr>
            <w:tcW w:w="1336" w:type="dxa"/>
            <w:tcBorders>
              <w:top w:val="nil"/>
              <w:left w:val="nil"/>
              <w:bottom w:val="single" w:sz="4" w:space="0" w:color="auto"/>
              <w:right w:val="single" w:sz="4" w:space="0" w:color="auto"/>
            </w:tcBorders>
            <w:shd w:val="clear" w:color="000000" w:fill="FFFFFF"/>
            <w:noWrap/>
            <w:vAlign w:val="bottom"/>
            <w:hideMark/>
          </w:tcPr>
          <w:p w14:paraId="349B3A3C"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4215DA2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DB2E931" w14:textId="77777777" w:rsidTr="00DD1C27">
        <w:trPr>
          <w:trHeight w:val="48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B33B57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331.71.07.06</w:t>
            </w:r>
          </w:p>
        </w:tc>
        <w:tc>
          <w:tcPr>
            <w:tcW w:w="4817" w:type="dxa"/>
            <w:tcBorders>
              <w:top w:val="nil"/>
              <w:left w:val="nil"/>
              <w:bottom w:val="single" w:sz="4" w:space="0" w:color="auto"/>
              <w:right w:val="single" w:sz="4" w:space="0" w:color="auto"/>
            </w:tcBorders>
            <w:shd w:val="clear" w:color="000000" w:fill="FFFFFF"/>
            <w:vAlign w:val="bottom"/>
            <w:hideMark/>
          </w:tcPr>
          <w:p w14:paraId="49C649D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Beneficio por Jubilación </w:t>
            </w:r>
          </w:p>
        </w:tc>
        <w:tc>
          <w:tcPr>
            <w:tcW w:w="1336" w:type="dxa"/>
            <w:tcBorders>
              <w:top w:val="nil"/>
              <w:left w:val="nil"/>
              <w:bottom w:val="single" w:sz="4" w:space="0" w:color="auto"/>
              <w:right w:val="single" w:sz="4" w:space="0" w:color="auto"/>
            </w:tcBorders>
            <w:shd w:val="clear" w:color="000000" w:fill="FFFFFF"/>
            <w:noWrap/>
            <w:vAlign w:val="bottom"/>
            <w:hideMark/>
          </w:tcPr>
          <w:p w14:paraId="570A7C6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35.148,00 </w:t>
            </w:r>
          </w:p>
        </w:tc>
        <w:tc>
          <w:tcPr>
            <w:tcW w:w="1222" w:type="dxa"/>
            <w:tcBorders>
              <w:top w:val="nil"/>
              <w:left w:val="nil"/>
              <w:bottom w:val="single" w:sz="4" w:space="0" w:color="auto"/>
              <w:right w:val="single" w:sz="8" w:space="0" w:color="auto"/>
            </w:tcBorders>
            <w:shd w:val="clear" w:color="000000" w:fill="FFFFFF"/>
            <w:noWrap/>
            <w:vAlign w:val="bottom"/>
            <w:hideMark/>
          </w:tcPr>
          <w:p w14:paraId="4852DB4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C90003D" w14:textId="77777777" w:rsidTr="00DD1C27">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3A8D1B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331.71.07.07</w:t>
            </w:r>
          </w:p>
        </w:tc>
        <w:tc>
          <w:tcPr>
            <w:tcW w:w="4817" w:type="dxa"/>
            <w:tcBorders>
              <w:top w:val="nil"/>
              <w:left w:val="nil"/>
              <w:bottom w:val="single" w:sz="4" w:space="0" w:color="auto"/>
              <w:right w:val="single" w:sz="4" w:space="0" w:color="auto"/>
            </w:tcBorders>
            <w:shd w:val="clear" w:color="000000" w:fill="FFFFFF"/>
            <w:vAlign w:val="bottom"/>
            <w:hideMark/>
          </w:tcPr>
          <w:p w14:paraId="3E816BC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336" w:type="dxa"/>
            <w:tcBorders>
              <w:top w:val="nil"/>
              <w:left w:val="nil"/>
              <w:bottom w:val="single" w:sz="4" w:space="0" w:color="auto"/>
              <w:right w:val="single" w:sz="4" w:space="0" w:color="auto"/>
            </w:tcBorders>
            <w:shd w:val="clear" w:color="000000" w:fill="FFFFFF"/>
            <w:noWrap/>
            <w:vAlign w:val="bottom"/>
            <w:hideMark/>
          </w:tcPr>
          <w:p w14:paraId="0610DADC" w14:textId="77777777" w:rsidR="00DD1C27" w:rsidRPr="001D13A7" w:rsidRDefault="00DD1C27" w:rsidP="007E2D4E">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1.500,00 </w:t>
            </w:r>
          </w:p>
        </w:tc>
        <w:tc>
          <w:tcPr>
            <w:tcW w:w="1222" w:type="dxa"/>
            <w:tcBorders>
              <w:top w:val="nil"/>
              <w:left w:val="nil"/>
              <w:bottom w:val="single" w:sz="4" w:space="0" w:color="auto"/>
              <w:right w:val="single" w:sz="8" w:space="0" w:color="auto"/>
            </w:tcBorders>
            <w:shd w:val="clear" w:color="000000" w:fill="FFFFFF"/>
            <w:noWrap/>
            <w:vAlign w:val="bottom"/>
            <w:hideMark/>
          </w:tcPr>
          <w:p w14:paraId="4FA8DF6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0678B1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B65DB0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w:t>
            </w:r>
          </w:p>
        </w:tc>
        <w:tc>
          <w:tcPr>
            <w:tcW w:w="4817" w:type="dxa"/>
            <w:tcBorders>
              <w:top w:val="nil"/>
              <w:left w:val="nil"/>
              <w:bottom w:val="single" w:sz="4" w:space="0" w:color="auto"/>
              <w:right w:val="single" w:sz="4" w:space="0" w:color="auto"/>
            </w:tcBorders>
            <w:shd w:val="clear" w:color="000000" w:fill="FFFFFF"/>
            <w:vAlign w:val="bottom"/>
            <w:hideMark/>
          </w:tcPr>
          <w:p w14:paraId="6D8FB411"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PARA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3CFBCFE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364E30F"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624.000,00 </w:t>
            </w:r>
          </w:p>
        </w:tc>
      </w:tr>
      <w:tr w:rsidR="00DD1C27" w:rsidRPr="00DD1C27" w14:paraId="573B293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F50E17A"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331.73.01</w:t>
            </w:r>
          </w:p>
        </w:tc>
        <w:tc>
          <w:tcPr>
            <w:tcW w:w="4817" w:type="dxa"/>
            <w:tcBorders>
              <w:top w:val="nil"/>
              <w:left w:val="nil"/>
              <w:bottom w:val="single" w:sz="4" w:space="0" w:color="auto"/>
              <w:right w:val="single" w:sz="4" w:space="0" w:color="auto"/>
            </w:tcBorders>
            <w:shd w:val="clear" w:color="000000" w:fill="FFFFFF"/>
            <w:vAlign w:val="bottom"/>
            <w:hideMark/>
          </w:tcPr>
          <w:p w14:paraId="6CE6EE98"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Servicios Básicos</w:t>
            </w:r>
          </w:p>
        </w:tc>
        <w:tc>
          <w:tcPr>
            <w:tcW w:w="1336" w:type="dxa"/>
            <w:tcBorders>
              <w:top w:val="nil"/>
              <w:left w:val="nil"/>
              <w:bottom w:val="single" w:sz="4" w:space="0" w:color="auto"/>
              <w:right w:val="single" w:sz="4" w:space="0" w:color="auto"/>
            </w:tcBorders>
            <w:shd w:val="clear" w:color="000000" w:fill="FFFFFF"/>
            <w:noWrap/>
            <w:vAlign w:val="bottom"/>
            <w:hideMark/>
          </w:tcPr>
          <w:p w14:paraId="725C1EE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31B3E8A"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50.000,00 </w:t>
            </w:r>
          </w:p>
        </w:tc>
      </w:tr>
      <w:tr w:rsidR="00DD1C27" w:rsidRPr="00DD1C27" w14:paraId="26EFF97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3AA2C0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331.73.01.04</w:t>
            </w:r>
          </w:p>
        </w:tc>
        <w:tc>
          <w:tcPr>
            <w:tcW w:w="4817" w:type="dxa"/>
            <w:tcBorders>
              <w:top w:val="nil"/>
              <w:left w:val="nil"/>
              <w:bottom w:val="single" w:sz="4" w:space="0" w:color="auto"/>
              <w:right w:val="single" w:sz="4" w:space="0" w:color="auto"/>
            </w:tcBorders>
            <w:shd w:val="clear" w:color="000000" w:fill="FFFFFF"/>
            <w:vAlign w:val="bottom"/>
            <w:hideMark/>
          </w:tcPr>
          <w:p w14:paraId="0268EA95" w14:textId="5E9DDB82"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Energía</w:t>
            </w:r>
            <w:r w:rsidR="00DD1C27" w:rsidRPr="00DD1C27">
              <w:rPr>
                <w:rFonts w:ascii="Arial" w:eastAsia="Times New Roman" w:hAnsi="Arial" w:cs="Arial"/>
                <w:sz w:val="16"/>
                <w:szCs w:val="16"/>
                <w:lang w:eastAsia="es-EC"/>
              </w:rPr>
              <w:t xml:space="preserve"> Eléctrica</w:t>
            </w:r>
          </w:p>
        </w:tc>
        <w:tc>
          <w:tcPr>
            <w:tcW w:w="1336" w:type="dxa"/>
            <w:tcBorders>
              <w:top w:val="nil"/>
              <w:left w:val="nil"/>
              <w:bottom w:val="nil"/>
              <w:right w:val="nil"/>
            </w:tcBorders>
            <w:shd w:val="clear" w:color="auto" w:fill="auto"/>
            <w:noWrap/>
            <w:vAlign w:val="bottom"/>
            <w:hideMark/>
          </w:tcPr>
          <w:p w14:paraId="0DFC134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A7C204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C9C2B7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F42661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331.73.02</w:t>
            </w:r>
          </w:p>
        </w:tc>
        <w:tc>
          <w:tcPr>
            <w:tcW w:w="4817" w:type="dxa"/>
            <w:tcBorders>
              <w:top w:val="nil"/>
              <w:left w:val="nil"/>
              <w:bottom w:val="single" w:sz="4" w:space="0" w:color="auto"/>
              <w:right w:val="single" w:sz="4" w:space="0" w:color="auto"/>
            </w:tcBorders>
            <w:shd w:val="clear" w:color="000000" w:fill="FFFFFF"/>
            <w:vAlign w:val="bottom"/>
            <w:hideMark/>
          </w:tcPr>
          <w:p w14:paraId="11530647"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392492AE"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B1C0297"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60.200,00 </w:t>
            </w:r>
          </w:p>
        </w:tc>
      </w:tr>
      <w:tr w:rsidR="00DD1C27" w:rsidRPr="00DD1C27" w14:paraId="7A85504C" w14:textId="77777777" w:rsidTr="00DD1C27">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E3CD23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331.73.02.04</w:t>
            </w:r>
          </w:p>
        </w:tc>
        <w:tc>
          <w:tcPr>
            <w:tcW w:w="4817" w:type="dxa"/>
            <w:tcBorders>
              <w:top w:val="nil"/>
              <w:left w:val="nil"/>
              <w:bottom w:val="single" w:sz="4" w:space="0" w:color="auto"/>
              <w:right w:val="single" w:sz="4" w:space="0" w:color="auto"/>
            </w:tcBorders>
            <w:shd w:val="clear" w:color="000000" w:fill="FFFFFF"/>
            <w:vAlign w:val="bottom"/>
            <w:hideMark/>
          </w:tcPr>
          <w:p w14:paraId="5E5A761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Edición, Impresión, Reproducción, Publicaciones Suscripciones, Fotocopiado, Traducción, Empastado,</w:t>
            </w:r>
          </w:p>
        </w:tc>
        <w:tc>
          <w:tcPr>
            <w:tcW w:w="1336" w:type="dxa"/>
            <w:tcBorders>
              <w:top w:val="nil"/>
              <w:left w:val="nil"/>
              <w:bottom w:val="single" w:sz="4" w:space="0" w:color="auto"/>
              <w:right w:val="single" w:sz="4" w:space="0" w:color="auto"/>
            </w:tcBorders>
            <w:shd w:val="clear" w:color="000000" w:fill="FFFFFF"/>
            <w:noWrap/>
            <w:vAlign w:val="bottom"/>
            <w:hideMark/>
          </w:tcPr>
          <w:p w14:paraId="4F70CA23"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350777A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756BA80"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7667AA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331.73.02.07</w:t>
            </w:r>
          </w:p>
        </w:tc>
        <w:tc>
          <w:tcPr>
            <w:tcW w:w="4817" w:type="dxa"/>
            <w:tcBorders>
              <w:top w:val="nil"/>
              <w:left w:val="nil"/>
              <w:bottom w:val="single" w:sz="4" w:space="0" w:color="auto"/>
              <w:right w:val="single" w:sz="4" w:space="0" w:color="auto"/>
            </w:tcBorders>
            <w:shd w:val="clear" w:color="000000" w:fill="FFFFFF"/>
            <w:noWrap/>
            <w:vAlign w:val="bottom"/>
            <w:hideMark/>
          </w:tcPr>
          <w:p w14:paraId="617B589D" w14:textId="5B25C9FB" w:rsidR="00DD1C27" w:rsidRPr="00DD1C27" w:rsidRDefault="007E2D4E"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Difusión</w:t>
            </w:r>
            <w:r w:rsidR="00DD1C27" w:rsidRPr="00DD1C27">
              <w:rPr>
                <w:rFonts w:ascii="Arial" w:eastAsia="Times New Roman" w:hAnsi="Arial" w:cs="Arial"/>
                <w:sz w:val="16"/>
                <w:szCs w:val="16"/>
                <w:lang w:eastAsia="es-EC"/>
              </w:rPr>
              <w:t xml:space="preserve">, </w:t>
            </w:r>
            <w:r w:rsidRPr="00DD1C27">
              <w:rPr>
                <w:rFonts w:ascii="Arial" w:eastAsia="Times New Roman" w:hAnsi="Arial" w:cs="Arial"/>
                <w:sz w:val="16"/>
                <w:szCs w:val="16"/>
                <w:lang w:eastAsia="es-EC"/>
              </w:rPr>
              <w:t>Información</w:t>
            </w:r>
            <w:r w:rsidR="00DD1C27" w:rsidRPr="00DD1C27">
              <w:rPr>
                <w:rFonts w:ascii="Arial" w:eastAsia="Times New Roman" w:hAnsi="Arial" w:cs="Arial"/>
                <w:sz w:val="16"/>
                <w:szCs w:val="16"/>
                <w:lang w:eastAsia="es-EC"/>
              </w:rPr>
              <w:t xml:space="preserve"> y Publicidad</w:t>
            </w:r>
          </w:p>
        </w:tc>
        <w:tc>
          <w:tcPr>
            <w:tcW w:w="1336" w:type="dxa"/>
            <w:tcBorders>
              <w:top w:val="nil"/>
              <w:left w:val="nil"/>
              <w:bottom w:val="single" w:sz="4" w:space="0" w:color="auto"/>
              <w:right w:val="single" w:sz="4" w:space="0" w:color="auto"/>
            </w:tcBorders>
            <w:shd w:val="clear" w:color="auto" w:fill="auto"/>
            <w:noWrap/>
            <w:vAlign w:val="bottom"/>
            <w:hideMark/>
          </w:tcPr>
          <w:p w14:paraId="54036EF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nil"/>
              <w:bottom w:val="single" w:sz="4" w:space="0" w:color="auto"/>
              <w:right w:val="single" w:sz="8" w:space="0" w:color="auto"/>
            </w:tcBorders>
            <w:shd w:val="clear" w:color="000000" w:fill="FFFFFF"/>
            <w:noWrap/>
            <w:vAlign w:val="bottom"/>
            <w:hideMark/>
          </w:tcPr>
          <w:p w14:paraId="22C554E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5B3DC1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53D63C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331.73.02.55</w:t>
            </w:r>
          </w:p>
        </w:tc>
        <w:tc>
          <w:tcPr>
            <w:tcW w:w="4817" w:type="dxa"/>
            <w:tcBorders>
              <w:top w:val="nil"/>
              <w:left w:val="nil"/>
              <w:bottom w:val="single" w:sz="4" w:space="0" w:color="auto"/>
              <w:right w:val="single" w:sz="4" w:space="0" w:color="auto"/>
            </w:tcBorders>
            <w:shd w:val="clear" w:color="000000" w:fill="FFFFFF"/>
            <w:vAlign w:val="bottom"/>
            <w:hideMark/>
          </w:tcPr>
          <w:p w14:paraId="3F2A2B6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336" w:type="dxa"/>
            <w:tcBorders>
              <w:top w:val="nil"/>
              <w:left w:val="nil"/>
              <w:bottom w:val="single" w:sz="4" w:space="0" w:color="auto"/>
              <w:right w:val="single" w:sz="4" w:space="0" w:color="auto"/>
            </w:tcBorders>
            <w:shd w:val="clear" w:color="auto" w:fill="auto"/>
            <w:noWrap/>
            <w:vAlign w:val="bottom"/>
            <w:hideMark/>
          </w:tcPr>
          <w:p w14:paraId="4FD0D5C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19A623B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9C5DF0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00F77A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331.73.03</w:t>
            </w:r>
          </w:p>
        </w:tc>
        <w:tc>
          <w:tcPr>
            <w:tcW w:w="4817" w:type="dxa"/>
            <w:tcBorders>
              <w:top w:val="nil"/>
              <w:left w:val="nil"/>
              <w:bottom w:val="single" w:sz="4" w:space="0" w:color="auto"/>
              <w:right w:val="single" w:sz="4" w:space="0" w:color="auto"/>
            </w:tcBorders>
            <w:shd w:val="clear" w:color="000000" w:fill="FFFFFF"/>
            <w:vAlign w:val="bottom"/>
            <w:hideMark/>
          </w:tcPr>
          <w:p w14:paraId="5C6E5A4C"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336" w:type="dxa"/>
            <w:tcBorders>
              <w:top w:val="nil"/>
              <w:left w:val="nil"/>
              <w:bottom w:val="single" w:sz="4" w:space="0" w:color="auto"/>
              <w:right w:val="single" w:sz="4" w:space="0" w:color="auto"/>
            </w:tcBorders>
            <w:shd w:val="clear" w:color="000000" w:fill="FFFFFF"/>
            <w:noWrap/>
            <w:vAlign w:val="bottom"/>
            <w:hideMark/>
          </w:tcPr>
          <w:p w14:paraId="108AEF8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D13C052"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2.200,00 </w:t>
            </w:r>
          </w:p>
        </w:tc>
      </w:tr>
      <w:tr w:rsidR="00DD1C27" w:rsidRPr="00DD1C27" w14:paraId="04CCDBB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70B110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331.73.03.01</w:t>
            </w:r>
          </w:p>
        </w:tc>
        <w:tc>
          <w:tcPr>
            <w:tcW w:w="4817" w:type="dxa"/>
            <w:tcBorders>
              <w:top w:val="nil"/>
              <w:left w:val="nil"/>
              <w:bottom w:val="single" w:sz="4" w:space="0" w:color="auto"/>
              <w:right w:val="single" w:sz="4" w:space="0" w:color="auto"/>
            </w:tcBorders>
            <w:shd w:val="clear" w:color="000000" w:fill="FFFFFF"/>
            <w:vAlign w:val="bottom"/>
            <w:hideMark/>
          </w:tcPr>
          <w:p w14:paraId="7E99E7F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336" w:type="dxa"/>
            <w:tcBorders>
              <w:top w:val="nil"/>
              <w:left w:val="nil"/>
              <w:bottom w:val="nil"/>
              <w:right w:val="nil"/>
            </w:tcBorders>
            <w:shd w:val="clear" w:color="auto" w:fill="auto"/>
            <w:noWrap/>
            <w:vAlign w:val="bottom"/>
            <w:hideMark/>
          </w:tcPr>
          <w:p w14:paraId="7164596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31C59AB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0B64890"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215934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331.73.03.03</w:t>
            </w:r>
          </w:p>
        </w:tc>
        <w:tc>
          <w:tcPr>
            <w:tcW w:w="4817" w:type="dxa"/>
            <w:tcBorders>
              <w:top w:val="nil"/>
              <w:left w:val="nil"/>
              <w:bottom w:val="single" w:sz="4" w:space="0" w:color="auto"/>
              <w:right w:val="single" w:sz="4" w:space="0" w:color="auto"/>
            </w:tcBorders>
            <w:shd w:val="clear" w:color="000000" w:fill="FFFFFF"/>
            <w:vAlign w:val="bottom"/>
            <w:hideMark/>
          </w:tcPr>
          <w:p w14:paraId="50C10E6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336" w:type="dxa"/>
            <w:tcBorders>
              <w:top w:val="nil"/>
              <w:left w:val="nil"/>
              <w:bottom w:val="nil"/>
              <w:right w:val="nil"/>
            </w:tcBorders>
            <w:shd w:val="clear" w:color="auto" w:fill="auto"/>
            <w:noWrap/>
            <w:vAlign w:val="bottom"/>
            <w:hideMark/>
          </w:tcPr>
          <w:p w14:paraId="19522A9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0038739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0062C4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C0A695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331.73.04</w:t>
            </w:r>
          </w:p>
        </w:tc>
        <w:tc>
          <w:tcPr>
            <w:tcW w:w="4817" w:type="dxa"/>
            <w:tcBorders>
              <w:top w:val="nil"/>
              <w:left w:val="nil"/>
              <w:bottom w:val="single" w:sz="4" w:space="0" w:color="auto"/>
              <w:right w:val="single" w:sz="4" w:space="0" w:color="auto"/>
            </w:tcBorders>
            <w:shd w:val="clear" w:color="000000" w:fill="FFFFFF"/>
            <w:vAlign w:val="bottom"/>
            <w:hideMark/>
          </w:tcPr>
          <w:p w14:paraId="7678438B"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7EC4111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2D0D19C"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122.000,00 </w:t>
            </w:r>
          </w:p>
        </w:tc>
      </w:tr>
      <w:tr w:rsidR="00DD1C27" w:rsidRPr="00DD1C27" w14:paraId="7FAD774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7DE95F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331.73.04.04</w:t>
            </w:r>
          </w:p>
        </w:tc>
        <w:tc>
          <w:tcPr>
            <w:tcW w:w="4817" w:type="dxa"/>
            <w:tcBorders>
              <w:top w:val="nil"/>
              <w:left w:val="nil"/>
              <w:bottom w:val="single" w:sz="4" w:space="0" w:color="auto"/>
              <w:right w:val="single" w:sz="4" w:space="0" w:color="auto"/>
            </w:tcBorders>
            <w:shd w:val="clear" w:color="000000" w:fill="FFFFFF"/>
            <w:vAlign w:val="bottom"/>
            <w:hideMark/>
          </w:tcPr>
          <w:p w14:paraId="612CC2B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(Instalación, Mantenimiento y Reparación)</w:t>
            </w:r>
          </w:p>
        </w:tc>
        <w:tc>
          <w:tcPr>
            <w:tcW w:w="1336" w:type="dxa"/>
            <w:tcBorders>
              <w:top w:val="nil"/>
              <w:left w:val="nil"/>
              <w:bottom w:val="nil"/>
              <w:right w:val="nil"/>
            </w:tcBorders>
            <w:shd w:val="clear" w:color="auto" w:fill="auto"/>
            <w:noWrap/>
            <w:vAlign w:val="bottom"/>
            <w:hideMark/>
          </w:tcPr>
          <w:p w14:paraId="0D37662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1561D4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195692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CC65DE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331.73.04.05</w:t>
            </w:r>
          </w:p>
        </w:tc>
        <w:tc>
          <w:tcPr>
            <w:tcW w:w="4817" w:type="dxa"/>
            <w:tcBorders>
              <w:top w:val="nil"/>
              <w:left w:val="nil"/>
              <w:bottom w:val="single" w:sz="4" w:space="0" w:color="auto"/>
              <w:right w:val="single" w:sz="4" w:space="0" w:color="auto"/>
            </w:tcBorders>
            <w:shd w:val="clear" w:color="000000" w:fill="FFFFFF"/>
            <w:vAlign w:val="bottom"/>
            <w:hideMark/>
          </w:tcPr>
          <w:p w14:paraId="210E134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(Instalación, Mantenimiento y Reparación)</w:t>
            </w:r>
          </w:p>
        </w:tc>
        <w:tc>
          <w:tcPr>
            <w:tcW w:w="1336" w:type="dxa"/>
            <w:tcBorders>
              <w:top w:val="nil"/>
              <w:left w:val="nil"/>
              <w:bottom w:val="nil"/>
              <w:right w:val="nil"/>
            </w:tcBorders>
            <w:shd w:val="clear" w:color="auto" w:fill="auto"/>
            <w:noWrap/>
            <w:vAlign w:val="bottom"/>
            <w:hideMark/>
          </w:tcPr>
          <w:p w14:paraId="340778B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DAFEFF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B3DDB9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BF03DF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331.73.04.06</w:t>
            </w:r>
          </w:p>
        </w:tc>
        <w:tc>
          <w:tcPr>
            <w:tcW w:w="4817" w:type="dxa"/>
            <w:tcBorders>
              <w:top w:val="nil"/>
              <w:left w:val="nil"/>
              <w:bottom w:val="single" w:sz="4" w:space="0" w:color="auto"/>
              <w:right w:val="single" w:sz="4" w:space="0" w:color="auto"/>
            </w:tcBorders>
            <w:shd w:val="clear" w:color="000000" w:fill="FFFFFF"/>
            <w:vAlign w:val="bottom"/>
            <w:hideMark/>
          </w:tcPr>
          <w:p w14:paraId="2A85C7B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(Instalación, Mantenimiento y Reparación)</w:t>
            </w:r>
          </w:p>
        </w:tc>
        <w:tc>
          <w:tcPr>
            <w:tcW w:w="1336" w:type="dxa"/>
            <w:tcBorders>
              <w:top w:val="nil"/>
              <w:left w:val="nil"/>
              <w:bottom w:val="nil"/>
              <w:right w:val="nil"/>
            </w:tcBorders>
            <w:shd w:val="clear" w:color="auto" w:fill="auto"/>
            <w:noWrap/>
            <w:vAlign w:val="bottom"/>
            <w:hideMark/>
          </w:tcPr>
          <w:p w14:paraId="694B38A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05CA417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C8B4F1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F1E8254"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331.73.05</w:t>
            </w:r>
          </w:p>
        </w:tc>
        <w:tc>
          <w:tcPr>
            <w:tcW w:w="4817" w:type="dxa"/>
            <w:tcBorders>
              <w:top w:val="nil"/>
              <w:left w:val="nil"/>
              <w:bottom w:val="single" w:sz="4" w:space="0" w:color="auto"/>
              <w:right w:val="single" w:sz="4" w:space="0" w:color="auto"/>
            </w:tcBorders>
            <w:shd w:val="clear" w:color="000000" w:fill="FFFFFF"/>
            <w:vAlign w:val="bottom"/>
            <w:hideMark/>
          </w:tcPr>
          <w:p w14:paraId="607AB31F"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5E36879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CFCE287"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50.000,00 </w:t>
            </w:r>
          </w:p>
        </w:tc>
      </w:tr>
      <w:tr w:rsidR="00DD1C27" w:rsidRPr="00DD1C27" w14:paraId="02A58D8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7666E3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331.73.05.04</w:t>
            </w:r>
          </w:p>
        </w:tc>
        <w:tc>
          <w:tcPr>
            <w:tcW w:w="4817" w:type="dxa"/>
            <w:tcBorders>
              <w:top w:val="nil"/>
              <w:left w:val="nil"/>
              <w:bottom w:val="single" w:sz="4" w:space="0" w:color="auto"/>
              <w:right w:val="single" w:sz="4" w:space="0" w:color="auto"/>
            </w:tcBorders>
            <w:shd w:val="clear" w:color="000000" w:fill="FFFFFF"/>
            <w:vAlign w:val="bottom"/>
            <w:hideMark/>
          </w:tcPr>
          <w:p w14:paraId="3F9FF32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w:t>
            </w:r>
          </w:p>
        </w:tc>
        <w:tc>
          <w:tcPr>
            <w:tcW w:w="1336" w:type="dxa"/>
            <w:tcBorders>
              <w:top w:val="nil"/>
              <w:left w:val="nil"/>
              <w:bottom w:val="nil"/>
              <w:right w:val="nil"/>
            </w:tcBorders>
            <w:shd w:val="clear" w:color="auto" w:fill="auto"/>
            <w:noWrap/>
            <w:vAlign w:val="bottom"/>
            <w:hideMark/>
          </w:tcPr>
          <w:p w14:paraId="7640D71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30889414"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7EC2DAE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433016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331.73.05.05</w:t>
            </w:r>
          </w:p>
        </w:tc>
        <w:tc>
          <w:tcPr>
            <w:tcW w:w="4817" w:type="dxa"/>
            <w:tcBorders>
              <w:top w:val="nil"/>
              <w:left w:val="nil"/>
              <w:bottom w:val="single" w:sz="4" w:space="0" w:color="auto"/>
              <w:right w:val="single" w:sz="4" w:space="0" w:color="auto"/>
            </w:tcBorders>
            <w:shd w:val="clear" w:color="000000" w:fill="FFFFFF"/>
            <w:vAlign w:val="bottom"/>
            <w:hideMark/>
          </w:tcPr>
          <w:p w14:paraId="53C8CCD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336" w:type="dxa"/>
            <w:tcBorders>
              <w:top w:val="nil"/>
              <w:left w:val="nil"/>
              <w:bottom w:val="nil"/>
              <w:right w:val="nil"/>
            </w:tcBorders>
            <w:shd w:val="clear" w:color="auto" w:fill="auto"/>
            <w:noWrap/>
            <w:vAlign w:val="bottom"/>
            <w:hideMark/>
          </w:tcPr>
          <w:p w14:paraId="596651F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4562EA4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5CD6A0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4545E0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w:t>
            </w:r>
          </w:p>
        </w:tc>
        <w:tc>
          <w:tcPr>
            <w:tcW w:w="4817" w:type="dxa"/>
            <w:tcBorders>
              <w:top w:val="nil"/>
              <w:left w:val="nil"/>
              <w:bottom w:val="single" w:sz="4" w:space="0" w:color="auto"/>
              <w:right w:val="single" w:sz="4" w:space="0" w:color="auto"/>
            </w:tcBorders>
            <w:shd w:val="clear" w:color="000000" w:fill="FFFFFF"/>
            <w:vAlign w:val="bottom"/>
            <w:hideMark/>
          </w:tcPr>
          <w:p w14:paraId="03A72BE7"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3F4BE0B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4" w:space="0" w:color="auto"/>
            </w:tcBorders>
            <w:shd w:val="clear" w:color="auto" w:fill="auto"/>
            <w:noWrap/>
            <w:vAlign w:val="bottom"/>
            <w:hideMark/>
          </w:tcPr>
          <w:p w14:paraId="5CF95F6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r>
      <w:tr w:rsidR="00DD1C27" w:rsidRPr="00DD1C27" w14:paraId="120DE3C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4695B33"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331.73.06.04</w:t>
            </w:r>
          </w:p>
        </w:tc>
        <w:tc>
          <w:tcPr>
            <w:tcW w:w="4817" w:type="dxa"/>
            <w:tcBorders>
              <w:top w:val="nil"/>
              <w:left w:val="nil"/>
              <w:bottom w:val="single" w:sz="4" w:space="0" w:color="auto"/>
              <w:right w:val="nil"/>
            </w:tcBorders>
            <w:shd w:val="clear" w:color="000000" w:fill="FFFFFF"/>
            <w:vAlign w:val="bottom"/>
            <w:hideMark/>
          </w:tcPr>
          <w:p w14:paraId="28DC6009"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Fiscalización e Inspecciones Técnicas</w:t>
            </w:r>
          </w:p>
        </w:tc>
        <w:tc>
          <w:tcPr>
            <w:tcW w:w="1336" w:type="dxa"/>
            <w:tcBorders>
              <w:top w:val="nil"/>
              <w:left w:val="single" w:sz="4" w:space="0" w:color="auto"/>
              <w:bottom w:val="single" w:sz="4" w:space="0" w:color="auto"/>
              <w:right w:val="single" w:sz="4" w:space="0" w:color="auto"/>
            </w:tcBorders>
            <w:shd w:val="clear" w:color="000000" w:fill="FFFFFF"/>
            <w:noWrap/>
            <w:vAlign w:val="bottom"/>
            <w:hideMark/>
          </w:tcPr>
          <w:p w14:paraId="295D0F10"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7217B1D3"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DD1C27" w:rsidRPr="00DD1C27" w14:paraId="32CAC03A" w14:textId="77777777" w:rsidTr="00DD1C27">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39E7904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331.7.3.06.01.06</w:t>
            </w:r>
          </w:p>
        </w:tc>
        <w:tc>
          <w:tcPr>
            <w:tcW w:w="4817" w:type="dxa"/>
            <w:tcBorders>
              <w:top w:val="nil"/>
              <w:left w:val="nil"/>
              <w:bottom w:val="single" w:sz="4" w:space="0" w:color="auto"/>
              <w:right w:val="nil"/>
            </w:tcBorders>
            <w:shd w:val="clear" w:color="000000" w:fill="FFFFFF"/>
            <w:vAlign w:val="bottom"/>
            <w:hideMark/>
          </w:tcPr>
          <w:p w14:paraId="03969E8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 Para Estudios Planes Maestro De Agua Potable, Alcantarillado Sanitario Y Pluvial</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444B82D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1FE86DD8"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2C742879" w14:textId="77777777" w:rsidTr="00DD1C27">
        <w:trPr>
          <w:trHeight w:val="52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273D32D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331.73.06.04.02</w:t>
            </w:r>
          </w:p>
        </w:tc>
        <w:tc>
          <w:tcPr>
            <w:tcW w:w="4817" w:type="dxa"/>
            <w:tcBorders>
              <w:top w:val="nil"/>
              <w:left w:val="nil"/>
              <w:bottom w:val="single" w:sz="4" w:space="0" w:color="auto"/>
              <w:right w:val="nil"/>
            </w:tcBorders>
            <w:shd w:val="clear" w:color="000000" w:fill="FFFFFF"/>
            <w:vAlign w:val="bottom"/>
            <w:hideMark/>
          </w:tcPr>
          <w:p w14:paraId="71D4E7D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De Construcción Del Sistema De Agua Potable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0FCE9BE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04402911"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CADDBD8" w14:textId="77777777" w:rsidTr="00DD1C27">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7F4185B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33173.06.04.03</w:t>
            </w:r>
          </w:p>
        </w:tc>
        <w:tc>
          <w:tcPr>
            <w:tcW w:w="4817" w:type="dxa"/>
            <w:tcBorders>
              <w:top w:val="nil"/>
              <w:left w:val="nil"/>
              <w:bottom w:val="single" w:sz="4" w:space="0" w:color="auto"/>
              <w:right w:val="nil"/>
            </w:tcBorders>
            <w:shd w:val="clear" w:color="000000" w:fill="FFFFFF"/>
            <w:vAlign w:val="bottom"/>
            <w:hideMark/>
          </w:tcPr>
          <w:p w14:paraId="0FB4B76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Fiscalización Saneamiento Comunidades Rurales</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22ED653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085053D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A7393A5" w14:textId="77777777" w:rsidTr="00DD1C27">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04D7946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331.73.06.04.04</w:t>
            </w:r>
          </w:p>
        </w:tc>
        <w:tc>
          <w:tcPr>
            <w:tcW w:w="4817" w:type="dxa"/>
            <w:tcBorders>
              <w:top w:val="nil"/>
              <w:left w:val="nil"/>
              <w:bottom w:val="single" w:sz="4" w:space="0" w:color="auto"/>
              <w:right w:val="nil"/>
            </w:tcBorders>
            <w:shd w:val="clear" w:color="000000" w:fill="FFFFFF"/>
            <w:vAlign w:val="bottom"/>
            <w:hideMark/>
          </w:tcPr>
          <w:p w14:paraId="5D662B2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Fiscalización Sistema De Agua Comunidad La Parke, Libertad, Alto Huamayacu - Zona 6(BDE 40723)</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3393812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3CCE1E7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07B4E73" w14:textId="77777777" w:rsidTr="00DD1C27">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4EF407A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331.73.06.04.05</w:t>
            </w:r>
          </w:p>
        </w:tc>
        <w:tc>
          <w:tcPr>
            <w:tcW w:w="4817" w:type="dxa"/>
            <w:tcBorders>
              <w:top w:val="nil"/>
              <w:left w:val="nil"/>
              <w:bottom w:val="single" w:sz="4" w:space="0" w:color="auto"/>
              <w:right w:val="nil"/>
            </w:tcBorders>
            <w:shd w:val="clear" w:color="000000" w:fill="FFFFFF"/>
            <w:vAlign w:val="bottom"/>
            <w:hideMark/>
          </w:tcPr>
          <w:p w14:paraId="02D7061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Años Anteriores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0E11411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46FB446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70E2687" w14:textId="77777777" w:rsidTr="00DD1C27">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057D6C5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331.73.06.04.06</w:t>
            </w:r>
          </w:p>
        </w:tc>
        <w:tc>
          <w:tcPr>
            <w:tcW w:w="4817" w:type="dxa"/>
            <w:tcBorders>
              <w:top w:val="nil"/>
              <w:left w:val="nil"/>
              <w:bottom w:val="single" w:sz="4" w:space="0" w:color="auto"/>
              <w:right w:val="nil"/>
            </w:tcBorders>
            <w:shd w:val="clear" w:color="000000" w:fill="FFFFFF"/>
            <w:vAlign w:val="bottom"/>
            <w:hideMark/>
          </w:tcPr>
          <w:p w14:paraId="37B31CC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Mejoramiento Y Ampliación De Los Sistemas De Alcantarillado Sanitario Y Pluvial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6D63D4D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29E8E7B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FEE3364" w14:textId="77777777" w:rsidTr="00DD1C27">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24E8FB1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331.73.06.04.08</w:t>
            </w:r>
          </w:p>
        </w:tc>
        <w:tc>
          <w:tcPr>
            <w:tcW w:w="4817" w:type="dxa"/>
            <w:tcBorders>
              <w:top w:val="nil"/>
              <w:left w:val="nil"/>
              <w:bottom w:val="single" w:sz="4" w:space="0" w:color="auto"/>
              <w:right w:val="nil"/>
            </w:tcBorders>
            <w:shd w:val="clear" w:color="000000" w:fill="FFFFFF"/>
            <w:vAlign w:val="bottom"/>
            <w:hideMark/>
          </w:tcPr>
          <w:p w14:paraId="18F54001" w14:textId="68E1874D"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constr. Sistema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13A5250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41896B8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63C31C0" w14:textId="77777777" w:rsidTr="00DD1C27">
        <w:trPr>
          <w:trHeight w:val="465"/>
        </w:trPr>
        <w:tc>
          <w:tcPr>
            <w:tcW w:w="1443" w:type="dxa"/>
            <w:tcBorders>
              <w:top w:val="nil"/>
              <w:left w:val="single" w:sz="4" w:space="0" w:color="auto"/>
              <w:bottom w:val="single" w:sz="4" w:space="0" w:color="auto"/>
              <w:right w:val="single" w:sz="4" w:space="0" w:color="auto"/>
            </w:tcBorders>
            <w:shd w:val="clear" w:color="auto" w:fill="auto"/>
            <w:noWrap/>
            <w:vAlign w:val="bottom"/>
            <w:hideMark/>
          </w:tcPr>
          <w:p w14:paraId="00366304" w14:textId="77777777" w:rsidR="00DD1C27" w:rsidRPr="00DD1C27" w:rsidRDefault="00DD1C27" w:rsidP="00DD1C27">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331.7.3.06.04.06</w:t>
            </w:r>
          </w:p>
        </w:tc>
        <w:tc>
          <w:tcPr>
            <w:tcW w:w="4817" w:type="dxa"/>
            <w:tcBorders>
              <w:top w:val="nil"/>
              <w:left w:val="nil"/>
              <w:bottom w:val="single" w:sz="4" w:space="0" w:color="auto"/>
              <w:right w:val="single" w:sz="4" w:space="0" w:color="auto"/>
            </w:tcBorders>
            <w:shd w:val="clear" w:color="000000" w:fill="FFFFFF"/>
            <w:vAlign w:val="bottom"/>
            <w:hideMark/>
          </w:tcPr>
          <w:p w14:paraId="41814235" w14:textId="77777777" w:rsidR="00DD1C27" w:rsidRPr="00DD1C27" w:rsidRDefault="00DD1C27" w:rsidP="00DD1C27">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Fiscalización Planes Maestros De Agua Potable, Alcantarillado Sanitario Y Pluvial</w:t>
            </w:r>
          </w:p>
        </w:tc>
        <w:tc>
          <w:tcPr>
            <w:tcW w:w="1336" w:type="dxa"/>
            <w:tcBorders>
              <w:top w:val="nil"/>
              <w:left w:val="nil"/>
              <w:bottom w:val="single" w:sz="4" w:space="0" w:color="auto"/>
              <w:right w:val="single" w:sz="4" w:space="0" w:color="auto"/>
            </w:tcBorders>
            <w:shd w:val="clear" w:color="auto" w:fill="auto"/>
            <w:noWrap/>
            <w:vAlign w:val="bottom"/>
            <w:hideMark/>
          </w:tcPr>
          <w:p w14:paraId="16D5B61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1FB823A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EE34661" w14:textId="77777777" w:rsidTr="00DD1C27">
        <w:trPr>
          <w:trHeight w:val="690"/>
        </w:trPr>
        <w:tc>
          <w:tcPr>
            <w:tcW w:w="1443" w:type="dxa"/>
            <w:tcBorders>
              <w:top w:val="nil"/>
              <w:left w:val="single" w:sz="4" w:space="0" w:color="auto"/>
              <w:bottom w:val="single" w:sz="4" w:space="0" w:color="auto"/>
              <w:right w:val="single" w:sz="4" w:space="0" w:color="auto"/>
            </w:tcBorders>
            <w:shd w:val="clear" w:color="auto" w:fill="auto"/>
            <w:noWrap/>
            <w:vAlign w:val="bottom"/>
            <w:hideMark/>
          </w:tcPr>
          <w:p w14:paraId="7E4D9785" w14:textId="77777777" w:rsidR="00DD1C27" w:rsidRPr="00DD1C27" w:rsidRDefault="00DD1C27" w:rsidP="00DD1C27">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331.7.3.06.04.10</w:t>
            </w:r>
          </w:p>
        </w:tc>
        <w:tc>
          <w:tcPr>
            <w:tcW w:w="4817" w:type="dxa"/>
            <w:tcBorders>
              <w:top w:val="nil"/>
              <w:left w:val="nil"/>
              <w:bottom w:val="single" w:sz="4" w:space="0" w:color="auto"/>
              <w:right w:val="single" w:sz="4" w:space="0" w:color="auto"/>
            </w:tcBorders>
            <w:shd w:val="clear" w:color="000000" w:fill="FFFFFF"/>
            <w:vAlign w:val="bottom"/>
            <w:hideMark/>
          </w:tcPr>
          <w:p w14:paraId="01BAC46D" w14:textId="4F1F22C6" w:rsidR="00DD1C27" w:rsidRPr="00DD1C27" w:rsidRDefault="00DD1C27" w:rsidP="00DD1C27">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 xml:space="preserve">Fiscal Cons. Del Sistema Zonal De Agua Potable Para La Parroquia Tres De Noviembre Y Las Comunidades Adyacentes, </w:t>
            </w:r>
            <w:r w:rsidR="007E2D4E" w:rsidRPr="00DD1C27">
              <w:rPr>
                <w:rFonts w:ascii="Arial" w:eastAsia="Times New Roman" w:hAnsi="Arial" w:cs="Arial"/>
                <w:color w:val="000000"/>
                <w:sz w:val="16"/>
                <w:szCs w:val="16"/>
                <w:lang w:eastAsia="es-EC"/>
              </w:rPr>
              <w:t>Cantón</w:t>
            </w:r>
            <w:r w:rsidRPr="00DD1C27">
              <w:rPr>
                <w:rFonts w:ascii="Arial" w:eastAsia="Times New Roman" w:hAnsi="Arial" w:cs="Arial"/>
                <w:color w:val="000000"/>
                <w:sz w:val="16"/>
                <w:szCs w:val="16"/>
                <w:lang w:eastAsia="es-EC"/>
              </w:rPr>
              <w:t xml:space="preserve"> La Joya De Los Sachas, Provin</w:t>
            </w:r>
            <w:r w:rsidR="007E2D4E">
              <w:rPr>
                <w:rFonts w:ascii="Arial" w:eastAsia="Times New Roman" w:hAnsi="Arial" w:cs="Arial"/>
                <w:color w:val="000000"/>
                <w:sz w:val="16"/>
                <w:szCs w:val="16"/>
                <w:lang w:eastAsia="es-EC"/>
              </w:rPr>
              <w:t>cial</w:t>
            </w:r>
          </w:p>
        </w:tc>
        <w:tc>
          <w:tcPr>
            <w:tcW w:w="1336" w:type="dxa"/>
            <w:tcBorders>
              <w:top w:val="nil"/>
              <w:left w:val="nil"/>
              <w:bottom w:val="single" w:sz="4" w:space="0" w:color="auto"/>
              <w:right w:val="single" w:sz="4" w:space="0" w:color="auto"/>
            </w:tcBorders>
            <w:shd w:val="clear" w:color="auto" w:fill="auto"/>
            <w:noWrap/>
            <w:vAlign w:val="bottom"/>
            <w:hideMark/>
          </w:tcPr>
          <w:p w14:paraId="750E4DD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40CDB69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633DAED"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00FCA8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331.73.06.05</w:t>
            </w:r>
          </w:p>
        </w:tc>
        <w:tc>
          <w:tcPr>
            <w:tcW w:w="4817" w:type="dxa"/>
            <w:tcBorders>
              <w:top w:val="nil"/>
              <w:left w:val="nil"/>
              <w:bottom w:val="single" w:sz="4" w:space="0" w:color="auto"/>
              <w:right w:val="single" w:sz="4" w:space="0" w:color="auto"/>
            </w:tcBorders>
            <w:shd w:val="clear" w:color="000000" w:fill="FFFFFF"/>
            <w:vAlign w:val="bottom"/>
            <w:hideMark/>
          </w:tcPr>
          <w:p w14:paraId="58DAA93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w:t>
            </w:r>
          </w:p>
        </w:tc>
        <w:tc>
          <w:tcPr>
            <w:tcW w:w="1336" w:type="dxa"/>
            <w:tcBorders>
              <w:top w:val="nil"/>
              <w:left w:val="nil"/>
              <w:bottom w:val="single" w:sz="4" w:space="0" w:color="auto"/>
              <w:right w:val="single" w:sz="4" w:space="0" w:color="auto"/>
            </w:tcBorders>
            <w:shd w:val="clear" w:color="000000" w:fill="FFFFFF"/>
            <w:noWrap/>
            <w:vAlign w:val="bottom"/>
            <w:hideMark/>
          </w:tcPr>
          <w:p w14:paraId="57997D1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4" w:space="0" w:color="auto"/>
            </w:tcBorders>
            <w:shd w:val="clear" w:color="auto" w:fill="auto"/>
            <w:noWrap/>
            <w:vAlign w:val="bottom"/>
            <w:hideMark/>
          </w:tcPr>
          <w:p w14:paraId="3660AF5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112.000,00 </w:t>
            </w:r>
          </w:p>
        </w:tc>
      </w:tr>
      <w:tr w:rsidR="00DD1C27" w:rsidRPr="00DD1C27" w14:paraId="65B1A1D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E6277A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331.73.06.05.02</w:t>
            </w:r>
          </w:p>
        </w:tc>
        <w:tc>
          <w:tcPr>
            <w:tcW w:w="4817" w:type="dxa"/>
            <w:tcBorders>
              <w:top w:val="nil"/>
              <w:left w:val="nil"/>
              <w:bottom w:val="single" w:sz="4" w:space="0" w:color="auto"/>
              <w:right w:val="single" w:sz="4" w:space="0" w:color="auto"/>
            </w:tcBorders>
            <w:shd w:val="clear" w:color="000000" w:fill="FFFFFF"/>
            <w:vAlign w:val="bottom"/>
            <w:hideMark/>
          </w:tcPr>
          <w:p w14:paraId="229565C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 (Agua Potable y Alcantarillado</w:t>
            </w:r>
          </w:p>
        </w:tc>
        <w:tc>
          <w:tcPr>
            <w:tcW w:w="1336" w:type="dxa"/>
            <w:tcBorders>
              <w:top w:val="nil"/>
              <w:left w:val="nil"/>
              <w:bottom w:val="single" w:sz="4" w:space="0" w:color="auto"/>
              <w:right w:val="single" w:sz="4" w:space="0" w:color="auto"/>
            </w:tcBorders>
            <w:shd w:val="clear" w:color="000000" w:fill="FFFFFF"/>
            <w:noWrap/>
            <w:vAlign w:val="bottom"/>
            <w:hideMark/>
          </w:tcPr>
          <w:p w14:paraId="586DBBE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4CDC956"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112.000,00 </w:t>
            </w:r>
          </w:p>
        </w:tc>
      </w:tr>
      <w:tr w:rsidR="00DD1C27" w:rsidRPr="00DD1C27" w14:paraId="30F5ACA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A9B68E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331.7.3.06.06</w:t>
            </w:r>
          </w:p>
        </w:tc>
        <w:tc>
          <w:tcPr>
            <w:tcW w:w="4817" w:type="dxa"/>
            <w:tcBorders>
              <w:top w:val="nil"/>
              <w:left w:val="nil"/>
              <w:bottom w:val="single" w:sz="4" w:space="0" w:color="auto"/>
              <w:right w:val="single" w:sz="4" w:space="0" w:color="auto"/>
            </w:tcBorders>
            <w:shd w:val="clear" w:color="000000" w:fill="FFFFFF"/>
            <w:vAlign w:val="bottom"/>
            <w:hideMark/>
          </w:tcPr>
          <w:p w14:paraId="6714936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336" w:type="dxa"/>
            <w:tcBorders>
              <w:top w:val="nil"/>
              <w:left w:val="nil"/>
              <w:bottom w:val="single" w:sz="4" w:space="0" w:color="auto"/>
              <w:right w:val="single" w:sz="4" w:space="0" w:color="auto"/>
            </w:tcBorders>
            <w:shd w:val="clear" w:color="auto" w:fill="auto"/>
            <w:noWrap/>
            <w:vAlign w:val="bottom"/>
            <w:hideMark/>
          </w:tcPr>
          <w:p w14:paraId="1B66B6D3"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17.000,00 </w:t>
            </w:r>
          </w:p>
        </w:tc>
        <w:tc>
          <w:tcPr>
            <w:tcW w:w="1222" w:type="dxa"/>
            <w:tcBorders>
              <w:top w:val="nil"/>
              <w:left w:val="nil"/>
              <w:bottom w:val="single" w:sz="4" w:space="0" w:color="auto"/>
              <w:right w:val="single" w:sz="8" w:space="0" w:color="auto"/>
            </w:tcBorders>
            <w:shd w:val="clear" w:color="000000" w:fill="FFFFFF"/>
            <w:noWrap/>
            <w:vAlign w:val="bottom"/>
            <w:hideMark/>
          </w:tcPr>
          <w:p w14:paraId="4E80742C"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34FE53CF" w14:textId="77777777" w:rsidTr="00DD1C27">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BEE49E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331.73.06.09</w:t>
            </w:r>
          </w:p>
        </w:tc>
        <w:tc>
          <w:tcPr>
            <w:tcW w:w="4817" w:type="dxa"/>
            <w:tcBorders>
              <w:top w:val="nil"/>
              <w:left w:val="nil"/>
              <w:bottom w:val="single" w:sz="4" w:space="0" w:color="auto"/>
              <w:right w:val="single" w:sz="4" w:space="0" w:color="auto"/>
            </w:tcBorders>
            <w:shd w:val="clear" w:color="000000" w:fill="FFFFFF"/>
            <w:vAlign w:val="bottom"/>
            <w:hideMark/>
          </w:tcPr>
          <w:p w14:paraId="5F951F31" w14:textId="64EFEF72"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Investigaciones Profesionales y </w:t>
            </w:r>
            <w:r w:rsidR="007E2D4E" w:rsidRPr="00DD1C27">
              <w:rPr>
                <w:rFonts w:ascii="Arial" w:eastAsia="Times New Roman" w:hAnsi="Arial" w:cs="Arial"/>
                <w:sz w:val="16"/>
                <w:szCs w:val="16"/>
                <w:lang w:eastAsia="es-EC"/>
              </w:rPr>
              <w:t>Análisis</w:t>
            </w:r>
            <w:r w:rsidRPr="00DD1C27">
              <w:rPr>
                <w:rFonts w:ascii="Arial" w:eastAsia="Times New Roman" w:hAnsi="Arial" w:cs="Arial"/>
                <w:sz w:val="16"/>
                <w:szCs w:val="16"/>
                <w:lang w:eastAsia="es-EC"/>
              </w:rPr>
              <w:t xml:space="preserve"> de Laboratorio (para proyectos)</w:t>
            </w:r>
          </w:p>
        </w:tc>
        <w:tc>
          <w:tcPr>
            <w:tcW w:w="1336" w:type="dxa"/>
            <w:tcBorders>
              <w:top w:val="nil"/>
              <w:left w:val="nil"/>
              <w:bottom w:val="single" w:sz="4" w:space="0" w:color="auto"/>
              <w:right w:val="single" w:sz="4" w:space="0" w:color="auto"/>
            </w:tcBorders>
            <w:shd w:val="clear" w:color="auto" w:fill="auto"/>
            <w:noWrap/>
            <w:vAlign w:val="bottom"/>
            <w:hideMark/>
          </w:tcPr>
          <w:p w14:paraId="76DA8E9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95.000,00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399C1C81"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D0A1242"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BE208F7"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331.73.07.</w:t>
            </w:r>
          </w:p>
        </w:tc>
        <w:tc>
          <w:tcPr>
            <w:tcW w:w="4817" w:type="dxa"/>
            <w:tcBorders>
              <w:top w:val="nil"/>
              <w:left w:val="nil"/>
              <w:bottom w:val="single" w:sz="4" w:space="0" w:color="auto"/>
              <w:right w:val="single" w:sz="4" w:space="0" w:color="auto"/>
            </w:tcBorders>
            <w:shd w:val="clear" w:color="000000" w:fill="FFFFFF"/>
            <w:vAlign w:val="bottom"/>
            <w:hideMark/>
          </w:tcPr>
          <w:p w14:paraId="497E9A43" w14:textId="1E4E265F"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Gastos en </w:t>
            </w:r>
            <w:r w:rsidR="007E2D4E" w:rsidRPr="00DD1C27">
              <w:rPr>
                <w:rFonts w:ascii="Arial" w:eastAsia="Times New Roman" w:hAnsi="Arial" w:cs="Arial"/>
                <w:sz w:val="16"/>
                <w:szCs w:val="16"/>
                <w:u w:val="single"/>
                <w:lang w:eastAsia="es-EC"/>
              </w:rPr>
              <w:t>Informática</w:t>
            </w:r>
          </w:p>
        </w:tc>
        <w:tc>
          <w:tcPr>
            <w:tcW w:w="1336" w:type="dxa"/>
            <w:tcBorders>
              <w:top w:val="nil"/>
              <w:left w:val="nil"/>
              <w:bottom w:val="single" w:sz="4" w:space="0" w:color="auto"/>
              <w:right w:val="single" w:sz="4" w:space="0" w:color="auto"/>
            </w:tcBorders>
            <w:shd w:val="clear" w:color="000000" w:fill="FFFFFF"/>
            <w:noWrap/>
            <w:vAlign w:val="bottom"/>
            <w:hideMark/>
          </w:tcPr>
          <w:p w14:paraId="18F0CE7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92D61B3"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DD1C27" w:rsidRPr="00DD1C27" w14:paraId="797B5E3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6B159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 xml:space="preserve"> 331.73.07.02 </w:t>
            </w:r>
          </w:p>
        </w:tc>
        <w:tc>
          <w:tcPr>
            <w:tcW w:w="4817" w:type="dxa"/>
            <w:tcBorders>
              <w:top w:val="nil"/>
              <w:left w:val="nil"/>
              <w:bottom w:val="single" w:sz="4" w:space="0" w:color="auto"/>
              <w:right w:val="single" w:sz="4" w:space="0" w:color="auto"/>
            </w:tcBorders>
            <w:shd w:val="clear" w:color="000000" w:fill="FFFFFF"/>
            <w:noWrap/>
            <w:vAlign w:val="bottom"/>
            <w:hideMark/>
          </w:tcPr>
          <w:p w14:paraId="6529053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Arrendamiento y Licencia de Uso de Paquetes Informáticos </w:t>
            </w:r>
          </w:p>
        </w:tc>
        <w:tc>
          <w:tcPr>
            <w:tcW w:w="1336" w:type="dxa"/>
            <w:tcBorders>
              <w:top w:val="nil"/>
              <w:left w:val="nil"/>
              <w:bottom w:val="single" w:sz="4" w:space="0" w:color="auto"/>
              <w:right w:val="single" w:sz="4" w:space="0" w:color="auto"/>
            </w:tcBorders>
            <w:shd w:val="clear" w:color="000000" w:fill="FFFFFF"/>
            <w:noWrap/>
            <w:vAlign w:val="bottom"/>
            <w:hideMark/>
          </w:tcPr>
          <w:p w14:paraId="71BB1A39"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31EA02D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D037D6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CDB91E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331.73.08</w:t>
            </w:r>
          </w:p>
        </w:tc>
        <w:tc>
          <w:tcPr>
            <w:tcW w:w="4817" w:type="dxa"/>
            <w:tcBorders>
              <w:top w:val="nil"/>
              <w:left w:val="nil"/>
              <w:bottom w:val="single" w:sz="4" w:space="0" w:color="auto"/>
              <w:right w:val="single" w:sz="4" w:space="0" w:color="auto"/>
            </w:tcBorders>
            <w:shd w:val="clear" w:color="000000" w:fill="FFFFFF"/>
            <w:vAlign w:val="bottom"/>
            <w:hideMark/>
          </w:tcPr>
          <w:p w14:paraId="5E79C819"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Uso y Consumo de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00FE5E3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9715CD7"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227.100,00 </w:t>
            </w:r>
          </w:p>
        </w:tc>
      </w:tr>
      <w:tr w:rsidR="00DD1C27" w:rsidRPr="00DD1C27" w14:paraId="41E62928" w14:textId="77777777" w:rsidTr="00DD1C27">
        <w:trPr>
          <w:trHeight w:val="6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9EF6AF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331.73.08.02</w:t>
            </w:r>
          </w:p>
        </w:tc>
        <w:tc>
          <w:tcPr>
            <w:tcW w:w="4817" w:type="dxa"/>
            <w:tcBorders>
              <w:top w:val="nil"/>
              <w:left w:val="nil"/>
              <w:bottom w:val="single" w:sz="4" w:space="0" w:color="auto"/>
              <w:right w:val="single" w:sz="4" w:space="0" w:color="auto"/>
            </w:tcBorders>
            <w:shd w:val="clear" w:color="000000" w:fill="FFFFFF"/>
            <w:vAlign w:val="bottom"/>
            <w:hideMark/>
          </w:tcPr>
          <w:p w14:paraId="10E700DD" w14:textId="113380E2"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Vestuario, </w:t>
            </w:r>
            <w:r w:rsidR="001D13A7" w:rsidRPr="00DD1C27">
              <w:rPr>
                <w:rFonts w:ascii="Arial" w:eastAsia="Times New Roman" w:hAnsi="Arial" w:cs="Arial"/>
                <w:sz w:val="16"/>
                <w:szCs w:val="16"/>
                <w:lang w:eastAsia="es-EC"/>
              </w:rPr>
              <w:t>Lencería</w:t>
            </w:r>
            <w:r w:rsidRPr="00DD1C27">
              <w:rPr>
                <w:rFonts w:ascii="Arial" w:eastAsia="Times New Roman" w:hAnsi="Arial" w:cs="Arial"/>
                <w:sz w:val="16"/>
                <w:szCs w:val="16"/>
                <w:lang w:eastAsia="es-EC"/>
              </w:rPr>
              <w:t xml:space="preserve"> y Prendas de Protección y, Accesorios para Uniformes Militares y Policiales; y, Carpas</w:t>
            </w:r>
          </w:p>
        </w:tc>
        <w:tc>
          <w:tcPr>
            <w:tcW w:w="1336" w:type="dxa"/>
            <w:tcBorders>
              <w:top w:val="nil"/>
              <w:left w:val="nil"/>
              <w:bottom w:val="nil"/>
              <w:right w:val="nil"/>
            </w:tcBorders>
            <w:shd w:val="clear" w:color="000000" w:fill="FFFFFF"/>
            <w:noWrap/>
            <w:vAlign w:val="bottom"/>
            <w:hideMark/>
          </w:tcPr>
          <w:p w14:paraId="0918D92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9508AB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5474EA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5C5B07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331.73.08.03</w:t>
            </w:r>
          </w:p>
        </w:tc>
        <w:tc>
          <w:tcPr>
            <w:tcW w:w="4817" w:type="dxa"/>
            <w:tcBorders>
              <w:top w:val="nil"/>
              <w:left w:val="nil"/>
              <w:bottom w:val="single" w:sz="4" w:space="0" w:color="auto"/>
              <w:right w:val="single" w:sz="4" w:space="0" w:color="auto"/>
            </w:tcBorders>
            <w:shd w:val="clear" w:color="000000" w:fill="FFFFFF"/>
            <w:vAlign w:val="bottom"/>
            <w:hideMark/>
          </w:tcPr>
          <w:p w14:paraId="7C104D6D"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336" w:type="dxa"/>
            <w:tcBorders>
              <w:top w:val="nil"/>
              <w:left w:val="nil"/>
              <w:bottom w:val="nil"/>
              <w:right w:val="nil"/>
            </w:tcBorders>
            <w:shd w:val="clear" w:color="auto" w:fill="auto"/>
            <w:noWrap/>
            <w:vAlign w:val="bottom"/>
            <w:hideMark/>
          </w:tcPr>
          <w:p w14:paraId="18773A4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15.100,00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310343A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968461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BA17FE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331.73.08.04</w:t>
            </w:r>
          </w:p>
        </w:tc>
        <w:tc>
          <w:tcPr>
            <w:tcW w:w="4817" w:type="dxa"/>
            <w:tcBorders>
              <w:top w:val="nil"/>
              <w:left w:val="nil"/>
              <w:bottom w:val="single" w:sz="4" w:space="0" w:color="auto"/>
              <w:right w:val="single" w:sz="4" w:space="0" w:color="auto"/>
            </w:tcBorders>
            <w:shd w:val="clear" w:color="000000" w:fill="FFFFFF"/>
            <w:vAlign w:val="bottom"/>
            <w:hideMark/>
          </w:tcPr>
          <w:p w14:paraId="7DB5EC2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4731AFF2"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5837A2AA"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5E7FE0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0560DF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331.73.08.05</w:t>
            </w:r>
          </w:p>
        </w:tc>
        <w:tc>
          <w:tcPr>
            <w:tcW w:w="4817" w:type="dxa"/>
            <w:tcBorders>
              <w:top w:val="nil"/>
              <w:left w:val="nil"/>
              <w:bottom w:val="single" w:sz="4" w:space="0" w:color="auto"/>
              <w:right w:val="single" w:sz="4" w:space="0" w:color="auto"/>
            </w:tcBorders>
            <w:shd w:val="clear" w:color="000000" w:fill="FFFFFF"/>
            <w:vAlign w:val="bottom"/>
            <w:hideMark/>
          </w:tcPr>
          <w:p w14:paraId="6062913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Materiales de Aseo </w:t>
            </w:r>
          </w:p>
        </w:tc>
        <w:tc>
          <w:tcPr>
            <w:tcW w:w="1336" w:type="dxa"/>
            <w:tcBorders>
              <w:top w:val="nil"/>
              <w:left w:val="nil"/>
              <w:bottom w:val="single" w:sz="4" w:space="0" w:color="auto"/>
              <w:right w:val="single" w:sz="4" w:space="0" w:color="auto"/>
            </w:tcBorders>
            <w:shd w:val="clear" w:color="000000" w:fill="FFFFFF"/>
            <w:noWrap/>
            <w:vAlign w:val="bottom"/>
            <w:hideMark/>
          </w:tcPr>
          <w:p w14:paraId="406B19E5"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67CD314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E5B547D" w14:textId="77777777" w:rsidTr="00DD1C27">
        <w:trPr>
          <w:trHeight w:val="6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00A3EB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331.73.08.11</w:t>
            </w:r>
          </w:p>
        </w:tc>
        <w:tc>
          <w:tcPr>
            <w:tcW w:w="4817" w:type="dxa"/>
            <w:tcBorders>
              <w:top w:val="nil"/>
              <w:left w:val="nil"/>
              <w:bottom w:val="single" w:sz="4" w:space="0" w:color="auto"/>
              <w:right w:val="single" w:sz="4" w:space="0" w:color="auto"/>
            </w:tcBorders>
            <w:shd w:val="clear" w:color="000000" w:fill="FFFFFF"/>
            <w:vAlign w:val="bottom"/>
            <w:hideMark/>
          </w:tcPr>
          <w:p w14:paraId="541403C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Insumos, Bienes, Materiales y Suministros para la Construcción, Eléctricos, Plomería, Carpintería, Señalización Vial,</w:t>
            </w:r>
          </w:p>
        </w:tc>
        <w:tc>
          <w:tcPr>
            <w:tcW w:w="1336" w:type="dxa"/>
            <w:tcBorders>
              <w:top w:val="nil"/>
              <w:left w:val="nil"/>
              <w:bottom w:val="single" w:sz="4" w:space="0" w:color="auto"/>
              <w:right w:val="single" w:sz="4" w:space="0" w:color="auto"/>
            </w:tcBorders>
            <w:shd w:val="clear" w:color="auto" w:fill="auto"/>
            <w:noWrap/>
            <w:vAlign w:val="bottom"/>
            <w:hideMark/>
          </w:tcPr>
          <w:p w14:paraId="1EE3119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xml:space="preserve">       150.000,00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08277FB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2040600"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0C5246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331.73.08.13</w:t>
            </w:r>
          </w:p>
        </w:tc>
        <w:tc>
          <w:tcPr>
            <w:tcW w:w="4817" w:type="dxa"/>
            <w:tcBorders>
              <w:top w:val="nil"/>
              <w:left w:val="nil"/>
              <w:bottom w:val="single" w:sz="4" w:space="0" w:color="auto"/>
              <w:right w:val="single" w:sz="4" w:space="0" w:color="auto"/>
            </w:tcBorders>
            <w:shd w:val="clear" w:color="000000" w:fill="FFFFFF"/>
            <w:vAlign w:val="bottom"/>
            <w:hideMark/>
          </w:tcPr>
          <w:p w14:paraId="6612CAA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336" w:type="dxa"/>
            <w:tcBorders>
              <w:top w:val="nil"/>
              <w:left w:val="nil"/>
              <w:bottom w:val="single" w:sz="4" w:space="0" w:color="auto"/>
              <w:right w:val="single" w:sz="4" w:space="0" w:color="auto"/>
            </w:tcBorders>
            <w:shd w:val="clear" w:color="auto" w:fill="auto"/>
            <w:noWrap/>
            <w:vAlign w:val="bottom"/>
            <w:hideMark/>
          </w:tcPr>
          <w:p w14:paraId="79F541D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50EB681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26DEEA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F67263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331.73.08.19</w:t>
            </w:r>
          </w:p>
        </w:tc>
        <w:tc>
          <w:tcPr>
            <w:tcW w:w="4817" w:type="dxa"/>
            <w:tcBorders>
              <w:top w:val="nil"/>
              <w:left w:val="nil"/>
              <w:bottom w:val="single" w:sz="4" w:space="0" w:color="auto"/>
              <w:right w:val="single" w:sz="4" w:space="0" w:color="auto"/>
            </w:tcBorders>
            <w:shd w:val="clear" w:color="000000" w:fill="FFFFFF"/>
            <w:vAlign w:val="bottom"/>
            <w:hideMark/>
          </w:tcPr>
          <w:p w14:paraId="5330C06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Accesorios e insumos químicos y orgánicos </w:t>
            </w:r>
          </w:p>
        </w:tc>
        <w:tc>
          <w:tcPr>
            <w:tcW w:w="1336" w:type="dxa"/>
            <w:tcBorders>
              <w:top w:val="nil"/>
              <w:left w:val="nil"/>
              <w:bottom w:val="single" w:sz="4" w:space="0" w:color="auto"/>
              <w:right w:val="single" w:sz="4" w:space="0" w:color="auto"/>
            </w:tcBorders>
            <w:shd w:val="clear" w:color="auto" w:fill="auto"/>
            <w:noWrap/>
            <w:vAlign w:val="bottom"/>
            <w:hideMark/>
          </w:tcPr>
          <w:p w14:paraId="1051F56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33403CE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14C4D3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E69F42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331.73.14</w:t>
            </w:r>
          </w:p>
        </w:tc>
        <w:tc>
          <w:tcPr>
            <w:tcW w:w="4817" w:type="dxa"/>
            <w:tcBorders>
              <w:top w:val="nil"/>
              <w:left w:val="nil"/>
              <w:bottom w:val="single" w:sz="4" w:space="0" w:color="auto"/>
              <w:right w:val="single" w:sz="4" w:space="0" w:color="auto"/>
            </w:tcBorders>
            <w:shd w:val="clear" w:color="000000" w:fill="FFFFFF"/>
            <w:vAlign w:val="bottom"/>
            <w:hideMark/>
          </w:tcPr>
          <w:p w14:paraId="11C87ACD"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336" w:type="dxa"/>
            <w:tcBorders>
              <w:top w:val="nil"/>
              <w:left w:val="nil"/>
              <w:bottom w:val="single" w:sz="4" w:space="0" w:color="auto"/>
              <w:right w:val="single" w:sz="4" w:space="0" w:color="auto"/>
            </w:tcBorders>
            <w:shd w:val="clear" w:color="000000" w:fill="FFFFFF"/>
            <w:noWrap/>
            <w:vAlign w:val="bottom"/>
            <w:hideMark/>
          </w:tcPr>
          <w:p w14:paraId="531BBCE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A2AA6C2"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 </w:t>
            </w:r>
          </w:p>
        </w:tc>
      </w:tr>
      <w:tr w:rsidR="00DD1C27" w:rsidRPr="00DD1C27" w14:paraId="6C8E93A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73A668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331.73.14.03</w:t>
            </w:r>
          </w:p>
        </w:tc>
        <w:tc>
          <w:tcPr>
            <w:tcW w:w="4817" w:type="dxa"/>
            <w:tcBorders>
              <w:top w:val="nil"/>
              <w:left w:val="nil"/>
              <w:bottom w:val="single" w:sz="4" w:space="0" w:color="auto"/>
              <w:right w:val="single" w:sz="4" w:space="0" w:color="auto"/>
            </w:tcBorders>
            <w:shd w:val="clear" w:color="000000" w:fill="FFFFFF"/>
            <w:vAlign w:val="bottom"/>
            <w:hideMark/>
          </w:tcPr>
          <w:p w14:paraId="467B5FE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(no Depreciables)</w:t>
            </w:r>
          </w:p>
        </w:tc>
        <w:tc>
          <w:tcPr>
            <w:tcW w:w="1336" w:type="dxa"/>
            <w:tcBorders>
              <w:top w:val="nil"/>
              <w:left w:val="nil"/>
              <w:bottom w:val="single" w:sz="4" w:space="0" w:color="auto"/>
              <w:right w:val="single" w:sz="4" w:space="0" w:color="auto"/>
            </w:tcBorders>
            <w:shd w:val="clear" w:color="auto" w:fill="auto"/>
            <w:noWrap/>
            <w:vAlign w:val="bottom"/>
            <w:hideMark/>
          </w:tcPr>
          <w:p w14:paraId="061BA5B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6DB24F0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436F72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4C4A02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331.73.14.04</w:t>
            </w:r>
          </w:p>
        </w:tc>
        <w:tc>
          <w:tcPr>
            <w:tcW w:w="4817" w:type="dxa"/>
            <w:tcBorders>
              <w:top w:val="nil"/>
              <w:left w:val="nil"/>
              <w:bottom w:val="single" w:sz="4" w:space="0" w:color="auto"/>
              <w:right w:val="single" w:sz="4" w:space="0" w:color="auto"/>
            </w:tcBorders>
            <w:shd w:val="clear" w:color="000000" w:fill="FFFFFF"/>
            <w:vAlign w:val="bottom"/>
            <w:hideMark/>
          </w:tcPr>
          <w:p w14:paraId="7641C51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(no Depreciables)</w:t>
            </w:r>
          </w:p>
        </w:tc>
        <w:tc>
          <w:tcPr>
            <w:tcW w:w="1336" w:type="dxa"/>
            <w:tcBorders>
              <w:top w:val="nil"/>
              <w:left w:val="nil"/>
              <w:bottom w:val="single" w:sz="4" w:space="0" w:color="auto"/>
              <w:right w:val="single" w:sz="4" w:space="0" w:color="auto"/>
            </w:tcBorders>
            <w:shd w:val="clear" w:color="auto" w:fill="auto"/>
            <w:noWrap/>
            <w:vAlign w:val="bottom"/>
            <w:hideMark/>
          </w:tcPr>
          <w:p w14:paraId="543244D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nil"/>
              <w:bottom w:val="single" w:sz="4" w:space="0" w:color="auto"/>
              <w:right w:val="single" w:sz="8" w:space="0" w:color="auto"/>
            </w:tcBorders>
            <w:shd w:val="clear" w:color="000000" w:fill="FFFFFF"/>
            <w:noWrap/>
            <w:vAlign w:val="bottom"/>
            <w:hideMark/>
          </w:tcPr>
          <w:p w14:paraId="2788BFE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E0C0025"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BB4852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331.73.14.06</w:t>
            </w:r>
          </w:p>
        </w:tc>
        <w:tc>
          <w:tcPr>
            <w:tcW w:w="4817" w:type="dxa"/>
            <w:tcBorders>
              <w:top w:val="nil"/>
              <w:left w:val="nil"/>
              <w:bottom w:val="single" w:sz="4" w:space="0" w:color="auto"/>
              <w:right w:val="single" w:sz="4" w:space="0" w:color="auto"/>
            </w:tcBorders>
            <w:shd w:val="clear" w:color="000000" w:fill="FFFFFF"/>
            <w:vAlign w:val="bottom"/>
            <w:hideMark/>
          </w:tcPr>
          <w:p w14:paraId="27644DC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(no Depreciables)</w:t>
            </w:r>
          </w:p>
        </w:tc>
        <w:tc>
          <w:tcPr>
            <w:tcW w:w="1336" w:type="dxa"/>
            <w:tcBorders>
              <w:top w:val="nil"/>
              <w:left w:val="nil"/>
              <w:bottom w:val="nil"/>
              <w:right w:val="nil"/>
            </w:tcBorders>
            <w:shd w:val="clear" w:color="auto" w:fill="auto"/>
            <w:noWrap/>
            <w:vAlign w:val="bottom"/>
            <w:hideMark/>
          </w:tcPr>
          <w:p w14:paraId="4E07CE3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C7FCDE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303AF7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D6E7FB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331.73.14.07</w:t>
            </w:r>
          </w:p>
        </w:tc>
        <w:tc>
          <w:tcPr>
            <w:tcW w:w="4817" w:type="dxa"/>
            <w:tcBorders>
              <w:top w:val="nil"/>
              <w:left w:val="nil"/>
              <w:bottom w:val="single" w:sz="4" w:space="0" w:color="auto"/>
              <w:right w:val="single" w:sz="4" w:space="0" w:color="auto"/>
            </w:tcBorders>
            <w:shd w:val="clear" w:color="000000" w:fill="FFFFFF"/>
            <w:vAlign w:val="bottom"/>
            <w:hideMark/>
          </w:tcPr>
          <w:p w14:paraId="7326FF2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(no Depreciables)</w:t>
            </w:r>
          </w:p>
        </w:tc>
        <w:tc>
          <w:tcPr>
            <w:tcW w:w="1336" w:type="dxa"/>
            <w:tcBorders>
              <w:top w:val="nil"/>
              <w:left w:val="nil"/>
              <w:bottom w:val="nil"/>
              <w:right w:val="nil"/>
            </w:tcBorders>
            <w:shd w:val="clear" w:color="auto" w:fill="auto"/>
            <w:noWrap/>
            <w:vAlign w:val="bottom"/>
            <w:hideMark/>
          </w:tcPr>
          <w:p w14:paraId="3A183DC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4F080DBB"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7EFF965"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F6FAE6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4817" w:type="dxa"/>
            <w:tcBorders>
              <w:top w:val="nil"/>
              <w:left w:val="nil"/>
              <w:bottom w:val="single" w:sz="4" w:space="0" w:color="auto"/>
              <w:right w:val="single" w:sz="4" w:space="0" w:color="auto"/>
            </w:tcBorders>
            <w:shd w:val="clear" w:color="000000" w:fill="FFFFFF"/>
            <w:vAlign w:val="bottom"/>
            <w:hideMark/>
          </w:tcPr>
          <w:p w14:paraId="3A83033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4F1EEBE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704D137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C439E4D"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C3F70A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w:t>
            </w:r>
          </w:p>
        </w:tc>
        <w:tc>
          <w:tcPr>
            <w:tcW w:w="4817" w:type="dxa"/>
            <w:tcBorders>
              <w:top w:val="nil"/>
              <w:left w:val="nil"/>
              <w:bottom w:val="single" w:sz="4" w:space="0" w:color="auto"/>
              <w:right w:val="single" w:sz="4" w:space="0" w:color="auto"/>
            </w:tcBorders>
            <w:shd w:val="clear" w:color="000000" w:fill="FFFFFF"/>
            <w:vAlign w:val="bottom"/>
            <w:hideMark/>
          </w:tcPr>
          <w:p w14:paraId="18D0C1A2"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OBRAS PÚBLICAS</w:t>
            </w:r>
          </w:p>
        </w:tc>
        <w:tc>
          <w:tcPr>
            <w:tcW w:w="1336" w:type="dxa"/>
            <w:tcBorders>
              <w:top w:val="nil"/>
              <w:left w:val="nil"/>
              <w:bottom w:val="single" w:sz="4" w:space="0" w:color="auto"/>
              <w:right w:val="single" w:sz="4" w:space="0" w:color="auto"/>
            </w:tcBorders>
            <w:shd w:val="clear" w:color="000000" w:fill="FFFFFF"/>
            <w:noWrap/>
            <w:vAlign w:val="bottom"/>
            <w:hideMark/>
          </w:tcPr>
          <w:p w14:paraId="1BA121F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FA0F0D4"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DD1C27" w:rsidRPr="00DD1C27" w14:paraId="150BEE6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91CCD09"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331.75.01</w:t>
            </w:r>
          </w:p>
        </w:tc>
        <w:tc>
          <w:tcPr>
            <w:tcW w:w="4817" w:type="dxa"/>
            <w:tcBorders>
              <w:top w:val="nil"/>
              <w:left w:val="nil"/>
              <w:bottom w:val="single" w:sz="4" w:space="0" w:color="auto"/>
              <w:right w:val="single" w:sz="4" w:space="0" w:color="auto"/>
            </w:tcBorders>
            <w:shd w:val="clear" w:color="000000" w:fill="FFFFFF"/>
            <w:vAlign w:val="bottom"/>
            <w:hideMark/>
          </w:tcPr>
          <w:p w14:paraId="20F29CAD"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Obras de Infraestructura</w:t>
            </w:r>
          </w:p>
        </w:tc>
        <w:tc>
          <w:tcPr>
            <w:tcW w:w="1336" w:type="dxa"/>
            <w:tcBorders>
              <w:top w:val="nil"/>
              <w:left w:val="nil"/>
              <w:bottom w:val="single" w:sz="4" w:space="0" w:color="auto"/>
              <w:right w:val="single" w:sz="4" w:space="0" w:color="auto"/>
            </w:tcBorders>
            <w:shd w:val="clear" w:color="000000" w:fill="FFFFFF"/>
            <w:noWrap/>
            <w:vAlign w:val="bottom"/>
            <w:hideMark/>
          </w:tcPr>
          <w:p w14:paraId="16715A7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5A92562"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DD1C27" w:rsidRPr="00DD1C27" w14:paraId="06DBB7A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5C4C78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331.75.01.01</w:t>
            </w:r>
          </w:p>
        </w:tc>
        <w:tc>
          <w:tcPr>
            <w:tcW w:w="4817" w:type="dxa"/>
            <w:tcBorders>
              <w:top w:val="nil"/>
              <w:left w:val="nil"/>
              <w:bottom w:val="single" w:sz="4" w:space="0" w:color="auto"/>
              <w:right w:val="single" w:sz="4" w:space="0" w:color="auto"/>
            </w:tcBorders>
            <w:shd w:val="clear" w:color="000000" w:fill="FFFFFF"/>
            <w:vAlign w:val="bottom"/>
            <w:hideMark/>
          </w:tcPr>
          <w:p w14:paraId="69280433"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De Agua Potable</w:t>
            </w:r>
          </w:p>
        </w:tc>
        <w:tc>
          <w:tcPr>
            <w:tcW w:w="1336" w:type="dxa"/>
            <w:tcBorders>
              <w:top w:val="nil"/>
              <w:left w:val="nil"/>
              <w:bottom w:val="single" w:sz="4" w:space="0" w:color="auto"/>
              <w:right w:val="single" w:sz="4" w:space="0" w:color="auto"/>
            </w:tcBorders>
            <w:shd w:val="clear" w:color="000000" w:fill="FFFFFF"/>
            <w:noWrap/>
            <w:vAlign w:val="bottom"/>
            <w:hideMark/>
          </w:tcPr>
          <w:p w14:paraId="3F35F72A"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457C98C"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DD1C27" w:rsidRPr="00DD1C27" w14:paraId="30134C32" w14:textId="77777777" w:rsidTr="00DD1C27">
        <w:trPr>
          <w:trHeight w:val="67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622746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331.75.01.01.01</w:t>
            </w:r>
          </w:p>
        </w:tc>
        <w:tc>
          <w:tcPr>
            <w:tcW w:w="4817" w:type="dxa"/>
            <w:tcBorders>
              <w:top w:val="nil"/>
              <w:left w:val="nil"/>
              <w:bottom w:val="single" w:sz="4" w:space="0" w:color="auto"/>
              <w:right w:val="single" w:sz="4" w:space="0" w:color="auto"/>
            </w:tcBorders>
            <w:shd w:val="clear" w:color="000000" w:fill="FFFFFF"/>
            <w:hideMark/>
          </w:tcPr>
          <w:p w14:paraId="62D8D70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Obras de inversión pública Agua y Saneamiento - Proyectos Plan de Gobierno - financia FDSA)</w:t>
            </w:r>
          </w:p>
        </w:tc>
        <w:tc>
          <w:tcPr>
            <w:tcW w:w="1336" w:type="dxa"/>
            <w:tcBorders>
              <w:top w:val="nil"/>
              <w:left w:val="nil"/>
              <w:bottom w:val="nil"/>
              <w:right w:val="nil"/>
            </w:tcBorders>
            <w:shd w:val="clear" w:color="auto" w:fill="auto"/>
            <w:noWrap/>
            <w:vAlign w:val="bottom"/>
            <w:hideMark/>
          </w:tcPr>
          <w:p w14:paraId="33BF180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766.518,32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450A1D4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B39793F" w14:textId="77777777" w:rsidTr="00DD1C27">
        <w:trPr>
          <w:trHeight w:val="57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F5EF49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331.75.01.01.02</w:t>
            </w:r>
          </w:p>
        </w:tc>
        <w:tc>
          <w:tcPr>
            <w:tcW w:w="4817" w:type="dxa"/>
            <w:tcBorders>
              <w:top w:val="nil"/>
              <w:left w:val="nil"/>
              <w:bottom w:val="single" w:sz="4" w:space="0" w:color="auto"/>
              <w:right w:val="single" w:sz="4" w:space="0" w:color="auto"/>
            </w:tcBorders>
            <w:shd w:val="clear" w:color="000000" w:fill="FFFFFF"/>
            <w:hideMark/>
          </w:tcPr>
          <w:p w14:paraId="28DA9B01" w14:textId="770C9AD2"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PP Po</w:t>
            </w:r>
            <w:r w:rsidR="001D13A7">
              <w:rPr>
                <w:rFonts w:ascii="Arial" w:eastAsia="Times New Roman" w:hAnsi="Arial" w:cs="Arial"/>
                <w:sz w:val="16"/>
                <w:szCs w:val="16"/>
                <w:lang w:eastAsia="es-EC"/>
              </w:rPr>
              <w:t>m</w:t>
            </w:r>
            <w:r w:rsidRPr="00DD1C27">
              <w:rPr>
                <w:rFonts w:ascii="Arial" w:eastAsia="Times New Roman" w:hAnsi="Arial" w:cs="Arial"/>
                <w:sz w:val="16"/>
                <w:szCs w:val="16"/>
                <w:lang w:eastAsia="es-EC"/>
              </w:rPr>
              <w:t xml:space="preserve">peya San Antonio Amp. de la </w:t>
            </w:r>
            <w:r w:rsidR="001D13A7" w:rsidRPr="00DD1C27">
              <w:rPr>
                <w:rFonts w:ascii="Arial" w:eastAsia="Times New Roman" w:hAnsi="Arial" w:cs="Arial"/>
                <w:sz w:val="16"/>
                <w:szCs w:val="16"/>
                <w:lang w:eastAsia="es-EC"/>
              </w:rPr>
              <w:t>Línea</w:t>
            </w:r>
            <w:r w:rsidRPr="00DD1C27">
              <w:rPr>
                <w:rFonts w:ascii="Arial" w:eastAsia="Times New Roman" w:hAnsi="Arial" w:cs="Arial"/>
                <w:sz w:val="16"/>
                <w:szCs w:val="16"/>
                <w:lang w:eastAsia="es-EC"/>
              </w:rPr>
              <w:t xml:space="preserve"> </w:t>
            </w:r>
            <w:r w:rsidR="001D13A7" w:rsidRPr="00DD1C27">
              <w:rPr>
                <w:rFonts w:ascii="Arial" w:eastAsia="Times New Roman" w:hAnsi="Arial" w:cs="Arial"/>
                <w:sz w:val="16"/>
                <w:szCs w:val="16"/>
                <w:lang w:eastAsia="es-EC"/>
              </w:rPr>
              <w:t>tubería</w:t>
            </w:r>
            <w:r w:rsidRPr="00DD1C27">
              <w:rPr>
                <w:rFonts w:ascii="Arial" w:eastAsia="Times New Roman" w:hAnsi="Arial" w:cs="Arial"/>
                <w:sz w:val="16"/>
                <w:szCs w:val="16"/>
                <w:lang w:eastAsia="es-EC"/>
              </w:rPr>
              <w:t xml:space="preserve"> agua Potable sec. Bajo Samona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65792DEF"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80.863,00 </w:t>
            </w:r>
          </w:p>
        </w:tc>
        <w:tc>
          <w:tcPr>
            <w:tcW w:w="1222" w:type="dxa"/>
            <w:tcBorders>
              <w:top w:val="nil"/>
              <w:left w:val="nil"/>
              <w:bottom w:val="single" w:sz="4" w:space="0" w:color="auto"/>
              <w:right w:val="single" w:sz="8" w:space="0" w:color="auto"/>
            </w:tcBorders>
            <w:shd w:val="clear" w:color="000000" w:fill="FFFFFF"/>
            <w:noWrap/>
            <w:vAlign w:val="bottom"/>
            <w:hideMark/>
          </w:tcPr>
          <w:p w14:paraId="74E408FB"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511F662" w14:textId="77777777" w:rsidTr="00DD1C27">
        <w:trPr>
          <w:trHeight w:val="3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6ED4DA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331.75.01.01.03</w:t>
            </w:r>
          </w:p>
        </w:tc>
        <w:tc>
          <w:tcPr>
            <w:tcW w:w="4817" w:type="dxa"/>
            <w:tcBorders>
              <w:top w:val="nil"/>
              <w:left w:val="nil"/>
              <w:bottom w:val="single" w:sz="4" w:space="0" w:color="auto"/>
              <w:right w:val="single" w:sz="4" w:space="0" w:color="auto"/>
            </w:tcBorders>
            <w:shd w:val="clear" w:color="000000" w:fill="FFFFFF"/>
            <w:hideMark/>
          </w:tcPr>
          <w:p w14:paraId="28C93C44" w14:textId="3D89E111"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w:t>
            </w:r>
            <w:r w:rsidR="001D13A7" w:rsidRPr="00DD1C27">
              <w:rPr>
                <w:rFonts w:ascii="Arial" w:eastAsia="Times New Roman" w:hAnsi="Arial" w:cs="Arial"/>
                <w:sz w:val="16"/>
                <w:szCs w:val="16"/>
                <w:lang w:eastAsia="es-EC"/>
              </w:rPr>
              <w:t>Enokanqui</w:t>
            </w:r>
            <w:r w:rsidRPr="00DD1C27">
              <w:rPr>
                <w:rFonts w:ascii="Arial" w:eastAsia="Times New Roman" w:hAnsi="Arial" w:cs="Arial"/>
                <w:sz w:val="16"/>
                <w:szCs w:val="16"/>
                <w:lang w:eastAsia="es-EC"/>
              </w:rPr>
              <w:t xml:space="preserve"> Primavera Const</w:t>
            </w:r>
            <w:r w:rsidR="001D13A7">
              <w:rPr>
                <w:rFonts w:ascii="Arial" w:eastAsia="Times New Roman" w:hAnsi="Arial" w:cs="Arial"/>
                <w:sz w:val="16"/>
                <w:szCs w:val="16"/>
                <w:lang w:eastAsia="es-EC"/>
              </w:rPr>
              <w:t>.</w:t>
            </w:r>
            <w:r w:rsidRPr="00DD1C27">
              <w:rPr>
                <w:rFonts w:ascii="Arial" w:eastAsia="Times New Roman" w:hAnsi="Arial" w:cs="Arial"/>
                <w:sz w:val="16"/>
                <w:szCs w:val="16"/>
                <w:lang w:eastAsia="es-EC"/>
              </w:rPr>
              <w:t xml:space="preserve"> UBS y Perf. Pozos de agua </w:t>
            </w:r>
          </w:p>
        </w:tc>
        <w:tc>
          <w:tcPr>
            <w:tcW w:w="1336" w:type="dxa"/>
            <w:tcBorders>
              <w:top w:val="nil"/>
              <w:left w:val="nil"/>
              <w:bottom w:val="single" w:sz="4" w:space="0" w:color="auto"/>
              <w:right w:val="single" w:sz="4" w:space="0" w:color="auto"/>
            </w:tcBorders>
            <w:shd w:val="clear" w:color="auto" w:fill="auto"/>
            <w:noWrap/>
            <w:vAlign w:val="bottom"/>
            <w:hideMark/>
          </w:tcPr>
          <w:p w14:paraId="4B19B772"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22.276,07 </w:t>
            </w:r>
          </w:p>
        </w:tc>
        <w:tc>
          <w:tcPr>
            <w:tcW w:w="1222" w:type="dxa"/>
            <w:tcBorders>
              <w:top w:val="nil"/>
              <w:left w:val="nil"/>
              <w:bottom w:val="single" w:sz="4" w:space="0" w:color="auto"/>
              <w:right w:val="single" w:sz="8" w:space="0" w:color="auto"/>
            </w:tcBorders>
            <w:shd w:val="clear" w:color="000000" w:fill="FFFFFF"/>
            <w:noWrap/>
            <w:vAlign w:val="bottom"/>
            <w:hideMark/>
          </w:tcPr>
          <w:p w14:paraId="349F79D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65A58B8" w14:textId="77777777" w:rsidTr="00DD1C27">
        <w:trPr>
          <w:trHeight w:val="34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D26002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331.75.01.01.04</w:t>
            </w:r>
          </w:p>
        </w:tc>
        <w:tc>
          <w:tcPr>
            <w:tcW w:w="4817" w:type="dxa"/>
            <w:tcBorders>
              <w:top w:val="nil"/>
              <w:left w:val="nil"/>
              <w:bottom w:val="single" w:sz="4" w:space="0" w:color="auto"/>
              <w:right w:val="single" w:sz="4" w:space="0" w:color="auto"/>
            </w:tcBorders>
            <w:shd w:val="clear" w:color="000000" w:fill="FFFFFF"/>
            <w:hideMark/>
          </w:tcPr>
          <w:p w14:paraId="35E1410C" w14:textId="35B9A324"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w:t>
            </w:r>
            <w:r w:rsidR="001D13A7" w:rsidRPr="00DD1C27">
              <w:rPr>
                <w:rFonts w:ascii="Arial" w:eastAsia="Times New Roman" w:hAnsi="Arial" w:cs="Arial"/>
                <w:sz w:val="16"/>
                <w:szCs w:val="16"/>
                <w:lang w:eastAsia="es-EC"/>
              </w:rPr>
              <w:t>Enokanqui</w:t>
            </w:r>
            <w:r w:rsidRPr="00DD1C27">
              <w:rPr>
                <w:rFonts w:ascii="Arial" w:eastAsia="Times New Roman" w:hAnsi="Arial" w:cs="Arial"/>
                <w:sz w:val="16"/>
                <w:szCs w:val="16"/>
                <w:lang w:eastAsia="es-EC"/>
              </w:rPr>
              <w:t xml:space="preserve"> Centro Omagua San Francisco Agua y Saneamiento </w:t>
            </w:r>
          </w:p>
        </w:tc>
        <w:tc>
          <w:tcPr>
            <w:tcW w:w="1336" w:type="dxa"/>
            <w:tcBorders>
              <w:top w:val="nil"/>
              <w:left w:val="nil"/>
              <w:bottom w:val="single" w:sz="4" w:space="0" w:color="auto"/>
              <w:right w:val="single" w:sz="4" w:space="0" w:color="auto"/>
            </w:tcBorders>
            <w:shd w:val="clear" w:color="auto" w:fill="auto"/>
            <w:noWrap/>
            <w:vAlign w:val="bottom"/>
            <w:hideMark/>
          </w:tcPr>
          <w:p w14:paraId="1D89318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21.704,89 </w:t>
            </w:r>
          </w:p>
        </w:tc>
        <w:tc>
          <w:tcPr>
            <w:tcW w:w="1222" w:type="dxa"/>
            <w:tcBorders>
              <w:top w:val="nil"/>
              <w:left w:val="nil"/>
              <w:bottom w:val="single" w:sz="4" w:space="0" w:color="auto"/>
              <w:right w:val="single" w:sz="8" w:space="0" w:color="auto"/>
            </w:tcBorders>
            <w:shd w:val="clear" w:color="000000" w:fill="FFFFFF"/>
            <w:noWrap/>
            <w:vAlign w:val="bottom"/>
            <w:hideMark/>
          </w:tcPr>
          <w:p w14:paraId="333D6BB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3FC03BD" w14:textId="77777777" w:rsidTr="00DD1C27">
        <w:trPr>
          <w:trHeight w:val="51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30A73BE"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331.75.01.01.05</w:t>
            </w:r>
          </w:p>
        </w:tc>
        <w:tc>
          <w:tcPr>
            <w:tcW w:w="4817" w:type="dxa"/>
            <w:tcBorders>
              <w:top w:val="nil"/>
              <w:left w:val="nil"/>
              <w:bottom w:val="single" w:sz="4" w:space="0" w:color="auto"/>
              <w:right w:val="single" w:sz="4" w:space="0" w:color="auto"/>
            </w:tcBorders>
            <w:shd w:val="clear" w:color="000000" w:fill="FFFFFF"/>
            <w:hideMark/>
          </w:tcPr>
          <w:p w14:paraId="23072541" w14:textId="422D6866"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ZONA 5 Y 6 San Antonio </w:t>
            </w:r>
            <w:r w:rsidR="001D13A7" w:rsidRPr="00DD1C27">
              <w:rPr>
                <w:rFonts w:ascii="Arial" w:eastAsia="Times New Roman" w:hAnsi="Arial" w:cs="Arial"/>
                <w:sz w:val="16"/>
                <w:szCs w:val="16"/>
                <w:lang w:eastAsia="es-EC"/>
              </w:rPr>
              <w:t>Construcción</w:t>
            </w:r>
            <w:r w:rsidRPr="00DD1C27">
              <w:rPr>
                <w:rFonts w:ascii="Arial" w:eastAsia="Times New Roman" w:hAnsi="Arial" w:cs="Arial"/>
                <w:sz w:val="16"/>
                <w:szCs w:val="16"/>
                <w:lang w:eastAsia="es-EC"/>
              </w:rPr>
              <w:t xml:space="preserve"> UBS</w:t>
            </w:r>
          </w:p>
        </w:tc>
        <w:tc>
          <w:tcPr>
            <w:tcW w:w="1336" w:type="dxa"/>
            <w:tcBorders>
              <w:top w:val="nil"/>
              <w:left w:val="nil"/>
              <w:bottom w:val="single" w:sz="4" w:space="0" w:color="auto"/>
              <w:right w:val="single" w:sz="4" w:space="0" w:color="auto"/>
            </w:tcBorders>
            <w:shd w:val="clear" w:color="auto" w:fill="auto"/>
            <w:noWrap/>
            <w:vAlign w:val="bottom"/>
            <w:hideMark/>
          </w:tcPr>
          <w:p w14:paraId="642CF14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7.004,72 </w:t>
            </w:r>
          </w:p>
        </w:tc>
        <w:tc>
          <w:tcPr>
            <w:tcW w:w="1222" w:type="dxa"/>
            <w:tcBorders>
              <w:top w:val="nil"/>
              <w:left w:val="nil"/>
              <w:bottom w:val="single" w:sz="4" w:space="0" w:color="auto"/>
              <w:right w:val="single" w:sz="8" w:space="0" w:color="auto"/>
            </w:tcBorders>
            <w:shd w:val="clear" w:color="000000" w:fill="FFFFFF"/>
            <w:noWrap/>
            <w:vAlign w:val="bottom"/>
            <w:hideMark/>
          </w:tcPr>
          <w:p w14:paraId="2B31E3C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B51F1AF" w14:textId="77777777" w:rsidTr="00DD1C27">
        <w:trPr>
          <w:trHeight w:val="36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628373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331.75.01.01.06</w:t>
            </w:r>
          </w:p>
        </w:tc>
        <w:tc>
          <w:tcPr>
            <w:tcW w:w="4817" w:type="dxa"/>
            <w:tcBorders>
              <w:top w:val="nil"/>
              <w:left w:val="nil"/>
              <w:bottom w:val="single" w:sz="4" w:space="0" w:color="auto"/>
              <w:right w:val="single" w:sz="4" w:space="0" w:color="auto"/>
            </w:tcBorders>
            <w:shd w:val="clear" w:color="000000" w:fill="FFFFFF"/>
            <w:hideMark/>
          </w:tcPr>
          <w:p w14:paraId="2FDAEC62" w14:textId="323BC36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Zona 5 y 6 Barrio </w:t>
            </w:r>
            <w:r w:rsidR="001D13A7" w:rsidRPr="00DD1C27">
              <w:rPr>
                <w:rFonts w:ascii="Arial" w:eastAsia="Times New Roman" w:hAnsi="Arial" w:cs="Arial"/>
                <w:sz w:val="16"/>
                <w:szCs w:val="16"/>
                <w:lang w:eastAsia="es-EC"/>
              </w:rPr>
              <w:t>Jetzemany Construcción</w:t>
            </w:r>
            <w:r w:rsidRPr="00DD1C27">
              <w:rPr>
                <w:rFonts w:ascii="Arial" w:eastAsia="Times New Roman" w:hAnsi="Arial" w:cs="Arial"/>
                <w:sz w:val="16"/>
                <w:szCs w:val="16"/>
                <w:lang w:eastAsia="es-EC"/>
              </w:rPr>
              <w:t xml:space="preserve"> UBS</w:t>
            </w:r>
          </w:p>
        </w:tc>
        <w:tc>
          <w:tcPr>
            <w:tcW w:w="1336" w:type="dxa"/>
            <w:tcBorders>
              <w:top w:val="nil"/>
              <w:left w:val="nil"/>
              <w:bottom w:val="single" w:sz="4" w:space="0" w:color="auto"/>
              <w:right w:val="single" w:sz="4" w:space="0" w:color="auto"/>
            </w:tcBorders>
            <w:shd w:val="clear" w:color="auto" w:fill="auto"/>
            <w:noWrap/>
            <w:vAlign w:val="bottom"/>
            <w:hideMark/>
          </w:tcPr>
          <w:p w14:paraId="7CAB364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13.542,45 </w:t>
            </w:r>
          </w:p>
        </w:tc>
        <w:tc>
          <w:tcPr>
            <w:tcW w:w="1222" w:type="dxa"/>
            <w:tcBorders>
              <w:top w:val="nil"/>
              <w:left w:val="nil"/>
              <w:bottom w:val="single" w:sz="4" w:space="0" w:color="auto"/>
              <w:right w:val="single" w:sz="8" w:space="0" w:color="auto"/>
            </w:tcBorders>
            <w:shd w:val="clear" w:color="000000" w:fill="FFFFFF"/>
            <w:noWrap/>
            <w:vAlign w:val="bottom"/>
            <w:hideMark/>
          </w:tcPr>
          <w:p w14:paraId="4F4F2BD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8FEC482" w14:textId="77777777" w:rsidTr="00DD1C27">
        <w:trPr>
          <w:trHeight w:val="43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1B195D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331.75.01.01.07</w:t>
            </w:r>
          </w:p>
        </w:tc>
        <w:tc>
          <w:tcPr>
            <w:tcW w:w="4817" w:type="dxa"/>
            <w:tcBorders>
              <w:top w:val="nil"/>
              <w:left w:val="nil"/>
              <w:bottom w:val="single" w:sz="4" w:space="0" w:color="auto"/>
              <w:right w:val="single" w:sz="4" w:space="0" w:color="auto"/>
            </w:tcBorders>
            <w:shd w:val="clear" w:color="auto" w:fill="auto"/>
            <w:noWrap/>
            <w:vAlign w:val="bottom"/>
            <w:hideMark/>
          </w:tcPr>
          <w:p w14:paraId="14CE866B" w14:textId="65C77E92"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Huamayacu </w:t>
            </w:r>
            <w:r w:rsidR="001237E1" w:rsidRPr="00DD1C27">
              <w:rPr>
                <w:rFonts w:ascii="Calibri" w:eastAsia="Times New Roman" w:hAnsi="Calibri" w:cs="Calibri"/>
                <w:color w:val="000000"/>
                <w:sz w:val="20"/>
                <w:szCs w:val="20"/>
                <w:lang w:eastAsia="es-EC"/>
              </w:rPr>
              <w:t>alto Filtro</w:t>
            </w:r>
            <w:r w:rsidRPr="00DD1C27">
              <w:rPr>
                <w:rFonts w:ascii="Calibri" w:eastAsia="Times New Roman" w:hAnsi="Calibri" w:cs="Calibri"/>
                <w:color w:val="000000"/>
                <w:sz w:val="20"/>
                <w:szCs w:val="20"/>
                <w:lang w:eastAsia="es-EC"/>
              </w:rPr>
              <w:t xml:space="preserve"> purificadore y UBS</w:t>
            </w:r>
          </w:p>
        </w:tc>
        <w:tc>
          <w:tcPr>
            <w:tcW w:w="1336" w:type="dxa"/>
            <w:tcBorders>
              <w:top w:val="nil"/>
              <w:left w:val="nil"/>
              <w:bottom w:val="single" w:sz="4" w:space="0" w:color="auto"/>
              <w:right w:val="single" w:sz="4" w:space="0" w:color="auto"/>
            </w:tcBorders>
            <w:shd w:val="clear" w:color="000000" w:fill="FFFFFF"/>
            <w:noWrap/>
            <w:vAlign w:val="bottom"/>
            <w:hideMark/>
          </w:tcPr>
          <w:p w14:paraId="52076F85"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6.226,42 </w:t>
            </w:r>
          </w:p>
        </w:tc>
        <w:tc>
          <w:tcPr>
            <w:tcW w:w="1222" w:type="dxa"/>
            <w:tcBorders>
              <w:top w:val="nil"/>
              <w:left w:val="nil"/>
              <w:bottom w:val="single" w:sz="4" w:space="0" w:color="auto"/>
              <w:right w:val="single" w:sz="8" w:space="0" w:color="auto"/>
            </w:tcBorders>
            <w:shd w:val="clear" w:color="000000" w:fill="FFFFFF"/>
            <w:noWrap/>
            <w:vAlign w:val="bottom"/>
            <w:hideMark/>
          </w:tcPr>
          <w:p w14:paraId="024E181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2DCDA47" w14:textId="77777777" w:rsidTr="00DD1C27">
        <w:trPr>
          <w:trHeight w:val="51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0C571C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331.75.01.01.08</w:t>
            </w:r>
          </w:p>
        </w:tc>
        <w:tc>
          <w:tcPr>
            <w:tcW w:w="4817" w:type="dxa"/>
            <w:tcBorders>
              <w:top w:val="nil"/>
              <w:left w:val="nil"/>
              <w:bottom w:val="single" w:sz="4" w:space="0" w:color="auto"/>
              <w:right w:val="single" w:sz="4" w:space="0" w:color="auto"/>
            </w:tcBorders>
            <w:shd w:val="clear" w:color="000000" w:fill="FFFFFF"/>
            <w:hideMark/>
          </w:tcPr>
          <w:p w14:paraId="21AA4210" w14:textId="5603DBE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PP 2024-2025-</w:t>
            </w:r>
            <w:r w:rsidR="001237E1" w:rsidRPr="00DD1C27">
              <w:rPr>
                <w:rFonts w:ascii="Arial" w:eastAsia="Times New Roman" w:hAnsi="Arial" w:cs="Arial"/>
                <w:sz w:val="16"/>
                <w:szCs w:val="16"/>
                <w:lang w:eastAsia="es-EC"/>
              </w:rPr>
              <w:t>2026 Zona</w:t>
            </w:r>
            <w:r w:rsidRPr="00DD1C27">
              <w:rPr>
                <w:rFonts w:ascii="Arial" w:eastAsia="Times New Roman" w:hAnsi="Arial" w:cs="Arial"/>
                <w:sz w:val="16"/>
                <w:szCs w:val="16"/>
                <w:lang w:eastAsia="es-EC"/>
              </w:rPr>
              <w:t xml:space="preserve"> 5 y 6 Primero de Mayo UBS y Pozos Perforado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1BB5308D"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21.481,14 </w:t>
            </w:r>
          </w:p>
        </w:tc>
        <w:tc>
          <w:tcPr>
            <w:tcW w:w="1222" w:type="dxa"/>
            <w:tcBorders>
              <w:top w:val="nil"/>
              <w:left w:val="nil"/>
              <w:bottom w:val="single" w:sz="4" w:space="0" w:color="auto"/>
              <w:right w:val="single" w:sz="8" w:space="0" w:color="auto"/>
            </w:tcBorders>
            <w:shd w:val="clear" w:color="000000" w:fill="FFFFFF"/>
            <w:noWrap/>
            <w:vAlign w:val="bottom"/>
            <w:hideMark/>
          </w:tcPr>
          <w:p w14:paraId="11144D0E"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D5ADAD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DAEC33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331.75.01.01.09</w:t>
            </w:r>
          </w:p>
        </w:tc>
        <w:tc>
          <w:tcPr>
            <w:tcW w:w="4817" w:type="dxa"/>
            <w:tcBorders>
              <w:top w:val="nil"/>
              <w:left w:val="nil"/>
              <w:bottom w:val="single" w:sz="4" w:space="0" w:color="auto"/>
              <w:right w:val="single" w:sz="4" w:space="0" w:color="auto"/>
            </w:tcBorders>
            <w:shd w:val="clear" w:color="auto" w:fill="auto"/>
            <w:noWrap/>
            <w:vAlign w:val="bottom"/>
            <w:hideMark/>
          </w:tcPr>
          <w:p w14:paraId="348459BE" w14:textId="20DF2F47"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PP Zona 5 y 6</w:t>
            </w:r>
            <w:r w:rsidR="001237E1">
              <w:rPr>
                <w:rFonts w:ascii="Calibri" w:eastAsia="Times New Roman" w:hAnsi="Calibri" w:cs="Calibri"/>
                <w:color w:val="000000"/>
                <w:sz w:val="20"/>
                <w:szCs w:val="20"/>
                <w:lang w:eastAsia="es-EC"/>
              </w:rPr>
              <w:t>,</w:t>
            </w:r>
            <w:r w:rsidRPr="00DD1C27">
              <w:rPr>
                <w:rFonts w:ascii="Calibri" w:eastAsia="Times New Roman" w:hAnsi="Calibri" w:cs="Calibri"/>
                <w:color w:val="000000"/>
                <w:sz w:val="20"/>
                <w:szCs w:val="20"/>
                <w:lang w:eastAsia="es-EC"/>
              </w:rPr>
              <w:t xml:space="preserve"> 10 de </w:t>
            </w:r>
            <w:r w:rsidR="001237E1" w:rsidRPr="00DD1C27">
              <w:rPr>
                <w:rFonts w:ascii="Calibri" w:eastAsia="Times New Roman" w:hAnsi="Calibri" w:cs="Calibri"/>
                <w:color w:val="000000"/>
                <w:sz w:val="20"/>
                <w:szCs w:val="20"/>
                <w:lang w:eastAsia="es-EC"/>
              </w:rPr>
              <w:t>Marzo Agua</w:t>
            </w:r>
            <w:r w:rsidRPr="00DD1C27">
              <w:rPr>
                <w:rFonts w:ascii="Calibri" w:eastAsia="Times New Roman" w:hAnsi="Calibri" w:cs="Calibri"/>
                <w:color w:val="000000"/>
                <w:sz w:val="20"/>
                <w:szCs w:val="20"/>
                <w:lang w:eastAsia="es-EC"/>
              </w:rPr>
              <w:t xml:space="preserve"> y Saneamiento </w:t>
            </w:r>
          </w:p>
        </w:tc>
        <w:tc>
          <w:tcPr>
            <w:tcW w:w="1336" w:type="dxa"/>
            <w:tcBorders>
              <w:top w:val="nil"/>
              <w:left w:val="nil"/>
              <w:bottom w:val="single" w:sz="4" w:space="0" w:color="auto"/>
              <w:right w:val="single" w:sz="4" w:space="0" w:color="auto"/>
            </w:tcBorders>
            <w:shd w:val="clear" w:color="000000" w:fill="FFFFFF"/>
            <w:noWrap/>
            <w:vAlign w:val="bottom"/>
            <w:hideMark/>
          </w:tcPr>
          <w:p w14:paraId="5473A790"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5.759,43 </w:t>
            </w:r>
          </w:p>
        </w:tc>
        <w:tc>
          <w:tcPr>
            <w:tcW w:w="1222" w:type="dxa"/>
            <w:tcBorders>
              <w:top w:val="nil"/>
              <w:left w:val="nil"/>
              <w:bottom w:val="single" w:sz="4" w:space="0" w:color="auto"/>
              <w:right w:val="single" w:sz="8" w:space="0" w:color="auto"/>
            </w:tcBorders>
            <w:shd w:val="clear" w:color="000000" w:fill="FFFFFF"/>
            <w:noWrap/>
            <w:vAlign w:val="bottom"/>
            <w:hideMark/>
          </w:tcPr>
          <w:p w14:paraId="73F01B79"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7D58566"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189EA2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331.75.01.01.10</w:t>
            </w:r>
          </w:p>
        </w:tc>
        <w:tc>
          <w:tcPr>
            <w:tcW w:w="4817" w:type="dxa"/>
            <w:tcBorders>
              <w:top w:val="nil"/>
              <w:left w:val="nil"/>
              <w:bottom w:val="single" w:sz="4" w:space="0" w:color="auto"/>
              <w:right w:val="single" w:sz="4" w:space="0" w:color="auto"/>
            </w:tcBorders>
            <w:shd w:val="clear" w:color="auto" w:fill="auto"/>
            <w:noWrap/>
            <w:vAlign w:val="bottom"/>
            <w:hideMark/>
          </w:tcPr>
          <w:p w14:paraId="22E9C785" w14:textId="77777777"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Flor de Bosque Perf.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7D9806DD"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8.872,64 </w:t>
            </w:r>
          </w:p>
        </w:tc>
        <w:tc>
          <w:tcPr>
            <w:tcW w:w="1222" w:type="dxa"/>
            <w:tcBorders>
              <w:top w:val="nil"/>
              <w:left w:val="nil"/>
              <w:bottom w:val="single" w:sz="4" w:space="0" w:color="auto"/>
              <w:right w:val="single" w:sz="8" w:space="0" w:color="auto"/>
            </w:tcBorders>
            <w:shd w:val="clear" w:color="000000" w:fill="FFFFFF"/>
            <w:noWrap/>
            <w:vAlign w:val="bottom"/>
            <w:hideMark/>
          </w:tcPr>
          <w:p w14:paraId="4C4C57EA"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C6CA975"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56B684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331.75.01.01.11</w:t>
            </w:r>
          </w:p>
        </w:tc>
        <w:tc>
          <w:tcPr>
            <w:tcW w:w="4817" w:type="dxa"/>
            <w:tcBorders>
              <w:top w:val="nil"/>
              <w:left w:val="nil"/>
              <w:bottom w:val="single" w:sz="4" w:space="0" w:color="auto"/>
              <w:right w:val="single" w:sz="4" w:space="0" w:color="auto"/>
            </w:tcBorders>
            <w:shd w:val="clear" w:color="auto" w:fill="auto"/>
            <w:noWrap/>
            <w:vAlign w:val="bottom"/>
            <w:hideMark/>
          </w:tcPr>
          <w:p w14:paraId="448C5DE9" w14:textId="12BAA497"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La Florida </w:t>
            </w:r>
            <w:r w:rsidR="001237E1" w:rsidRPr="00DD1C27">
              <w:rPr>
                <w:rFonts w:ascii="Calibri" w:eastAsia="Times New Roman" w:hAnsi="Calibri" w:cs="Calibri"/>
                <w:color w:val="000000"/>
                <w:sz w:val="20"/>
                <w:szCs w:val="20"/>
                <w:lang w:eastAsia="es-EC"/>
              </w:rPr>
              <w:t>Saneamiento</w:t>
            </w:r>
            <w:r w:rsidRPr="00DD1C27">
              <w:rPr>
                <w:rFonts w:ascii="Calibri" w:eastAsia="Times New Roman" w:hAnsi="Calibri" w:cs="Calibri"/>
                <w:color w:val="000000"/>
                <w:sz w:val="20"/>
                <w:szCs w:val="20"/>
                <w:lang w:eastAsia="es-EC"/>
              </w:rPr>
              <w:t xml:space="preserve"> Ambiental</w:t>
            </w:r>
          </w:p>
        </w:tc>
        <w:tc>
          <w:tcPr>
            <w:tcW w:w="1336" w:type="dxa"/>
            <w:tcBorders>
              <w:top w:val="nil"/>
              <w:left w:val="nil"/>
              <w:bottom w:val="single" w:sz="4" w:space="0" w:color="auto"/>
              <w:right w:val="single" w:sz="4" w:space="0" w:color="auto"/>
            </w:tcBorders>
            <w:shd w:val="clear" w:color="000000" w:fill="FFFFFF"/>
            <w:noWrap/>
            <w:vAlign w:val="bottom"/>
            <w:hideMark/>
          </w:tcPr>
          <w:p w14:paraId="57FB7F9F"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14.632,08 </w:t>
            </w:r>
          </w:p>
        </w:tc>
        <w:tc>
          <w:tcPr>
            <w:tcW w:w="1222" w:type="dxa"/>
            <w:tcBorders>
              <w:top w:val="nil"/>
              <w:left w:val="nil"/>
              <w:bottom w:val="single" w:sz="4" w:space="0" w:color="auto"/>
              <w:right w:val="single" w:sz="8" w:space="0" w:color="auto"/>
            </w:tcBorders>
            <w:shd w:val="clear" w:color="000000" w:fill="FFFFFF"/>
            <w:noWrap/>
            <w:vAlign w:val="bottom"/>
            <w:hideMark/>
          </w:tcPr>
          <w:p w14:paraId="665BD7A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13A25C0" w14:textId="77777777" w:rsidTr="00DD1C27">
        <w:trPr>
          <w:trHeight w:val="52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FADE98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331.75.01.01.12</w:t>
            </w:r>
          </w:p>
        </w:tc>
        <w:tc>
          <w:tcPr>
            <w:tcW w:w="4817" w:type="dxa"/>
            <w:tcBorders>
              <w:top w:val="nil"/>
              <w:left w:val="nil"/>
              <w:bottom w:val="single" w:sz="4" w:space="0" w:color="auto"/>
              <w:right w:val="single" w:sz="4" w:space="0" w:color="auto"/>
            </w:tcBorders>
            <w:shd w:val="clear" w:color="auto" w:fill="auto"/>
            <w:vAlign w:val="bottom"/>
            <w:hideMark/>
          </w:tcPr>
          <w:p w14:paraId="6DE411BE" w14:textId="12BDA2C4"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San </w:t>
            </w:r>
            <w:r w:rsidR="001237E1" w:rsidRPr="00DD1C27">
              <w:rPr>
                <w:rFonts w:ascii="Calibri" w:eastAsia="Times New Roman" w:hAnsi="Calibri" w:cs="Calibri"/>
                <w:color w:val="000000"/>
                <w:sz w:val="20"/>
                <w:szCs w:val="20"/>
                <w:lang w:eastAsia="es-EC"/>
              </w:rPr>
              <w:t>Agustín</w:t>
            </w:r>
            <w:r w:rsidRPr="00DD1C27">
              <w:rPr>
                <w:rFonts w:ascii="Calibri" w:eastAsia="Times New Roman" w:hAnsi="Calibri" w:cs="Calibri"/>
                <w:color w:val="000000"/>
                <w:sz w:val="20"/>
                <w:szCs w:val="20"/>
                <w:lang w:eastAsia="es-EC"/>
              </w:rPr>
              <w:t xml:space="preserve"> Perf. Pozos de agua + const.  tanque elevado </w:t>
            </w:r>
          </w:p>
        </w:tc>
        <w:tc>
          <w:tcPr>
            <w:tcW w:w="1336" w:type="dxa"/>
            <w:tcBorders>
              <w:top w:val="nil"/>
              <w:left w:val="nil"/>
              <w:bottom w:val="single" w:sz="4" w:space="0" w:color="auto"/>
              <w:right w:val="single" w:sz="4" w:space="0" w:color="auto"/>
            </w:tcBorders>
            <w:shd w:val="clear" w:color="000000" w:fill="FFFFFF"/>
            <w:noWrap/>
            <w:vAlign w:val="bottom"/>
            <w:hideMark/>
          </w:tcPr>
          <w:p w14:paraId="618986FB"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4.825,47 </w:t>
            </w:r>
          </w:p>
        </w:tc>
        <w:tc>
          <w:tcPr>
            <w:tcW w:w="1222" w:type="dxa"/>
            <w:tcBorders>
              <w:top w:val="nil"/>
              <w:left w:val="nil"/>
              <w:bottom w:val="single" w:sz="4" w:space="0" w:color="auto"/>
              <w:right w:val="single" w:sz="8" w:space="0" w:color="auto"/>
            </w:tcBorders>
            <w:shd w:val="clear" w:color="000000" w:fill="FFFFFF"/>
            <w:noWrap/>
            <w:vAlign w:val="bottom"/>
            <w:hideMark/>
          </w:tcPr>
          <w:p w14:paraId="740C26D1"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6F60C35"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EC6FA1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331.75.01.01.13</w:t>
            </w:r>
          </w:p>
        </w:tc>
        <w:tc>
          <w:tcPr>
            <w:tcW w:w="4817" w:type="dxa"/>
            <w:tcBorders>
              <w:top w:val="nil"/>
              <w:left w:val="nil"/>
              <w:bottom w:val="single" w:sz="4" w:space="0" w:color="auto"/>
              <w:right w:val="single" w:sz="4" w:space="0" w:color="auto"/>
            </w:tcBorders>
            <w:shd w:val="clear" w:color="auto" w:fill="auto"/>
            <w:vAlign w:val="bottom"/>
            <w:hideMark/>
          </w:tcPr>
          <w:p w14:paraId="3275E954" w14:textId="77777777"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Brisa de los Jivinos  Perf.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7084F761"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6.382,08 </w:t>
            </w:r>
          </w:p>
        </w:tc>
        <w:tc>
          <w:tcPr>
            <w:tcW w:w="1222" w:type="dxa"/>
            <w:tcBorders>
              <w:top w:val="nil"/>
              <w:left w:val="nil"/>
              <w:bottom w:val="single" w:sz="4" w:space="0" w:color="auto"/>
              <w:right w:val="single" w:sz="8" w:space="0" w:color="auto"/>
            </w:tcBorders>
            <w:shd w:val="clear" w:color="000000" w:fill="FFFFFF"/>
            <w:noWrap/>
            <w:vAlign w:val="bottom"/>
            <w:hideMark/>
          </w:tcPr>
          <w:p w14:paraId="3813497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F405772"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83F2D0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331.75.01.01.14</w:t>
            </w:r>
          </w:p>
        </w:tc>
        <w:tc>
          <w:tcPr>
            <w:tcW w:w="4817" w:type="dxa"/>
            <w:tcBorders>
              <w:top w:val="nil"/>
              <w:left w:val="nil"/>
              <w:bottom w:val="single" w:sz="4" w:space="0" w:color="auto"/>
              <w:right w:val="single" w:sz="4" w:space="0" w:color="auto"/>
            </w:tcBorders>
            <w:shd w:val="clear" w:color="auto" w:fill="auto"/>
            <w:vAlign w:val="bottom"/>
            <w:hideMark/>
          </w:tcPr>
          <w:p w14:paraId="6AAEAB2C" w14:textId="50C71C48"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Yanayacu </w:t>
            </w:r>
            <w:r w:rsidR="001237E1" w:rsidRPr="00DD1C27">
              <w:rPr>
                <w:rFonts w:ascii="Calibri" w:eastAsia="Times New Roman" w:hAnsi="Calibri" w:cs="Calibri"/>
                <w:color w:val="000000"/>
                <w:sz w:val="20"/>
                <w:szCs w:val="20"/>
                <w:lang w:eastAsia="es-EC"/>
              </w:rPr>
              <w:t>Extensión</w:t>
            </w:r>
            <w:r w:rsidRPr="00DD1C27">
              <w:rPr>
                <w:rFonts w:ascii="Calibri" w:eastAsia="Times New Roman" w:hAnsi="Calibri" w:cs="Calibri"/>
                <w:color w:val="000000"/>
                <w:sz w:val="20"/>
                <w:szCs w:val="20"/>
                <w:lang w:eastAsia="es-EC"/>
              </w:rPr>
              <w:t xml:space="preserve"> de Redes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49E9A41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8.872,64 </w:t>
            </w:r>
          </w:p>
        </w:tc>
        <w:tc>
          <w:tcPr>
            <w:tcW w:w="1222" w:type="dxa"/>
            <w:tcBorders>
              <w:top w:val="nil"/>
              <w:left w:val="nil"/>
              <w:bottom w:val="single" w:sz="4" w:space="0" w:color="auto"/>
              <w:right w:val="single" w:sz="8" w:space="0" w:color="auto"/>
            </w:tcBorders>
            <w:shd w:val="clear" w:color="000000" w:fill="FFFFFF"/>
            <w:noWrap/>
            <w:vAlign w:val="bottom"/>
            <w:hideMark/>
          </w:tcPr>
          <w:p w14:paraId="23487F1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D06C4F5" w14:textId="77777777" w:rsidTr="00DD1C27">
        <w:trPr>
          <w:trHeight w:val="52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2676BD5"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331.75.01.01.15</w:t>
            </w:r>
          </w:p>
        </w:tc>
        <w:tc>
          <w:tcPr>
            <w:tcW w:w="4817" w:type="dxa"/>
            <w:tcBorders>
              <w:top w:val="nil"/>
              <w:left w:val="nil"/>
              <w:bottom w:val="single" w:sz="4" w:space="0" w:color="auto"/>
              <w:right w:val="single" w:sz="4" w:space="0" w:color="auto"/>
            </w:tcBorders>
            <w:shd w:val="clear" w:color="auto" w:fill="auto"/>
            <w:vAlign w:val="bottom"/>
            <w:hideMark/>
          </w:tcPr>
          <w:p w14:paraId="64A0A5CA" w14:textId="647BDC13"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w:t>
            </w:r>
            <w:r w:rsidR="001237E1" w:rsidRPr="00DD1C27">
              <w:rPr>
                <w:rFonts w:ascii="Calibri" w:eastAsia="Times New Roman" w:hAnsi="Calibri" w:cs="Calibri"/>
                <w:color w:val="000000"/>
                <w:sz w:val="20"/>
                <w:szCs w:val="20"/>
                <w:lang w:eastAsia="es-EC"/>
              </w:rPr>
              <w:t>Unión</w:t>
            </w:r>
            <w:r w:rsidRPr="00DD1C27">
              <w:rPr>
                <w:rFonts w:ascii="Calibri" w:eastAsia="Times New Roman" w:hAnsi="Calibri" w:cs="Calibri"/>
                <w:color w:val="000000"/>
                <w:sz w:val="20"/>
                <w:szCs w:val="20"/>
                <w:lang w:eastAsia="es-EC"/>
              </w:rPr>
              <w:t xml:space="preserve"> </w:t>
            </w:r>
            <w:r w:rsidR="001237E1" w:rsidRPr="00DD1C27">
              <w:rPr>
                <w:rFonts w:ascii="Calibri" w:eastAsia="Times New Roman" w:hAnsi="Calibri" w:cs="Calibri"/>
                <w:color w:val="000000"/>
                <w:sz w:val="20"/>
                <w:szCs w:val="20"/>
                <w:lang w:eastAsia="es-EC"/>
              </w:rPr>
              <w:t>Bolivarense</w:t>
            </w:r>
            <w:r w:rsidRPr="00DD1C27">
              <w:rPr>
                <w:rFonts w:ascii="Calibri" w:eastAsia="Times New Roman" w:hAnsi="Calibri" w:cs="Calibri"/>
                <w:color w:val="000000"/>
                <w:sz w:val="20"/>
                <w:szCs w:val="20"/>
                <w:lang w:eastAsia="es-EC"/>
              </w:rPr>
              <w:t xml:space="preserve"> Const. UBS Perf.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0205274E"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9.806,60 </w:t>
            </w:r>
          </w:p>
        </w:tc>
        <w:tc>
          <w:tcPr>
            <w:tcW w:w="1222" w:type="dxa"/>
            <w:tcBorders>
              <w:top w:val="nil"/>
              <w:left w:val="nil"/>
              <w:bottom w:val="single" w:sz="4" w:space="0" w:color="auto"/>
              <w:right w:val="single" w:sz="8" w:space="0" w:color="auto"/>
            </w:tcBorders>
            <w:shd w:val="clear" w:color="000000" w:fill="FFFFFF"/>
            <w:noWrap/>
            <w:vAlign w:val="bottom"/>
            <w:hideMark/>
          </w:tcPr>
          <w:p w14:paraId="1AC1848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39A6BAF"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7BEAA2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331.75.01.01.16</w:t>
            </w:r>
          </w:p>
        </w:tc>
        <w:tc>
          <w:tcPr>
            <w:tcW w:w="4817" w:type="dxa"/>
            <w:tcBorders>
              <w:top w:val="nil"/>
              <w:left w:val="nil"/>
              <w:bottom w:val="single" w:sz="4" w:space="0" w:color="auto"/>
              <w:right w:val="single" w:sz="4" w:space="0" w:color="auto"/>
            </w:tcBorders>
            <w:shd w:val="clear" w:color="auto" w:fill="auto"/>
            <w:vAlign w:val="bottom"/>
            <w:hideMark/>
          </w:tcPr>
          <w:p w14:paraId="4893122E" w14:textId="4383BC30"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Los </w:t>
            </w:r>
            <w:r w:rsidR="001237E1" w:rsidRPr="00DD1C27">
              <w:rPr>
                <w:rFonts w:ascii="Calibri" w:eastAsia="Times New Roman" w:hAnsi="Calibri" w:cs="Calibri"/>
                <w:color w:val="000000"/>
                <w:sz w:val="20"/>
                <w:szCs w:val="20"/>
                <w:lang w:eastAsia="es-EC"/>
              </w:rPr>
              <w:t>Ángeles</w:t>
            </w:r>
            <w:r w:rsidRPr="00DD1C27">
              <w:rPr>
                <w:rFonts w:ascii="Calibri" w:eastAsia="Times New Roman" w:hAnsi="Calibri" w:cs="Calibri"/>
                <w:color w:val="000000"/>
                <w:sz w:val="20"/>
                <w:szCs w:val="20"/>
                <w:lang w:eastAsia="es-EC"/>
              </w:rPr>
              <w:t xml:space="preserve"> Const. Ubs</w:t>
            </w:r>
          </w:p>
        </w:tc>
        <w:tc>
          <w:tcPr>
            <w:tcW w:w="1336" w:type="dxa"/>
            <w:tcBorders>
              <w:top w:val="nil"/>
              <w:left w:val="nil"/>
              <w:bottom w:val="single" w:sz="4" w:space="0" w:color="auto"/>
              <w:right w:val="single" w:sz="4" w:space="0" w:color="auto"/>
            </w:tcBorders>
            <w:shd w:val="clear" w:color="000000" w:fill="FFFFFF"/>
            <w:noWrap/>
            <w:vAlign w:val="bottom"/>
            <w:hideMark/>
          </w:tcPr>
          <w:p w14:paraId="4D2D516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5.915,09 </w:t>
            </w:r>
          </w:p>
        </w:tc>
        <w:tc>
          <w:tcPr>
            <w:tcW w:w="1222" w:type="dxa"/>
            <w:tcBorders>
              <w:top w:val="nil"/>
              <w:left w:val="nil"/>
              <w:bottom w:val="single" w:sz="4" w:space="0" w:color="auto"/>
              <w:right w:val="single" w:sz="8" w:space="0" w:color="auto"/>
            </w:tcBorders>
            <w:shd w:val="clear" w:color="000000" w:fill="FFFFFF"/>
            <w:noWrap/>
            <w:vAlign w:val="bottom"/>
            <w:hideMark/>
          </w:tcPr>
          <w:p w14:paraId="5E984BA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CC458E7"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621C64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331.75.01.01.17</w:t>
            </w:r>
          </w:p>
        </w:tc>
        <w:tc>
          <w:tcPr>
            <w:tcW w:w="4817" w:type="dxa"/>
            <w:tcBorders>
              <w:top w:val="nil"/>
              <w:left w:val="nil"/>
              <w:bottom w:val="single" w:sz="4" w:space="0" w:color="auto"/>
              <w:right w:val="single" w:sz="4" w:space="0" w:color="auto"/>
            </w:tcBorders>
            <w:shd w:val="clear" w:color="auto" w:fill="auto"/>
            <w:vAlign w:val="bottom"/>
            <w:hideMark/>
          </w:tcPr>
          <w:p w14:paraId="78C08A59" w14:textId="77777777"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El Oro   Const. Ubs </w:t>
            </w:r>
          </w:p>
        </w:tc>
        <w:tc>
          <w:tcPr>
            <w:tcW w:w="1336" w:type="dxa"/>
            <w:tcBorders>
              <w:top w:val="nil"/>
              <w:left w:val="nil"/>
              <w:bottom w:val="single" w:sz="4" w:space="0" w:color="auto"/>
              <w:right w:val="single" w:sz="4" w:space="0" w:color="auto"/>
            </w:tcBorders>
            <w:shd w:val="clear" w:color="000000" w:fill="FFFFFF"/>
            <w:noWrap/>
            <w:vAlign w:val="bottom"/>
            <w:hideMark/>
          </w:tcPr>
          <w:p w14:paraId="0D888281"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27.240,57 </w:t>
            </w:r>
          </w:p>
        </w:tc>
        <w:tc>
          <w:tcPr>
            <w:tcW w:w="1222" w:type="dxa"/>
            <w:tcBorders>
              <w:top w:val="nil"/>
              <w:left w:val="nil"/>
              <w:bottom w:val="single" w:sz="4" w:space="0" w:color="auto"/>
              <w:right w:val="single" w:sz="8" w:space="0" w:color="auto"/>
            </w:tcBorders>
            <w:shd w:val="clear" w:color="000000" w:fill="FFFFFF"/>
            <w:noWrap/>
            <w:vAlign w:val="bottom"/>
            <w:hideMark/>
          </w:tcPr>
          <w:p w14:paraId="4903403E"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7F92E9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393493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331.75.01.01.18</w:t>
            </w:r>
          </w:p>
        </w:tc>
        <w:tc>
          <w:tcPr>
            <w:tcW w:w="4817" w:type="dxa"/>
            <w:tcBorders>
              <w:top w:val="nil"/>
              <w:left w:val="nil"/>
              <w:bottom w:val="single" w:sz="4" w:space="0" w:color="auto"/>
              <w:right w:val="single" w:sz="4" w:space="0" w:color="auto"/>
            </w:tcBorders>
            <w:shd w:val="clear" w:color="auto" w:fill="auto"/>
            <w:vAlign w:val="bottom"/>
            <w:hideMark/>
          </w:tcPr>
          <w:p w14:paraId="346DB99F" w14:textId="775E690A" w:rsidR="00DD1C27" w:rsidRPr="00DD1C27" w:rsidRDefault="00DD1C27" w:rsidP="00DD1C27">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La </w:t>
            </w:r>
            <w:r w:rsidR="001237E1" w:rsidRPr="00DD1C27">
              <w:rPr>
                <w:rFonts w:ascii="Calibri" w:eastAsia="Times New Roman" w:hAnsi="Calibri" w:cs="Calibri"/>
                <w:color w:val="000000"/>
                <w:sz w:val="20"/>
                <w:szCs w:val="20"/>
                <w:lang w:eastAsia="es-EC"/>
              </w:rPr>
              <w:t>Libertad</w:t>
            </w:r>
            <w:r w:rsidRPr="00DD1C27">
              <w:rPr>
                <w:rFonts w:ascii="Calibri" w:eastAsia="Times New Roman" w:hAnsi="Calibri" w:cs="Calibri"/>
                <w:color w:val="000000"/>
                <w:sz w:val="20"/>
                <w:szCs w:val="20"/>
                <w:lang w:eastAsia="es-EC"/>
              </w:rPr>
              <w:t xml:space="preserve"> Const. Ubs</w:t>
            </w:r>
          </w:p>
        </w:tc>
        <w:tc>
          <w:tcPr>
            <w:tcW w:w="1336" w:type="dxa"/>
            <w:tcBorders>
              <w:top w:val="nil"/>
              <w:left w:val="nil"/>
              <w:bottom w:val="single" w:sz="4" w:space="0" w:color="auto"/>
              <w:right w:val="single" w:sz="4" w:space="0" w:color="auto"/>
            </w:tcBorders>
            <w:shd w:val="clear" w:color="000000" w:fill="FFFFFF"/>
            <w:noWrap/>
            <w:vAlign w:val="bottom"/>
            <w:hideMark/>
          </w:tcPr>
          <w:p w14:paraId="7076EA64"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12.141,51 </w:t>
            </w:r>
          </w:p>
        </w:tc>
        <w:tc>
          <w:tcPr>
            <w:tcW w:w="1222" w:type="dxa"/>
            <w:tcBorders>
              <w:top w:val="nil"/>
              <w:left w:val="nil"/>
              <w:bottom w:val="single" w:sz="4" w:space="0" w:color="auto"/>
              <w:right w:val="single" w:sz="8" w:space="0" w:color="auto"/>
            </w:tcBorders>
            <w:shd w:val="clear" w:color="000000" w:fill="FFFFFF"/>
            <w:noWrap/>
            <w:vAlign w:val="bottom"/>
            <w:hideMark/>
          </w:tcPr>
          <w:p w14:paraId="1D0AF22B"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9C90FD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D7C4D7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331.75.01.01.19</w:t>
            </w:r>
          </w:p>
        </w:tc>
        <w:tc>
          <w:tcPr>
            <w:tcW w:w="4817" w:type="dxa"/>
            <w:tcBorders>
              <w:top w:val="nil"/>
              <w:left w:val="nil"/>
              <w:bottom w:val="single" w:sz="4" w:space="0" w:color="auto"/>
              <w:right w:val="single" w:sz="4" w:space="0" w:color="auto"/>
            </w:tcBorders>
            <w:shd w:val="clear" w:color="auto" w:fill="auto"/>
            <w:noWrap/>
            <w:vAlign w:val="bottom"/>
            <w:hideMark/>
          </w:tcPr>
          <w:p w14:paraId="64B39694" w14:textId="7F20A0C8" w:rsidR="00DD1C27" w:rsidRPr="00DD1C27" w:rsidRDefault="00DD1C27" w:rsidP="00DD1C27">
            <w:pPr>
              <w:rPr>
                <w:rFonts w:ascii="Calibri" w:eastAsia="Times New Roman" w:hAnsi="Calibri" w:cs="Calibri"/>
                <w:color w:val="000000"/>
                <w:sz w:val="18"/>
                <w:szCs w:val="18"/>
                <w:lang w:eastAsia="es-EC"/>
              </w:rPr>
            </w:pPr>
            <w:r w:rsidRPr="00DD1C27">
              <w:rPr>
                <w:rFonts w:ascii="Calibri" w:eastAsia="Times New Roman" w:hAnsi="Calibri" w:cs="Calibri"/>
                <w:color w:val="000000"/>
                <w:sz w:val="18"/>
                <w:szCs w:val="18"/>
                <w:lang w:eastAsia="es-EC"/>
              </w:rPr>
              <w:t xml:space="preserve">PP S.C. Bella </w:t>
            </w:r>
            <w:r w:rsidR="001237E1" w:rsidRPr="00DD1C27">
              <w:rPr>
                <w:rFonts w:ascii="Calibri" w:eastAsia="Times New Roman" w:hAnsi="Calibri" w:cs="Calibri"/>
                <w:color w:val="000000"/>
                <w:sz w:val="18"/>
                <w:szCs w:val="18"/>
                <w:lang w:eastAsia="es-EC"/>
              </w:rPr>
              <w:t>Unión</w:t>
            </w:r>
            <w:r w:rsidRPr="00DD1C27">
              <w:rPr>
                <w:rFonts w:ascii="Calibri" w:eastAsia="Times New Roman" w:hAnsi="Calibri" w:cs="Calibri"/>
                <w:color w:val="000000"/>
                <w:sz w:val="18"/>
                <w:szCs w:val="18"/>
                <w:lang w:eastAsia="es-EC"/>
              </w:rPr>
              <w:t xml:space="preserve"> del Napo Const. Ubs y </w:t>
            </w:r>
            <w:r w:rsidR="001237E1" w:rsidRPr="00DD1C27">
              <w:rPr>
                <w:rFonts w:ascii="Calibri" w:eastAsia="Times New Roman" w:hAnsi="Calibri" w:cs="Calibri"/>
                <w:color w:val="000000"/>
                <w:sz w:val="18"/>
                <w:szCs w:val="18"/>
                <w:lang w:eastAsia="es-EC"/>
              </w:rPr>
              <w:t>perforación pozo</w:t>
            </w:r>
            <w:r w:rsidRPr="00DD1C27">
              <w:rPr>
                <w:rFonts w:ascii="Calibri" w:eastAsia="Times New Roman" w:hAnsi="Calibri" w:cs="Calibri"/>
                <w:color w:val="000000"/>
                <w:sz w:val="18"/>
                <w:szCs w:val="18"/>
                <w:lang w:eastAsia="es-EC"/>
              </w:rPr>
              <w:t xml:space="preserve">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58A4A440" w14:textId="77777777" w:rsidR="00DD1C27" w:rsidRPr="001D13A7" w:rsidRDefault="00DD1C27" w:rsidP="007E2D4E">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73.592,94 </w:t>
            </w:r>
          </w:p>
        </w:tc>
        <w:tc>
          <w:tcPr>
            <w:tcW w:w="1222" w:type="dxa"/>
            <w:tcBorders>
              <w:top w:val="nil"/>
              <w:left w:val="nil"/>
              <w:bottom w:val="single" w:sz="4" w:space="0" w:color="auto"/>
              <w:right w:val="single" w:sz="8" w:space="0" w:color="auto"/>
            </w:tcBorders>
            <w:shd w:val="clear" w:color="000000" w:fill="FFFFFF"/>
            <w:noWrap/>
            <w:vAlign w:val="bottom"/>
            <w:hideMark/>
          </w:tcPr>
          <w:p w14:paraId="3F3E081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1353DA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172128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331.75.01.01.20</w:t>
            </w:r>
          </w:p>
        </w:tc>
        <w:tc>
          <w:tcPr>
            <w:tcW w:w="4817" w:type="dxa"/>
            <w:tcBorders>
              <w:top w:val="nil"/>
              <w:left w:val="nil"/>
              <w:bottom w:val="single" w:sz="4" w:space="0" w:color="auto"/>
              <w:right w:val="single" w:sz="4" w:space="0" w:color="auto"/>
            </w:tcBorders>
            <w:shd w:val="clear" w:color="000000" w:fill="FFFFFF"/>
            <w:hideMark/>
          </w:tcPr>
          <w:p w14:paraId="503ED529" w14:textId="2029AF5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S.C. Los </w:t>
            </w:r>
            <w:r w:rsidR="001237E1" w:rsidRPr="00DD1C27">
              <w:rPr>
                <w:rFonts w:ascii="Arial" w:eastAsia="Times New Roman" w:hAnsi="Arial" w:cs="Arial"/>
                <w:sz w:val="16"/>
                <w:szCs w:val="16"/>
                <w:lang w:eastAsia="es-EC"/>
              </w:rPr>
              <w:t>Ángeles</w:t>
            </w:r>
            <w:r w:rsidRPr="00DD1C27">
              <w:rPr>
                <w:rFonts w:ascii="Arial" w:eastAsia="Times New Roman" w:hAnsi="Arial" w:cs="Arial"/>
                <w:sz w:val="16"/>
                <w:szCs w:val="16"/>
                <w:lang w:eastAsia="es-EC"/>
              </w:rPr>
              <w:t xml:space="preserve"> Const. UBS y perf. Pozos de Agua </w:t>
            </w:r>
          </w:p>
        </w:tc>
        <w:tc>
          <w:tcPr>
            <w:tcW w:w="1336" w:type="dxa"/>
            <w:tcBorders>
              <w:top w:val="nil"/>
              <w:left w:val="nil"/>
              <w:bottom w:val="single" w:sz="4" w:space="0" w:color="auto"/>
              <w:right w:val="single" w:sz="4" w:space="0" w:color="auto"/>
            </w:tcBorders>
            <w:shd w:val="clear" w:color="auto" w:fill="auto"/>
            <w:noWrap/>
            <w:vAlign w:val="bottom"/>
            <w:hideMark/>
          </w:tcPr>
          <w:p w14:paraId="15845E3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30.332,23 </w:t>
            </w:r>
          </w:p>
        </w:tc>
        <w:tc>
          <w:tcPr>
            <w:tcW w:w="1222" w:type="dxa"/>
            <w:tcBorders>
              <w:top w:val="nil"/>
              <w:left w:val="nil"/>
              <w:bottom w:val="single" w:sz="4" w:space="0" w:color="auto"/>
              <w:right w:val="single" w:sz="8" w:space="0" w:color="auto"/>
            </w:tcBorders>
            <w:shd w:val="clear" w:color="000000" w:fill="FFFFFF"/>
            <w:noWrap/>
            <w:vAlign w:val="bottom"/>
            <w:hideMark/>
          </w:tcPr>
          <w:p w14:paraId="1220038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41D895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28BB63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331.75.01.01.21</w:t>
            </w:r>
          </w:p>
        </w:tc>
        <w:tc>
          <w:tcPr>
            <w:tcW w:w="4817" w:type="dxa"/>
            <w:tcBorders>
              <w:top w:val="nil"/>
              <w:left w:val="nil"/>
              <w:bottom w:val="single" w:sz="4" w:space="0" w:color="auto"/>
              <w:right w:val="single" w:sz="4" w:space="0" w:color="auto"/>
            </w:tcBorders>
            <w:shd w:val="clear" w:color="000000" w:fill="FFFFFF"/>
            <w:hideMark/>
          </w:tcPr>
          <w:p w14:paraId="64DA47CD" w14:textId="4A068663"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SC 24 de </w:t>
            </w:r>
            <w:r w:rsidR="001237E1" w:rsidRPr="00DD1C27">
              <w:rPr>
                <w:rFonts w:ascii="Arial" w:eastAsia="Times New Roman" w:hAnsi="Arial" w:cs="Arial"/>
                <w:sz w:val="16"/>
                <w:szCs w:val="16"/>
                <w:lang w:eastAsia="es-EC"/>
              </w:rPr>
              <w:t>noviembre</w:t>
            </w:r>
            <w:r w:rsidRPr="00DD1C27">
              <w:rPr>
                <w:rFonts w:ascii="Arial" w:eastAsia="Times New Roman" w:hAnsi="Arial" w:cs="Arial"/>
                <w:sz w:val="16"/>
                <w:szCs w:val="16"/>
                <w:lang w:eastAsia="es-EC"/>
              </w:rPr>
              <w:t xml:space="preserve"> Const UBS + Tanque elevado de agua </w:t>
            </w:r>
          </w:p>
        </w:tc>
        <w:tc>
          <w:tcPr>
            <w:tcW w:w="1336" w:type="dxa"/>
            <w:tcBorders>
              <w:top w:val="nil"/>
              <w:left w:val="nil"/>
              <w:bottom w:val="single" w:sz="4" w:space="0" w:color="auto"/>
              <w:right w:val="single" w:sz="4" w:space="0" w:color="auto"/>
            </w:tcBorders>
            <w:shd w:val="clear" w:color="auto" w:fill="auto"/>
            <w:noWrap/>
            <w:vAlign w:val="bottom"/>
            <w:hideMark/>
          </w:tcPr>
          <w:p w14:paraId="25016BE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20.884,48 </w:t>
            </w:r>
          </w:p>
        </w:tc>
        <w:tc>
          <w:tcPr>
            <w:tcW w:w="1222" w:type="dxa"/>
            <w:tcBorders>
              <w:top w:val="nil"/>
              <w:left w:val="nil"/>
              <w:bottom w:val="single" w:sz="4" w:space="0" w:color="auto"/>
              <w:right w:val="single" w:sz="8" w:space="0" w:color="auto"/>
            </w:tcBorders>
            <w:shd w:val="clear" w:color="000000" w:fill="FFFFFF"/>
            <w:noWrap/>
            <w:vAlign w:val="bottom"/>
            <w:hideMark/>
          </w:tcPr>
          <w:p w14:paraId="42961E8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3C93CF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C2BA5B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331.75.01.01.22</w:t>
            </w:r>
          </w:p>
        </w:tc>
        <w:tc>
          <w:tcPr>
            <w:tcW w:w="4817" w:type="dxa"/>
            <w:tcBorders>
              <w:top w:val="nil"/>
              <w:left w:val="nil"/>
              <w:bottom w:val="single" w:sz="4" w:space="0" w:color="auto"/>
              <w:right w:val="single" w:sz="4" w:space="0" w:color="auto"/>
            </w:tcBorders>
            <w:shd w:val="clear" w:color="000000" w:fill="FFFFFF"/>
            <w:hideMark/>
          </w:tcPr>
          <w:p w14:paraId="4180B9F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PP 3 Nov. Urbano Marginal Cons. Ubs</w:t>
            </w:r>
          </w:p>
        </w:tc>
        <w:tc>
          <w:tcPr>
            <w:tcW w:w="1336" w:type="dxa"/>
            <w:tcBorders>
              <w:top w:val="nil"/>
              <w:left w:val="nil"/>
              <w:bottom w:val="single" w:sz="4" w:space="0" w:color="auto"/>
              <w:right w:val="single" w:sz="4" w:space="0" w:color="auto"/>
            </w:tcBorders>
            <w:shd w:val="clear" w:color="auto" w:fill="auto"/>
            <w:noWrap/>
            <w:vAlign w:val="bottom"/>
            <w:hideMark/>
          </w:tcPr>
          <w:p w14:paraId="026B0ED4"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32.049,74 </w:t>
            </w:r>
          </w:p>
        </w:tc>
        <w:tc>
          <w:tcPr>
            <w:tcW w:w="1222" w:type="dxa"/>
            <w:tcBorders>
              <w:top w:val="nil"/>
              <w:left w:val="nil"/>
              <w:bottom w:val="single" w:sz="4" w:space="0" w:color="auto"/>
              <w:right w:val="single" w:sz="8" w:space="0" w:color="auto"/>
            </w:tcBorders>
            <w:shd w:val="clear" w:color="000000" w:fill="FFFFFF"/>
            <w:noWrap/>
            <w:vAlign w:val="bottom"/>
            <w:hideMark/>
          </w:tcPr>
          <w:p w14:paraId="6024832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F9291B7" w14:textId="77777777" w:rsidTr="00DD1C27">
        <w:trPr>
          <w:trHeight w:val="45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A35155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331.75.01.01.23</w:t>
            </w:r>
          </w:p>
        </w:tc>
        <w:tc>
          <w:tcPr>
            <w:tcW w:w="4817" w:type="dxa"/>
            <w:tcBorders>
              <w:top w:val="nil"/>
              <w:left w:val="nil"/>
              <w:bottom w:val="single" w:sz="4" w:space="0" w:color="auto"/>
              <w:right w:val="single" w:sz="4" w:space="0" w:color="auto"/>
            </w:tcBorders>
            <w:shd w:val="clear" w:color="000000" w:fill="FFFFFF"/>
            <w:hideMark/>
          </w:tcPr>
          <w:p w14:paraId="317F9DD1" w14:textId="5F1DD719"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Nov. El </w:t>
            </w:r>
            <w:r w:rsidR="001237E1" w:rsidRPr="00DD1C27">
              <w:rPr>
                <w:rFonts w:ascii="Arial" w:eastAsia="Times New Roman" w:hAnsi="Arial" w:cs="Arial"/>
                <w:sz w:val="16"/>
                <w:szCs w:val="16"/>
                <w:lang w:eastAsia="es-EC"/>
              </w:rPr>
              <w:t>Esfuerzo</w:t>
            </w:r>
            <w:r w:rsidRPr="00DD1C27">
              <w:rPr>
                <w:rFonts w:ascii="Arial" w:eastAsia="Times New Roman" w:hAnsi="Arial" w:cs="Arial"/>
                <w:sz w:val="16"/>
                <w:szCs w:val="16"/>
                <w:lang w:eastAsia="es-EC"/>
              </w:rPr>
              <w:t xml:space="preserve">  </w:t>
            </w:r>
            <w:r w:rsidR="001237E1" w:rsidRPr="00DD1C27">
              <w:rPr>
                <w:rFonts w:ascii="Arial" w:eastAsia="Times New Roman" w:hAnsi="Arial" w:cs="Arial"/>
                <w:sz w:val="16"/>
                <w:szCs w:val="16"/>
                <w:lang w:eastAsia="es-EC"/>
              </w:rPr>
              <w:t>Perforación</w:t>
            </w:r>
            <w:r w:rsidRPr="00DD1C27">
              <w:rPr>
                <w:rFonts w:ascii="Arial" w:eastAsia="Times New Roman" w:hAnsi="Arial" w:cs="Arial"/>
                <w:sz w:val="16"/>
                <w:szCs w:val="16"/>
                <w:lang w:eastAsia="es-EC"/>
              </w:rPr>
              <w:t xml:space="preserve"> Pozo de agua, Tanque elevado y UBS</w:t>
            </w:r>
          </w:p>
        </w:tc>
        <w:tc>
          <w:tcPr>
            <w:tcW w:w="1336" w:type="dxa"/>
            <w:tcBorders>
              <w:top w:val="nil"/>
              <w:left w:val="nil"/>
              <w:bottom w:val="single" w:sz="4" w:space="0" w:color="auto"/>
              <w:right w:val="single" w:sz="4" w:space="0" w:color="auto"/>
            </w:tcBorders>
            <w:shd w:val="clear" w:color="auto" w:fill="auto"/>
            <w:noWrap/>
            <w:vAlign w:val="bottom"/>
            <w:hideMark/>
          </w:tcPr>
          <w:p w14:paraId="07D62928"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15.805,35 </w:t>
            </w:r>
          </w:p>
        </w:tc>
        <w:tc>
          <w:tcPr>
            <w:tcW w:w="1222" w:type="dxa"/>
            <w:tcBorders>
              <w:top w:val="nil"/>
              <w:left w:val="nil"/>
              <w:bottom w:val="single" w:sz="4" w:space="0" w:color="auto"/>
              <w:right w:val="single" w:sz="8" w:space="0" w:color="auto"/>
            </w:tcBorders>
            <w:shd w:val="clear" w:color="000000" w:fill="FFFFFF"/>
            <w:noWrap/>
            <w:vAlign w:val="bottom"/>
            <w:hideMark/>
          </w:tcPr>
          <w:p w14:paraId="3DF588E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C4D4A67"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4ECD40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331.75.01.01.24</w:t>
            </w:r>
          </w:p>
        </w:tc>
        <w:tc>
          <w:tcPr>
            <w:tcW w:w="4817" w:type="dxa"/>
            <w:tcBorders>
              <w:top w:val="nil"/>
              <w:left w:val="nil"/>
              <w:bottom w:val="single" w:sz="4" w:space="0" w:color="auto"/>
              <w:right w:val="single" w:sz="4" w:space="0" w:color="auto"/>
            </w:tcBorders>
            <w:shd w:val="clear" w:color="000000" w:fill="FFFFFF"/>
            <w:hideMark/>
          </w:tcPr>
          <w:p w14:paraId="0C8DD886" w14:textId="2A709B24"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Nov. 10 de Noviembre cont. Ubs y Pozos </w:t>
            </w:r>
            <w:r w:rsidR="001237E1" w:rsidRPr="00DD1C27">
              <w:rPr>
                <w:rFonts w:ascii="Arial" w:eastAsia="Times New Roman" w:hAnsi="Arial" w:cs="Arial"/>
                <w:sz w:val="16"/>
                <w:szCs w:val="16"/>
                <w:lang w:eastAsia="es-EC"/>
              </w:rPr>
              <w:t>Perforados</w:t>
            </w:r>
            <w:r w:rsidRPr="00DD1C27">
              <w:rPr>
                <w:rFonts w:ascii="Arial" w:eastAsia="Times New Roman" w:hAnsi="Arial" w:cs="Arial"/>
                <w:sz w:val="16"/>
                <w:szCs w:val="16"/>
                <w:lang w:eastAsia="es-EC"/>
              </w:rPr>
              <w:t xml:space="preserve"> </w:t>
            </w:r>
          </w:p>
        </w:tc>
        <w:tc>
          <w:tcPr>
            <w:tcW w:w="1336" w:type="dxa"/>
            <w:tcBorders>
              <w:top w:val="nil"/>
              <w:left w:val="nil"/>
              <w:bottom w:val="single" w:sz="4" w:space="0" w:color="auto"/>
              <w:right w:val="single" w:sz="4" w:space="0" w:color="auto"/>
            </w:tcBorders>
            <w:shd w:val="clear" w:color="auto" w:fill="auto"/>
            <w:noWrap/>
            <w:vAlign w:val="bottom"/>
            <w:hideMark/>
          </w:tcPr>
          <w:p w14:paraId="38B83BF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18.000,54 </w:t>
            </w:r>
          </w:p>
        </w:tc>
        <w:tc>
          <w:tcPr>
            <w:tcW w:w="1222" w:type="dxa"/>
            <w:tcBorders>
              <w:top w:val="nil"/>
              <w:left w:val="nil"/>
              <w:bottom w:val="single" w:sz="4" w:space="0" w:color="auto"/>
              <w:right w:val="single" w:sz="8" w:space="0" w:color="auto"/>
            </w:tcBorders>
            <w:shd w:val="clear" w:color="000000" w:fill="FFFFFF"/>
            <w:noWrap/>
            <w:vAlign w:val="bottom"/>
            <w:hideMark/>
          </w:tcPr>
          <w:p w14:paraId="0EE1177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5BB53EC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C2C310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331.75.01.01.25</w:t>
            </w:r>
          </w:p>
        </w:tc>
        <w:tc>
          <w:tcPr>
            <w:tcW w:w="4817" w:type="dxa"/>
            <w:tcBorders>
              <w:top w:val="nil"/>
              <w:left w:val="nil"/>
              <w:bottom w:val="single" w:sz="4" w:space="0" w:color="auto"/>
              <w:right w:val="single" w:sz="4" w:space="0" w:color="auto"/>
            </w:tcBorders>
            <w:shd w:val="clear" w:color="000000" w:fill="FFFFFF"/>
            <w:hideMark/>
          </w:tcPr>
          <w:p w14:paraId="7661AAB0" w14:textId="1CD8222D"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Nov. Unión Ambateña UBS y Pozos </w:t>
            </w:r>
            <w:r w:rsidR="001237E1" w:rsidRPr="00DD1C27">
              <w:rPr>
                <w:rFonts w:ascii="Arial" w:eastAsia="Times New Roman" w:hAnsi="Arial" w:cs="Arial"/>
                <w:sz w:val="16"/>
                <w:szCs w:val="16"/>
                <w:lang w:eastAsia="es-EC"/>
              </w:rPr>
              <w:t>Perforados</w:t>
            </w:r>
            <w:r w:rsidRPr="00DD1C27">
              <w:rPr>
                <w:rFonts w:ascii="Arial" w:eastAsia="Times New Roman" w:hAnsi="Arial" w:cs="Arial"/>
                <w:sz w:val="16"/>
                <w:szCs w:val="16"/>
                <w:lang w:eastAsia="es-EC"/>
              </w:rPr>
              <w:t xml:space="preserve"> </w:t>
            </w:r>
          </w:p>
        </w:tc>
        <w:tc>
          <w:tcPr>
            <w:tcW w:w="1336" w:type="dxa"/>
            <w:tcBorders>
              <w:top w:val="nil"/>
              <w:left w:val="nil"/>
              <w:bottom w:val="single" w:sz="4" w:space="0" w:color="auto"/>
              <w:right w:val="single" w:sz="4" w:space="0" w:color="auto"/>
            </w:tcBorders>
            <w:shd w:val="clear" w:color="auto" w:fill="auto"/>
            <w:noWrap/>
            <w:vAlign w:val="bottom"/>
            <w:hideMark/>
          </w:tcPr>
          <w:p w14:paraId="1BDE175A"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18.878,61 </w:t>
            </w:r>
          </w:p>
        </w:tc>
        <w:tc>
          <w:tcPr>
            <w:tcW w:w="1222" w:type="dxa"/>
            <w:tcBorders>
              <w:top w:val="nil"/>
              <w:left w:val="nil"/>
              <w:bottom w:val="single" w:sz="4" w:space="0" w:color="auto"/>
              <w:right w:val="single" w:sz="8" w:space="0" w:color="auto"/>
            </w:tcBorders>
            <w:shd w:val="clear" w:color="000000" w:fill="FFFFFF"/>
            <w:noWrap/>
            <w:vAlign w:val="bottom"/>
            <w:hideMark/>
          </w:tcPr>
          <w:p w14:paraId="3232A37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47F591BC"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33552F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331.75.01.01.26</w:t>
            </w:r>
          </w:p>
        </w:tc>
        <w:tc>
          <w:tcPr>
            <w:tcW w:w="4817" w:type="dxa"/>
            <w:tcBorders>
              <w:top w:val="nil"/>
              <w:left w:val="nil"/>
              <w:bottom w:val="single" w:sz="4" w:space="0" w:color="auto"/>
              <w:right w:val="single" w:sz="4" w:space="0" w:color="auto"/>
            </w:tcBorders>
            <w:shd w:val="clear" w:color="000000" w:fill="FFFFFF"/>
            <w:hideMark/>
          </w:tcPr>
          <w:p w14:paraId="3FBDD528" w14:textId="6A8F9B26"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Nov. 12 de Febrero Agua y </w:t>
            </w:r>
            <w:r w:rsidR="001237E1" w:rsidRPr="00DD1C27">
              <w:rPr>
                <w:rFonts w:ascii="Arial" w:eastAsia="Times New Roman" w:hAnsi="Arial" w:cs="Arial"/>
                <w:sz w:val="16"/>
                <w:szCs w:val="16"/>
                <w:lang w:eastAsia="es-EC"/>
              </w:rPr>
              <w:t>Saneamiento</w:t>
            </w:r>
            <w:r w:rsidRPr="00DD1C27">
              <w:rPr>
                <w:rFonts w:ascii="Arial" w:eastAsia="Times New Roman" w:hAnsi="Arial" w:cs="Arial"/>
                <w:sz w:val="16"/>
                <w:szCs w:val="16"/>
                <w:lang w:eastAsia="es-EC"/>
              </w:rPr>
              <w:t xml:space="preserve"> </w:t>
            </w:r>
          </w:p>
        </w:tc>
        <w:tc>
          <w:tcPr>
            <w:tcW w:w="1336" w:type="dxa"/>
            <w:tcBorders>
              <w:top w:val="nil"/>
              <w:left w:val="nil"/>
              <w:bottom w:val="single" w:sz="4" w:space="0" w:color="auto"/>
              <w:right w:val="single" w:sz="4" w:space="0" w:color="auto"/>
            </w:tcBorders>
            <w:shd w:val="clear" w:color="auto" w:fill="auto"/>
            <w:noWrap/>
            <w:vAlign w:val="bottom"/>
            <w:hideMark/>
          </w:tcPr>
          <w:p w14:paraId="70A7352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20.195,73 </w:t>
            </w:r>
          </w:p>
        </w:tc>
        <w:tc>
          <w:tcPr>
            <w:tcW w:w="1222" w:type="dxa"/>
            <w:tcBorders>
              <w:top w:val="nil"/>
              <w:left w:val="nil"/>
              <w:bottom w:val="single" w:sz="4" w:space="0" w:color="auto"/>
              <w:right w:val="single" w:sz="8" w:space="0" w:color="auto"/>
            </w:tcBorders>
            <w:shd w:val="clear" w:color="000000" w:fill="FFFFFF"/>
            <w:noWrap/>
            <w:vAlign w:val="bottom"/>
            <w:hideMark/>
          </w:tcPr>
          <w:p w14:paraId="59AFCA6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E3AE551"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2E4C6D8"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331.75.01.01.27</w:t>
            </w:r>
          </w:p>
        </w:tc>
        <w:tc>
          <w:tcPr>
            <w:tcW w:w="4817" w:type="dxa"/>
            <w:tcBorders>
              <w:top w:val="nil"/>
              <w:left w:val="nil"/>
              <w:bottom w:val="single" w:sz="4" w:space="0" w:color="auto"/>
              <w:right w:val="single" w:sz="4" w:space="0" w:color="auto"/>
            </w:tcBorders>
            <w:shd w:val="clear" w:color="000000" w:fill="FFFFFF"/>
            <w:hideMark/>
          </w:tcPr>
          <w:p w14:paraId="0DAD1561" w14:textId="5B6960BF"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Nov. Las </w:t>
            </w:r>
            <w:r w:rsidR="001237E1" w:rsidRPr="00DD1C27">
              <w:rPr>
                <w:rFonts w:ascii="Arial" w:eastAsia="Times New Roman" w:hAnsi="Arial" w:cs="Arial"/>
                <w:sz w:val="16"/>
                <w:szCs w:val="16"/>
                <w:lang w:eastAsia="es-EC"/>
              </w:rPr>
              <w:t>Mercedes</w:t>
            </w:r>
            <w:r w:rsidRPr="00DD1C27">
              <w:rPr>
                <w:rFonts w:ascii="Arial" w:eastAsia="Times New Roman" w:hAnsi="Arial" w:cs="Arial"/>
                <w:sz w:val="16"/>
                <w:szCs w:val="16"/>
                <w:lang w:eastAsia="es-EC"/>
              </w:rPr>
              <w:t xml:space="preserve"> Agua y </w:t>
            </w:r>
            <w:r w:rsidR="001237E1" w:rsidRPr="00DD1C27">
              <w:rPr>
                <w:rFonts w:ascii="Arial" w:eastAsia="Times New Roman" w:hAnsi="Arial" w:cs="Arial"/>
                <w:sz w:val="16"/>
                <w:szCs w:val="16"/>
                <w:lang w:eastAsia="es-EC"/>
              </w:rPr>
              <w:t>Saneamiento</w:t>
            </w:r>
            <w:r w:rsidRPr="00DD1C27">
              <w:rPr>
                <w:rFonts w:ascii="Arial" w:eastAsia="Times New Roman" w:hAnsi="Arial" w:cs="Arial"/>
                <w:sz w:val="16"/>
                <w:szCs w:val="16"/>
                <w:lang w:eastAsia="es-EC"/>
              </w:rPr>
              <w:t xml:space="preserve"> </w:t>
            </w:r>
          </w:p>
        </w:tc>
        <w:tc>
          <w:tcPr>
            <w:tcW w:w="1336" w:type="dxa"/>
            <w:tcBorders>
              <w:top w:val="nil"/>
              <w:left w:val="nil"/>
              <w:bottom w:val="single" w:sz="4" w:space="0" w:color="auto"/>
              <w:right w:val="single" w:sz="4" w:space="0" w:color="auto"/>
            </w:tcBorders>
            <w:shd w:val="clear" w:color="auto" w:fill="auto"/>
            <w:noWrap/>
            <w:vAlign w:val="bottom"/>
            <w:hideMark/>
          </w:tcPr>
          <w:p w14:paraId="4419D399"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18.000,54 </w:t>
            </w:r>
          </w:p>
        </w:tc>
        <w:tc>
          <w:tcPr>
            <w:tcW w:w="1222" w:type="dxa"/>
            <w:tcBorders>
              <w:top w:val="nil"/>
              <w:left w:val="nil"/>
              <w:bottom w:val="single" w:sz="4" w:space="0" w:color="auto"/>
              <w:right w:val="single" w:sz="8" w:space="0" w:color="auto"/>
            </w:tcBorders>
            <w:shd w:val="clear" w:color="000000" w:fill="FFFFFF"/>
            <w:noWrap/>
            <w:vAlign w:val="bottom"/>
            <w:hideMark/>
          </w:tcPr>
          <w:p w14:paraId="2DD7789D"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0B6A5C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47C3CC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331.75.01.01.28</w:t>
            </w:r>
          </w:p>
        </w:tc>
        <w:tc>
          <w:tcPr>
            <w:tcW w:w="4817" w:type="dxa"/>
            <w:tcBorders>
              <w:top w:val="nil"/>
              <w:left w:val="nil"/>
              <w:bottom w:val="single" w:sz="4" w:space="0" w:color="auto"/>
              <w:right w:val="single" w:sz="4" w:space="0" w:color="auto"/>
            </w:tcBorders>
            <w:shd w:val="clear" w:color="000000" w:fill="FFFFFF"/>
            <w:hideMark/>
          </w:tcPr>
          <w:p w14:paraId="5D355F4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PP 3 Nov. Bella Sombra Const. Ubs</w:t>
            </w:r>
          </w:p>
        </w:tc>
        <w:tc>
          <w:tcPr>
            <w:tcW w:w="1336" w:type="dxa"/>
            <w:tcBorders>
              <w:top w:val="nil"/>
              <w:left w:val="nil"/>
              <w:bottom w:val="single" w:sz="4" w:space="0" w:color="auto"/>
              <w:right w:val="single" w:sz="4" w:space="0" w:color="auto"/>
            </w:tcBorders>
            <w:shd w:val="clear" w:color="auto" w:fill="auto"/>
            <w:noWrap/>
            <w:vAlign w:val="bottom"/>
            <w:hideMark/>
          </w:tcPr>
          <w:p w14:paraId="6395530D"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18.439,58 </w:t>
            </w:r>
          </w:p>
        </w:tc>
        <w:tc>
          <w:tcPr>
            <w:tcW w:w="1222" w:type="dxa"/>
            <w:tcBorders>
              <w:top w:val="nil"/>
              <w:left w:val="nil"/>
              <w:bottom w:val="single" w:sz="4" w:space="0" w:color="auto"/>
              <w:right w:val="single" w:sz="8" w:space="0" w:color="auto"/>
            </w:tcBorders>
            <w:shd w:val="clear" w:color="000000" w:fill="FFFFFF"/>
            <w:noWrap/>
            <w:vAlign w:val="bottom"/>
            <w:hideMark/>
          </w:tcPr>
          <w:p w14:paraId="72A00A4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7B5AA83"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A036DE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331.75.01.01.29</w:t>
            </w:r>
          </w:p>
        </w:tc>
        <w:tc>
          <w:tcPr>
            <w:tcW w:w="4817" w:type="dxa"/>
            <w:tcBorders>
              <w:top w:val="nil"/>
              <w:left w:val="nil"/>
              <w:bottom w:val="single" w:sz="4" w:space="0" w:color="auto"/>
              <w:right w:val="single" w:sz="4" w:space="0" w:color="auto"/>
            </w:tcBorders>
            <w:shd w:val="clear" w:color="000000" w:fill="FFFFFF"/>
            <w:hideMark/>
          </w:tcPr>
          <w:p w14:paraId="709B4AB8" w14:textId="34FF0496"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Lago SP. Urbano marginal Ubs y Pozos </w:t>
            </w:r>
            <w:r w:rsidR="001237E1" w:rsidRPr="00DD1C27">
              <w:rPr>
                <w:rFonts w:ascii="Arial" w:eastAsia="Times New Roman" w:hAnsi="Arial" w:cs="Arial"/>
                <w:sz w:val="16"/>
                <w:szCs w:val="16"/>
                <w:lang w:eastAsia="es-EC"/>
              </w:rPr>
              <w:t>Perforados</w:t>
            </w:r>
            <w:r w:rsidRPr="00DD1C27">
              <w:rPr>
                <w:rFonts w:ascii="Arial" w:eastAsia="Times New Roman" w:hAnsi="Arial" w:cs="Arial"/>
                <w:sz w:val="16"/>
                <w:szCs w:val="16"/>
                <w:lang w:eastAsia="es-EC"/>
              </w:rPr>
              <w:t xml:space="preserve"> </w:t>
            </w:r>
          </w:p>
        </w:tc>
        <w:tc>
          <w:tcPr>
            <w:tcW w:w="1336" w:type="dxa"/>
            <w:tcBorders>
              <w:top w:val="nil"/>
              <w:left w:val="nil"/>
              <w:bottom w:val="single" w:sz="4" w:space="0" w:color="auto"/>
              <w:right w:val="single" w:sz="4" w:space="0" w:color="auto"/>
            </w:tcBorders>
            <w:shd w:val="clear" w:color="auto" w:fill="auto"/>
            <w:noWrap/>
            <w:vAlign w:val="bottom"/>
            <w:hideMark/>
          </w:tcPr>
          <w:p w14:paraId="108E7580"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49.004,63 </w:t>
            </w:r>
          </w:p>
        </w:tc>
        <w:tc>
          <w:tcPr>
            <w:tcW w:w="1222" w:type="dxa"/>
            <w:tcBorders>
              <w:top w:val="nil"/>
              <w:left w:val="nil"/>
              <w:bottom w:val="single" w:sz="4" w:space="0" w:color="auto"/>
              <w:right w:val="single" w:sz="8" w:space="0" w:color="auto"/>
            </w:tcBorders>
            <w:shd w:val="clear" w:color="000000" w:fill="FFFFFF"/>
            <w:noWrap/>
            <w:vAlign w:val="bottom"/>
            <w:hideMark/>
          </w:tcPr>
          <w:p w14:paraId="443E5E55"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7BE1CDE"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F5B2FF0"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331.75.01.01.30</w:t>
            </w:r>
          </w:p>
        </w:tc>
        <w:tc>
          <w:tcPr>
            <w:tcW w:w="4817" w:type="dxa"/>
            <w:tcBorders>
              <w:top w:val="nil"/>
              <w:left w:val="nil"/>
              <w:bottom w:val="single" w:sz="4" w:space="0" w:color="auto"/>
              <w:right w:val="single" w:sz="4" w:space="0" w:color="auto"/>
            </w:tcBorders>
            <w:shd w:val="clear" w:color="000000" w:fill="FFFFFF"/>
            <w:hideMark/>
          </w:tcPr>
          <w:p w14:paraId="684B0DE9" w14:textId="76454F56"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Lago SP. Santa Rosa Pozos </w:t>
            </w:r>
            <w:r w:rsidR="001237E1" w:rsidRPr="00DD1C27">
              <w:rPr>
                <w:rFonts w:ascii="Arial" w:eastAsia="Times New Roman" w:hAnsi="Arial" w:cs="Arial"/>
                <w:sz w:val="16"/>
                <w:szCs w:val="16"/>
                <w:lang w:eastAsia="es-EC"/>
              </w:rPr>
              <w:t>Perforados</w:t>
            </w:r>
            <w:r w:rsidRPr="00DD1C27">
              <w:rPr>
                <w:rFonts w:ascii="Arial" w:eastAsia="Times New Roman" w:hAnsi="Arial" w:cs="Arial"/>
                <w:sz w:val="16"/>
                <w:szCs w:val="16"/>
                <w:lang w:eastAsia="es-EC"/>
              </w:rPr>
              <w:t xml:space="preserve"> Ubs</w:t>
            </w:r>
          </w:p>
        </w:tc>
        <w:tc>
          <w:tcPr>
            <w:tcW w:w="1336" w:type="dxa"/>
            <w:tcBorders>
              <w:top w:val="nil"/>
              <w:left w:val="nil"/>
              <w:bottom w:val="single" w:sz="4" w:space="0" w:color="auto"/>
              <w:right w:val="single" w:sz="4" w:space="0" w:color="auto"/>
            </w:tcBorders>
            <w:shd w:val="clear" w:color="auto" w:fill="auto"/>
            <w:noWrap/>
            <w:vAlign w:val="bottom"/>
            <w:hideMark/>
          </w:tcPr>
          <w:p w14:paraId="22618A13"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53.459,60 </w:t>
            </w:r>
          </w:p>
        </w:tc>
        <w:tc>
          <w:tcPr>
            <w:tcW w:w="1222" w:type="dxa"/>
            <w:tcBorders>
              <w:top w:val="nil"/>
              <w:left w:val="nil"/>
              <w:bottom w:val="single" w:sz="4" w:space="0" w:color="auto"/>
              <w:right w:val="single" w:sz="8" w:space="0" w:color="auto"/>
            </w:tcBorders>
            <w:shd w:val="clear" w:color="000000" w:fill="FFFFFF"/>
            <w:noWrap/>
            <w:vAlign w:val="bottom"/>
            <w:hideMark/>
          </w:tcPr>
          <w:p w14:paraId="12FAB9F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DF237A9"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366311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331.75.01.01.31</w:t>
            </w:r>
          </w:p>
        </w:tc>
        <w:tc>
          <w:tcPr>
            <w:tcW w:w="4817" w:type="dxa"/>
            <w:tcBorders>
              <w:top w:val="nil"/>
              <w:left w:val="nil"/>
              <w:bottom w:val="single" w:sz="4" w:space="0" w:color="auto"/>
              <w:right w:val="single" w:sz="4" w:space="0" w:color="auto"/>
            </w:tcBorders>
            <w:shd w:val="clear" w:color="000000" w:fill="FFFFFF"/>
            <w:hideMark/>
          </w:tcPr>
          <w:p w14:paraId="5275FAEC"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PP Union Mil. Comuna el Descanso Const. Ubs</w:t>
            </w:r>
          </w:p>
        </w:tc>
        <w:tc>
          <w:tcPr>
            <w:tcW w:w="1336" w:type="dxa"/>
            <w:tcBorders>
              <w:top w:val="nil"/>
              <w:left w:val="nil"/>
              <w:bottom w:val="single" w:sz="4" w:space="0" w:color="auto"/>
              <w:right w:val="single" w:sz="4" w:space="0" w:color="auto"/>
            </w:tcBorders>
            <w:shd w:val="clear" w:color="auto" w:fill="auto"/>
            <w:noWrap/>
            <w:vAlign w:val="bottom"/>
            <w:hideMark/>
          </w:tcPr>
          <w:p w14:paraId="1328191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44.625,66 </w:t>
            </w:r>
          </w:p>
        </w:tc>
        <w:tc>
          <w:tcPr>
            <w:tcW w:w="1222" w:type="dxa"/>
            <w:tcBorders>
              <w:top w:val="nil"/>
              <w:left w:val="nil"/>
              <w:bottom w:val="single" w:sz="4" w:space="0" w:color="auto"/>
              <w:right w:val="single" w:sz="8" w:space="0" w:color="auto"/>
            </w:tcBorders>
            <w:shd w:val="clear" w:color="000000" w:fill="FFFFFF"/>
            <w:noWrap/>
            <w:vAlign w:val="bottom"/>
            <w:hideMark/>
          </w:tcPr>
          <w:p w14:paraId="0457234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29E9DA33" w14:textId="77777777" w:rsidTr="00DD1C27">
        <w:trPr>
          <w:trHeight w:val="49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04E1D71"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331.75.01.01.32</w:t>
            </w:r>
          </w:p>
        </w:tc>
        <w:tc>
          <w:tcPr>
            <w:tcW w:w="4817" w:type="dxa"/>
            <w:tcBorders>
              <w:top w:val="nil"/>
              <w:left w:val="nil"/>
              <w:bottom w:val="single" w:sz="4" w:space="0" w:color="auto"/>
              <w:right w:val="single" w:sz="4" w:space="0" w:color="auto"/>
            </w:tcBorders>
            <w:shd w:val="clear" w:color="auto" w:fill="auto"/>
            <w:vAlign w:val="bottom"/>
            <w:hideMark/>
          </w:tcPr>
          <w:p w14:paraId="7FCC6A17" w14:textId="56AA995C" w:rsidR="00DD1C27" w:rsidRPr="00DD1C27" w:rsidRDefault="00DD1C27" w:rsidP="00DD1C27">
            <w:pPr>
              <w:rPr>
                <w:rFonts w:ascii="Calibri" w:eastAsia="Times New Roman" w:hAnsi="Calibri" w:cs="Calibri"/>
                <w:color w:val="000000"/>
                <w:sz w:val="18"/>
                <w:szCs w:val="18"/>
                <w:lang w:eastAsia="es-EC"/>
              </w:rPr>
            </w:pPr>
            <w:r w:rsidRPr="00DD1C27">
              <w:rPr>
                <w:rFonts w:ascii="Calibri" w:eastAsia="Times New Roman" w:hAnsi="Calibri" w:cs="Calibri"/>
                <w:color w:val="000000"/>
                <w:sz w:val="18"/>
                <w:szCs w:val="18"/>
                <w:lang w:eastAsia="es-EC"/>
              </w:rPr>
              <w:t xml:space="preserve">Pp </w:t>
            </w:r>
            <w:r w:rsidR="001237E1" w:rsidRPr="00DD1C27">
              <w:rPr>
                <w:rFonts w:ascii="Calibri" w:eastAsia="Times New Roman" w:hAnsi="Calibri" w:cs="Calibri"/>
                <w:color w:val="000000"/>
                <w:sz w:val="18"/>
                <w:szCs w:val="18"/>
                <w:lang w:eastAsia="es-EC"/>
              </w:rPr>
              <w:t>Unión</w:t>
            </w:r>
            <w:r w:rsidRPr="00DD1C27">
              <w:rPr>
                <w:rFonts w:ascii="Calibri" w:eastAsia="Times New Roman" w:hAnsi="Calibri" w:cs="Calibri"/>
                <w:color w:val="000000"/>
                <w:sz w:val="18"/>
                <w:szCs w:val="18"/>
                <w:lang w:eastAsia="es-EC"/>
              </w:rPr>
              <w:t xml:space="preserve"> Milagr Paratuyacu </w:t>
            </w:r>
            <w:r w:rsidR="001237E1" w:rsidRPr="00DD1C27">
              <w:rPr>
                <w:rFonts w:ascii="Calibri" w:eastAsia="Times New Roman" w:hAnsi="Calibri" w:cs="Calibri"/>
                <w:color w:val="000000"/>
                <w:sz w:val="18"/>
                <w:szCs w:val="18"/>
                <w:lang w:eastAsia="es-EC"/>
              </w:rPr>
              <w:t>Perforación Pozo</w:t>
            </w:r>
            <w:r w:rsidRPr="00DD1C27">
              <w:rPr>
                <w:rFonts w:ascii="Calibri" w:eastAsia="Times New Roman" w:hAnsi="Calibri" w:cs="Calibri"/>
                <w:color w:val="000000"/>
                <w:sz w:val="18"/>
                <w:szCs w:val="18"/>
                <w:lang w:eastAsia="es-EC"/>
              </w:rPr>
              <w:t xml:space="preserve"> de agua Estru</w:t>
            </w:r>
            <w:r w:rsidR="001237E1">
              <w:rPr>
                <w:rFonts w:ascii="Calibri" w:eastAsia="Times New Roman" w:hAnsi="Calibri" w:cs="Calibri"/>
                <w:color w:val="000000"/>
                <w:sz w:val="18"/>
                <w:szCs w:val="18"/>
                <w:lang w:eastAsia="es-EC"/>
              </w:rPr>
              <w:t>c.</w:t>
            </w:r>
            <w:r w:rsidRPr="00DD1C27">
              <w:rPr>
                <w:rFonts w:ascii="Calibri" w:eastAsia="Times New Roman" w:hAnsi="Calibri" w:cs="Calibri"/>
                <w:color w:val="000000"/>
                <w:sz w:val="18"/>
                <w:szCs w:val="18"/>
                <w:lang w:eastAsia="es-EC"/>
              </w:rPr>
              <w:t xml:space="preserve"> tanque elevado + generador ele</w:t>
            </w:r>
          </w:p>
        </w:tc>
        <w:tc>
          <w:tcPr>
            <w:tcW w:w="1336" w:type="dxa"/>
            <w:tcBorders>
              <w:top w:val="nil"/>
              <w:left w:val="nil"/>
              <w:bottom w:val="single" w:sz="4" w:space="0" w:color="auto"/>
              <w:right w:val="single" w:sz="4" w:space="0" w:color="auto"/>
            </w:tcBorders>
            <w:shd w:val="clear" w:color="auto" w:fill="auto"/>
            <w:noWrap/>
            <w:vAlign w:val="bottom"/>
            <w:hideMark/>
          </w:tcPr>
          <w:p w14:paraId="600EDFE0"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48006,40</w:t>
            </w:r>
          </w:p>
        </w:tc>
        <w:tc>
          <w:tcPr>
            <w:tcW w:w="1222" w:type="dxa"/>
            <w:tcBorders>
              <w:top w:val="nil"/>
              <w:left w:val="nil"/>
              <w:bottom w:val="single" w:sz="4" w:space="0" w:color="auto"/>
              <w:right w:val="single" w:sz="8" w:space="0" w:color="auto"/>
            </w:tcBorders>
            <w:shd w:val="clear" w:color="000000" w:fill="FFFFFF"/>
            <w:noWrap/>
            <w:vAlign w:val="bottom"/>
            <w:hideMark/>
          </w:tcPr>
          <w:p w14:paraId="35AF876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1550AF8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B64AC53"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331.75.01.01.33</w:t>
            </w:r>
          </w:p>
        </w:tc>
        <w:tc>
          <w:tcPr>
            <w:tcW w:w="4817" w:type="dxa"/>
            <w:tcBorders>
              <w:top w:val="nil"/>
              <w:left w:val="nil"/>
              <w:bottom w:val="single" w:sz="4" w:space="0" w:color="auto"/>
              <w:right w:val="single" w:sz="4" w:space="0" w:color="auto"/>
            </w:tcBorders>
            <w:shd w:val="clear" w:color="000000" w:fill="FFFFFF"/>
            <w:hideMark/>
          </w:tcPr>
          <w:p w14:paraId="30339ECE" w14:textId="7D802AC8"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Lago SP. </w:t>
            </w:r>
            <w:r w:rsidR="001237E1" w:rsidRPr="00DD1C27">
              <w:rPr>
                <w:rFonts w:ascii="Arial" w:eastAsia="Times New Roman" w:hAnsi="Arial" w:cs="Arial"/>
                <w:sz w:val="16"/>
                <w:szCs w:val="16"/>
                <w:lang w:eastAsia="es-EC"/>
              </w:rPr>
              <w:t>Unión</w:t>
            </w:r>
            <w:r w:rsidRPr="00DD1C27">
              <w:rPr>
                <w:rFonts w:ascii="Arial" w:eastAsia="Times New Roman" w:hAnsi="Arial" w:cs="Arial"/>
                <w:sz w:val="16"/>
                <w:szCs w:val="16"/>
                <w:lang w:eastAsia="es-EC"/>
              </w:rPr>
              <w:t xml:space="preserve"> </w:t>
            </w:r>
            <w:r w:rsidR="001237E1" w:rsidRPr="00DD1C27">
              <w:rPr>
                <w:rFonts w:ascii="Arial" w:eastAsia="Times New Roman" w:hAnsi="Arial" w:cs="Arial"/>
                <w:sz w:val="16"/>
                <w:szCs w:val="16"/>
                <w:lang w:eastAsia="es-EC"/>
              </w:rPr>
              <w:t>Lojana Agua</w:t>
            </w:r>
            <w:r w:rsidRPr="00DD1C27">
              <w:rPr>
                <w:rFonts w:ascii="Arial" w:eastAsia="Times New Roman" w:hAnsi="Arial" w:cs="Arial"/>
                <w:sz w:val="16"/>
                <w:szCs w:val="16"/>
                <w:lang w:eastAsia="es-EC"/>
              </w:rPr>
              <w:t xml:space="preserve"> y Saneamiento</w:t>
            </w:r>
          </w:p>
        </w:tc>
        <w:tc>
          <w:tcPr>
            <w:tcW w:w="1336" w:type="dxa"/>
            <w:tcBorders>
              <w:top w:val="nil"/>
              <w:left w:val="nil"/>
              <w:bottom w:val="single" w:sz="4" w:space="0" w:color="auto"/>
              <w:right w:val="single" w:sz="4" w:space="0" w:color="auto"/>
            </w:tcBorders>
            <w:shd w:val="clear" w:color="auto" w:fill="auto"/>
            <w:noWrap/>
            <w:vAlign w:val="bottom"/>
            <w:hideMark/>
          </w:tcPr>
          <w:p w14:paraId="4760169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22.274,83 </w:t>
            </w:r>
          </w:p>
        </w:tc>
        <w:tc>
          <w:tcPr>
            <w:tcW w:w="1222" w:type="dxa"/>
            <w:tcBorders>
              <w:top w:val="nil"/>
              <w:left w:val="nil"/>
              <w:bottom w:val="single" w:sz="4" w:space="0" w:color="auto"/>
              <w:right w:val="single" w:sz="8" w:space="0" w:color="auto"/>
            </w:tcBorders>
            <w:shd w:val="clear" w:color="000000" w:fill="FFFFFF"/>
            <w:noWrap/>
            <w:vAlign w:val="bottom"/>
            <w:hideMark/>
          </w:tcPr>
          <w:p w14:paraId="4C4F327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F2D20E7"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36A2714"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331.75.01.01.34</w:t>
            </w:r>
          </w:p>
        </w:tc>
        <w:tc>
          <w:tcPr>
            <w:tcW w:w="4817" w:type="dxa"/>
            <w:tcBorders>
              <w:top w:val="nil"/>
              <w:left w:val="nil"/>
              <w:bottom w:val="single" w:sz="4" w:space="0" w:color="auto"/>
              <w:right w:val="single" w:sz="4" w:space="0" w:color="auto"/>
            </w:tcBorders>
            <w:shd w:val="clear" w:color="auto" w:fill="auto"/>
            <w:hideMark/>
          </w:tcPr>
          <w:p w14:paraId="2A6A191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Proyectos de Agua Año Anterior</w:t>
            </w:r>
          </w:p>
        </w:tc>
        <w:tc>
          <w:tcPr>
            <w:tcW w:w="1336" w:type="dxa"/>
            <w:tcBorders>
              <w:top w:val="nil"/>
              <w:left w:val="nil"/>
              <w:bottom w:val="single" w:sz="4" w:space="0" w:color="auto"/>
              <w:right w:val="single" w:sz="4" w:space="0" w:color="auto"/>
            </w:tcBorders>
            <w:shd w:val="clear" w:color="auto" w:fill="auto"/>
            <w:noWrap/>
            <w:vAlign w:val="bottom"/>
            <w:hideMark/>
          </w:tcPr>
          <w:p w14:paraId="43512D45"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C428676"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62C78CB" w14:textId="77777777" w:rsidTr="00DD1C27">
        <w:trPr>
          <w:trHeight w:val="25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154150F"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331.75.05</w:t>
            </w:r>
          </w:p>
        </w:tc>
        <w:tc>
          <w:tcPr>
            <w:tcW w:w="4817" w:type="dxa"/>
            <w:tcBorders>
              <w:top w:val="nil"/>
              <w:left w:val="nil"/>
              <w:bottom w:val="single" w:sz="4" w:space="0" w:color="auto"/>
              <w:right w:val="single" w:sz="4" w:space="0" w:color="auto"/>
            </w:tcBorders>
            <w:shd w:val="clear" w:color="000000" w:fill="FFFFFF"/>
            <w:hideMark/>
          </w:tcPr>
          <w:p w14:paraId="51B8C3CE"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Mantenimiento y Reparaciones</w:t>
            </w:r>
          </w:p>
        </w:tc>
        <w:tc>
          <w:tcPr>
            <w:tcW w:w="1336" w:type="dxa"/>
            <w:tcBorders>
              <w:top w:val="nil"/>
              <w:left w:val="nil"/>
              <w:bottom w:val="single" w:sz="4" w:space="0" w:color="auto"/>
              <w:right w:val="single" w:sz="4" w:space="0" w:color="auto"/>
            </w:tcBorders>
            <w:shd w:val="clear" w:color="000000" w:fill="FFFFFF"/>
            <w:noWrap/>
            <w:vAlign w:val="bottom"/>
            <w:hideMark/>
          </w:tcPr>
          <w:p w14:paraId="383C8A22"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58BFB18"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DD1C27" w:rsidRPr="00DD1C27" w14:paraId="003668CB" w14:textId="77777777" w:rsidTr="00DD1C27">
        <w:trPr>
          <w:trHeight w:val="31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32302F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4817" w:type="dxa"/>
            <w:tcBorders>
              <w:top w:val="nil"/>
              <w:left w:val="nil"/>
              <w:bottom w:val="single" w:sz="4" w:space="0" w:color="auto"/>
              <w:right w:val="single" w:sz="4" w:space="0" w:color="auto"/>
            </w:tcBorders>
            <w:shd w:val="clear" w:color="auto" w:fill="auto"/>
            <w:hideMark/>
          </w:tcPr>
          <w:p w14:paraId="0135F4A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336" w:type="dxa"/>
            <w:tcBorders>
              <w:top w:val="nil"/>
              <w:left w:val="nil"/>
              <w:bottom w:val="single" w:sz="4" w:space="0" w:color="auto"/>
              <w:right w:val="single" w:sz="4" w:space="0" w:color="auto"/>
            </w:tcBorders>
            <w:shd w:val="clear" w:color="000000" w:fill="FFFFFF"/>
            <w:noWrap/>
            <w:vAlign w:val="center"/>
            <w:hideMark/>
          </w:tcPr>
          <w:p w14:paraId="0DF6AD17"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B5B14B6"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15E7459D"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25EE74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w:t>
            </w:r>
          </w:p>
        </w:tc>
        <w:tc>
          <w:tcPr>
            <w:tcW w:w="4817" w:type="dxa"/>
            <w:tcBorders>
              <w:top w:val="nil"/>
              <w:left w:val="nil"/>
              <w:bottom w:val="single" w:sz="4" w:space="0" w:color="auto"/>
              <w:right w:val="single" w:sz="4" w:space="0" w:color="auto"/>
            </w:tcBorders>
            <w:shd w:val="clear" w:color="000000" w:fill="FFFFFF"/>
            <w:vAlign w:val="bottom"/>
            <w:hideMark/>
          </w:tcPr>
          <w:p w14:paraId="4DDC2740"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336" w:type="dxa"/>
            <w:tcBorders>
              <w:top w:val="nil"/>
              <w:left w:val="nil"/>
              <w:bottom w:val="single" w:sz="4" w:space="0" w:color="auto"/>
              <w:right w:val="single" w:sz="4" w:space="0" w:color="auto"/>
            </w:tcBorders>
            <w:shd w:val="clear" w:color="000000" w:fill="FFFFFF"/>
            <w:noWrap/>
            <w:vAlign w:val="bottom"/>
            <w:hideMark/>
          </w:tcPr>
          <w:p w14:paraId="11DAA5E8"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C1B7F17"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DD1C27" w:rsidRPr="00DD1C27" w14:paraId="6A8F9138"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4664A9C"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331,84</w:t>
            </w:r>
          </w:p>
        </w:tc>
        <w:tc>
          <w:tcPr>
            <w:tcW w:w="4817" w:type="dxa"/>
            <w:tcBorders>
              <w:top w:val="nil"/>
              <w:left w:val="nil"/>
              <w:bottom w:val="single" w:sz="4" w:space="0" w:color="auto"/>
              <w:right w:val="single" w:sz="4" w:space="0" w:color="auto"/>
            </w:tcBorders>
            <w:shd w:val="clear" w:color="000000" w:fill="FFFFFF"/>
            <w:vAlign w:val="bottom"/>
            <w:hideMark/>
          </w:tcPr>
          <w:p w14:paraId="434933D0"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336" w:type="dxa"/>
            <w:tcBorders>
              <w:top w:val="nil"/>
              <w:left w:val="nil"/>
              <w:bottom w:val="single" w:sz="4" w:space="0" w:color="auto"/>
              <w:right w:val="single" w:sz="4" w:space="0" w:color="auto"/>
            </w:tcBorders>
            <w:shd w:val="clear" w:color="000000" w:fill="FFFFFF"/>
            <w:noWrap/>
            <w:vAlign w:val="bottom"/>
            <w:hideMark/>
          </w:tcPr>
          <w:p w14:paraId="6A55970A"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70904AB9"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DD1C27" w:rsidRPr="00DD1C27" w14:paraId="551E1D2D"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0C2EE7B" w14:textId="77777777" w:rsidR="00DD1C27" w:rsidRPr="00DD1C27" w:rsidRDefault="00DD1C27" w:rsidP="00DD1C27">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331.84.01</w:t>
            </w:r>
          </w:p>
        </w:tc>
        <w:tc>
          <w:tcPr>
            <w:tcW w:w="4817" w:type="dxa"/>
            <w:tcBorders>
              <w:top w:val="nil"/>
              <w:left w:val="nil"/>
              <w:bottom w:val="single" w:sz="4" w:space="0" w:color="auto"/>
              <w:right w:val="single" w:sz="4" w:space="0" w:color="auto"/>
            </w:tcBorders>
            <w:shd w:val="clear" w:color="000000" w:fill="FFFFFF"/>
            <w:vAlign w:val="bottom"/>
            <w:hideMark/>
          </w:tcPr>
          <w:p w14:paraId="7143B60E" w14:textId="77777777" w:rsidR="00DD1C27" w:rsidRPr="00DD1C27" w:rsidRDefault="00DD1C27" w:rsidP="00DD1C27">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336" w:type="dxa"/>
            <w:tcBorders>
              <w:top w:val="nil"/>
              <w:left w:val="nil"/>
              <w:bottom w:val="single" w:sz="4" w:space="0" w:color="auto"/>
              <w:right w:val="single" w:sz="4" w:space="0" w:color="auto"/>
            </w:tcBorders>
            <w:shd w:val="clear" w:color="000000" w:fill="FFFFFF"/>
            <w:noWrap/>
            <w:vAlign w:val="bottom"/>
            <w:hideMark/>
          </w:tcPr>
          <w:p w14:paraId="4DAC1AF7"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E935483" w14:textId="77777777" w:rsidR="00DD1C27" w:rsidRPr="001D13A7" w:rsidRDefault="00DD1C27" w:rsidP="007E2D4E">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54.248,73 </w:t>
            </w:r>
          </w:p>
        </w:tc>
      </w:tr>
      <w:tr w:rsidR="00DD1C27" w:rsidRPr="00DD1C27" w14:paraId="5F9CCB7A"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F521D49"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331.84.01.03</w:t>
            </w:r>
          </w:p>
        </w:tc>
        <w:tc>
          <w:tcPr>
            <w:tcW w:w="4817" w:type="dxa"/>
            <w:tcBorders>
              <w:top w:val="nil"/>
              <w:left w:val="nil"/>
              <w:bottom w:val="single" w:sz="4" w:space="0" w:color="auto"/>
              <w:right w:val="nil"/>
            </w:tcBorders>
            <w:shd w:val="clear" w:color="000000" w:fill="FFFFFF"/>
            <w:vAlign w:val="bottom"/>
            <w:hideMark/>
          </w:tcPr>
          <w:p w14:paraId="0C3A86D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3C53896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6BCAD6BC"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7217B19B"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D36F7CA"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331.84.01.04</w:t>
            </w:r>
          </w:p>
        </w:tc>
        <w:tc>
          <w:tcPr>
            <w:tcW w:w="4817" w:type="dxa"/>
            <w:tcBorders>
              <w:top w:val="nil"/>
              <w:left w:val="nil"/>
              <w:bottom w:val="single" w:sz="4" w:space="0" w:color="auto"/>
              <w:right w:val="nil"/>
            </w:tcBorders>
            <w:shd w:val="clear" w:color="000000" w:fill="FFFFFF"/>
            <w:vAlign w:val="bottom"/>
            <w:hideMark/>
          </w:tcPr>
          <w:p w14:paraId="60CCCC82"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2BCE860C"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2CF946A3"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016E9504" w14:textId="77777777" w:rsidTr="00DD1C27">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20571B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321.84.01.05</w:t>
            </w:r>
          </w:p>
        </w:tc>
        <w:tc>
          <w:tcPr>
            <w:tcW w:w="4817" w:type="dxa"/>
            <w:tcBorders>
              <w:top w:val="nil"/>
              <w:left w:val="nil"/>
              <w:bottom w:val="single" w:sz="4" w:space="0" w:color="auto"/>
              <w:right w:val="nil"/>
            </w:tcBorders>
            <w:shd w:val="clear" w:color="000000" w:fill="FFFFFF"/>
            <w:vAlign w:val="bottom"/>
            <w:hideMark/>
          </w:tcPr>
          <w:p w14:paraId="75E803E4" w14:textId="0D955740" w:rsidR="00DD1C27" w:rsidRPr="00DD1C27" w:rsidRDefault="001237E1"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w:t>
            </w:r>
            <w:r w:rsidR="00DD1C27" w:rsidRPr="00DD1C27">
              <w:rPr>
                <w:rFonts w:ascii="Arial" w:eastAsia="Times New Roman" w:hAnsi="Arial" w:cs="Arial"/>
                <w:sz w:val="16"/>
                <w:szCs w:val="16"/>
                <w:lang w:eastAsia="es-EC"/>
              </w:rPr>
              <w:t xml:space="preserve">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60EA4B8B"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13.000,00 </w:t>
            </w:r>
          </w:p>
        </w:tc>
        <w:tc>
          <w:tcPr>
            <w:tcW w:w="1222" w:type="dxa"/>
            <w:tcBorders>
              <w:top w:val="nil"/>
              <w:left w:val="nil"/>
              <w:bottom w:val="single" w:sz="4" w:space="0" w:color="auto"/>
              <w:right w:val="single" w:sz="8" w:space="0" w:color="auto"/>
            </w:tcBorders>
            <w:shd w:val="clear" w:color="000000" w:fill="FFFFFF"/>
            <w:noWrap/>
            <w:vAlign w:val="bottom"/>
            <w:hideMark/>
          </w:tcPr>
          <w:p w14:paraId="17610E4E"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35B247C2" w14:textId="77777777" w:rsidTr="00DD1C27">
        <w:trPr>
          <w:trHeight w:val="55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A57634B"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331.84.01.06</w:t>
            </w:r>
          </w:p>
        </w:tc>
        <w:tc>
          <w:tcPr>
            <w:tcW w:w="4817" w:type="dxa"/>
            <w:tcBorders>
              <w:top w:val="nil"/>
              <w:left w:val="nil"/>
              <w:bottom w:val="single" w:sz="4" w:space="0" w:color="auto"/>
              <w:right w:val="nil"/>
            </w:tcBorders>
            <w:shd w:val="clear" w:color="000000" w:fill="FFFFFF"/>
            <w:vAlign w:val="bottom"/>
            <w:hideMark/>
          </w:tcPr>
          <w:p w14:paraId="5588E77F"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0025E1C6"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485310A4"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1FABCBD" w14:textId="77777777" w:rsidTr="00DD1C27">
        <w:trPr>
          <w:trHeight w:val="58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377C016"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331.84.01.07</w:t>
            </w:r>
          </w:p>
        </w:tc>
        <w:tc>
          <w:tcPr>
            <w:tcW w:w="4817" w:type="dxa"/>
            <w:tcBorders>
              <w:top w:val="nil"/>
              <w:left w:val="nil"/>
              <w:bottom w:val="single" w:sz="4" w:space="0" w:color="auto"/>
              <w:right w:val="nil"/>
            </w:tcBorders>
            <w:shd w:val="clear" w:color="000000" w:fill="FFFFFF"/>
            <w:vAlign w:val="bottom"/>
            <w:hideMark/>
          </w:tcPr>
          <w:p w14:paraId="7410C0F7" w14:textId="77777777" w:rsidR="00DD1C27" w:rsidRPr="00DD1C27" w:rsidRDefault="00DD1C27" w:rsidP="00DD1C27">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41C7ADAE" w14:textId="77777777" w:rsidR="00DD1C27" w:rsidRPr="001D13A7" w:rsidRDefault="00DD1C27" w:rsidP="007E2D4E">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14.248,73 </w:t>
            </w:r>
          </w:p>
        </w:tc>
        <w:tc>
          <w:tcPr>
            <w:tcW w:w="1222" w:type="dxa"/>
            <w:tcBorders>
              <w:top w:val="nil"/>
              <w:left w:val="nil"/>
              <w:bottom w:val="single" w:sz="4" w:space="0" w:color="auto"/>
              <w:right w:val="single" w:sz="8" w:space="0" w:color="auto"/>
            </w:tcBorders>
            <w:shd w:val="clear" w:color="000000" w:fill="FFFFFF"/>
            <w:noWrap/>
            <w:vAlign w:val="bottom"/>
            <w:hideMark/>
          </w:tcPr>
          <w:p w14:paraId="245EC00F" w14:textId="77777777" w:rsidR="00DD1C27" w:rsidRPr="001D13A7" w:rsidRDefault="00DD1C27" w:rsidP="007E2D4E">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DD1C27" w:rsidRPr="00DD1C27" w14:paraId="6C6BF286" w14:textId="77777777" w:rsidTr="00DD1C27">
        <w:trPr>
          <w:trHeight w:val="345"/>
        </w:trPr>
        <w:tc>
          <w:tcPr>
            <w:tcW w:w="6260" w:type="dxa"/>
            <w:gridSpan w:val="2"/>
            <w:tcBorders>
              <w:top w:val="single" w:sz="8" w:space="0" w:color="auto"/>
              <w:left w:val="single" w:sz="8" w:space="0" w:color="auto"/>
              <w:bottom w:val="single" w:sz="8" w:space="0" w:color="auto"/>
              <w:right w:val="single" w:sz="4" w:space="0" w:color="auto"/>
            </w:tcBorders>
            <w:shd w:val="clear" w:color="000000" w:fill="FFFFFF"/>
            <w:vAlign w:val="bottom"/>
            <w:hideMark/>
          </w:tcPr>
          <w:p w14:paraId="6B278ED3" w14:textId="273A2A2D" w:rsidR="00DD1C27" w:rsidRPr="00DD1C27" w:rsidRDefault="00DD1C27" w:rsidP="00DD1C27">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w:t>
            </w:r>
            <w:r w:rsidR="001237E1" w:rsidRPr="00DD1C27">
              <w:rPr>
                <w:rFonts w:ascii="Arial" w:eastAsia="Times New Roman" w:hAnsi="Arial" w:cs="Arial"/>
                <w:b/>
                <w:bCs/>
                <w:sz w:val="16"/>
                <w:szCs w:val="16"/>
                <w:lang w:eastAsia="es-EC"/>
              </w:rPr>
              <w:t>TOTAL,</w:t>
            </w:r>
            <w:r w:rsidRPr="00DD1C27">
              <w:rPr>
                <w:rFonts w:ascii="Arial" w:eastAsia="Times New Roman" w:hAnsi="Arial" w:cs="Arial"/>
                <w:b/>
                <w:bCs/>
                <w:sz w:val="16"/>
                <w:szCs w:val="16"/>
                <w:lang w:eastAsia="es-EC"/>
              </w:rPr>
              <w:t xml:space="preserve"> DEL PROGRAMA </w:t>
            </w:r>
          </w:p>
        </w:tc>
        <w:tc>
          <w:tcPr>
            <w:tcW w:w="1336" w:type="dxa"/>
            <w:tcBorders>
              <w:top w:val="single" w:sz="8" w:space="0" w:color="auto"/>
              <w:left w:val="nil"/>
              <w:bottom w:val="single" w:sz="8" w:space="0" w:color="auto"/>
              <w:right w:val="single" w:sz="8" w:space="0" w:color="auto"/>
            </w:tcBorders>
            <w:shd w:val="clear" w:color="000000" w:fill="FFFFFF"/>
            <w:noWrap/>
            <w:vAlign w:val="bottom"/>
            <w:hideMark/>
          </w:tcPr>
          <w:p w14:paraId="679F31A1" w14:textId="77777777" w:rsidR="00DD1C27" w:rsidRPr="007E2D4E" w:rsidRDefault="00DD1C27" w:rsidP="007E2D4E">
            <w:pPr>
              <w:jc w:val="right"/>
              <w:rPr>
                <w:rFonts w:ascii="Calibri" w:eastAsia="Times New Roman" w:hAnsi="Calibri" w:cs="Calibri"/>
                <w:b/>
                <w:bCs/>
                <w:color w:val="000000"/>
                <w:sz w:val="22"/>
                <w:szCs w:val="22"/>
                <w:u w:val="single"/>
                <w:lang w:eastAsia="es-EC"/>
              </w:rPr>
            </w:pPr>
            <w:r w:rsidRPr="007E2D4E">
              <w:rPr>
                <w:rFonts w:ascii="Calibri" w:eastAsia="Times New Roman" w:hAnsi="Calibri" w:cs="Calibri"/>
                <w:b/>
                <w:bCs/>
                <w:color w:val="000000"/>
                <w:sz w:val="22"/>
                <w:szCs w:val="22"/>
                <w:u w:val="single"/>
                <w:lang w:eastAsia="es-EC"/>
              </w:rPr>
              <w:t xml:space="preserve">    3.174.431,70 </w:t>
            </w:r>
          </w:p>
        </w:tc>
        <w:tc>
          <w:tcPr>
            <w:tcW w:w="1222" w:type="dxa"/>
            <w:tcBorders>
              <w:top w:val="single" w:sz="8" w:space="0" w:color="auto"/>
              <w:left w:val="nil"/>
              <w:bottom w:val="single" w:sz="8" w:space="0" w:color="auto"/>
              <w:right w:val="single" w:sz="8" w:space="0" w:color="auto"/>
            </w:tcBorders>
            <w:shd w:val="clear" w:color="000000" w:fill="FFFFFF"/>
            <w:noWrap/>
            <w:vAlign w:val="bottom"/>
            <w:hideMark/>
          </w:tcPr>
          <w:p w14:paraId="613FECCA" w14:textId="77777777" w:rsidR="00DD1C27" w:rsidRPr="007E2D4E" w:rsidRDefault="00DD1C27" w:rsidP="007E2D4E">
            <w:pPr>
              <w:jc w:val="right"/>
              <w:rPr>
                <w:rFonts w:ascii="Calibri" w:eastAsia="Times New Roman" w:hAnsi="Calibri" w:cs="Calibri"/>
                <w:b/>
                <w:bCs/>
                <w:color w:val="000000"/>
                <w:sz w:val="22"/>
                <w:szCs w:val="22"/>
                <w:u w:val="single"/>
                <w:lang w:eastAsia="es-EC"/>
              </w:rPr>
            </w:pPr>
            <w:r w:rsidRPr="007E2D4E">
              <w:rPr>
                <w:rFonts w:ascii="Calibri" w:eastAsia="Times New Roman" w:hAnsi="Calibri" w:cs="Calibri"/>
                <w:b/>
                <w:bCs/>
                <w:color w:val="000000"/>
                <w:sz w:val="22"/>
                <w:szCs w:val="22"/>
                <w:u w:val="single"/>
                <w:lang w:eastAsia="es-EC"/>
              </w:rPr>
              <w:t xml:space="preserve">  3.174.431,70 </w:t>
            </w:r>
          </w:p>
        </w:tc>
      </w:tr>
    </w:tbl>
    <w:p w14:paraId="28CBFBB4" w14:textId="60DCF505" w:rsidR="001907D7" w:rsidRDefault="001907D7" w:rsidP="001907D7">
      <w:pPr>
        <w:spacing w:line="276" w:lineRule="auto"/>
        <w:jc w:val="both"/>
      </w:pPr>
    </w:p>
    <w:p w14:paraId="3B140C4D" w14:textId="77777777" w:rsidR="0067061B" w:rsidRDefault="0067061B" w:rsidP="001B396B">
      <w:pPr>
        <w:spacing w:line="276" w:lineRule="auto"/>
        <w:jc w:val="both"/>
        <w:rPr>
          <w:b/>
        </w:rPr>
      </w:pPr>
    </w:p>
    <w:p w14:paraId="00FEAD25" w14:textId="5FAAEB5C" w:rsidR="001B396B" w:rsidRPr="0099582C" w:rsidRDefault="001B396B" w:rsidP="001B396B">
      <w:pPr>
        <w:spacing w:line="276" w:lineRule="auto"/>
        <w:jc w:val="both"/>
        <w:rPr>
          <w:b/>
        </w:rPr>
      </w:pPr>
      <w:r w:rsidRPr="0099582C">
        <w:rPr>
          <w:b/>
        </w:rPr>
        <w:t>AREA III:  SERVICIOS COMUNALES</w:t>
      </w:r>
    </w:p>
    <w:p w14:paraId="0AFF161C" w14:textId="03783161" w:rsidR="001907D7" w:rsidRPr="00DD1C27" w:rsidRDefault="001907D7" w:rsidP="001907D7">
      <w:pPr>
        <w:spacing w:line="276" w:lineRule="auto"/>
        <w:jc w:val="both"/>
        <w:rPr>
          <w:b/>
          <w:bCs/>
        </w:rPr>
      </w:pPr>
      <w:r w:rsidRPr="00DD1C27">
        <w:rPr>
          <w:b/>
          <w:bCs/>
        </w:rPr>
        <w:t>PROGRAMA IV. OBRAS PÚBLICAS Y MANTENIMIENTO.</w:t>
      </w:r>
    </w:p>
    <w:p w14:paraId="76FFF075" w14:textId="77777777" w:rsidR="001907D7" w:rsidRPr="00DD1C27" w:rsidRDefault="001907D7" w:rsidP="001907D7">
      <w:pPr>
        <w:spacing w:line="276" w:lineRule="auto"/>
        <w:jc w:val="both"/>
        <w:rPr>
          <w:b/>
          <w:bCs/>
        </w:rPr>
      </w:pPr>
      <w:r w:rsidRPr="00DD1C27">
        <w:rPr>
          <w:b/>
          <w:bCs/>
        </w:rPr>
        <w:t>SUB PROGRAMA 1. GESTIÓN DE OBRAS PÚBLICAS Y MANTENIMIENTO.</w:t>
      </w:r>
    </w:p>
    <w:p w14:paraId="53B8B2DC" w14:textId="77777777" w:rsidR="001907D7" w:rsidRPr="00DD1C27" w:rsidRDefault="001907D7" w:rsidP="001907D7">
      <w:pPr>
        <w:spacing w:line="276" w:lineRule="auto"/>
        <w:jc w:val="both"/>
        <w:rPr>
          <w:b/>
          <w:bCs/>
        </w:rPr>
      </w:pPr>
      <w:r w:rsidRPr="00DD1C27">
        <w:rPr>
          <w:b/>
          <w:bCs/>
        </w:rPr>
        <w:t xml:space="preserve">Función 3.4.1. </w:t>
      </w:r>
    </w:p>
    <w:p w14:paraId="6FB29396" w14:textId="77777777" w:rsidR="001907D7" w:rsidRDefault="001907D7" w:rsidP="001907D7">
      <w:pPr>
        <w:spacing w:line="276" w:lineRule="auto"/>
        <w:jc w:val="both"/>
      </w:pPr>
    </w:p>
    <w:tbl>
      <w:tblPr>
        <w:tblW w:w="9488" w:type="dxa"/>
        <w:tblInd w:w="80" w:type="dxa"/>
        <w:tblCellMar>
          <w:left w:w="70" w:type="dxa"/>
          <w:right w:w="70" w:type="dxa"/>
        </w:tblCellMar>
        <w:tblLook w:val="04A0" w:firstRow="1" w:lastRow="0" w:firstColumn="1" w:lastColumn="0" w:noHBand="0" w:noVBand="1"/>
      </w:tblPr>
      <w:tblGrid>
        <w:gridCol w:w="1616"/>
        <w:gridCol w:w="5617"/>
        <w:gridCol w:w="1191"/>
        <w:gridCol w:w="1211"/>
      </w:tblGrid>
      <w:tr w:rsidR="00DE7027" w:rsidRPr="00DE7027" w14:paraId="14959B00" w14:textId="77777777" w:rsidTr="00DE7027">
        <w:trPr>
          <w:trHeight w:val="750"/>
        </w:trPr>
        <w:tc>
          <w:tcPr>
            <w:tcW w:w="161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6C8C2F66" w14:textId="77777777" w:rsidR="00DE7027" w:rsidRPr="00DE7027" w:rsidRDefault="00DE7027" w:rsidP="00DE7027">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lastRenderedPageBreak/>
              <w:t>PARTIDA PRESUPUESTARIA</w:t>
            </w:r>
          </w:p>
        </w:tc>
        <w:tc>
          <w:tcPr>
            <w:tcW w:w="5617" w:type="dxa"/>
            <w:tcBorders>
              <w:top w:val="single" w:sz="8" w:space="0" w:color="auto"/>
              <w:left w:val="nil"/>
              <w:bottom w:val="single" w:sz="8" w:space="0" w:color="auto"/>
              <w:right w:val="single" w:sz="4" w:space="0" w:color="auto"/>
            </w:tcBorders>
            <w:shd w:val="clear" w:color="000000" w:fill="FFFFFF"/>
            <w:vAlign w:val="center"/>
            <w:hideMark/>
          </w:tcPr>
          <w:p w14:paraId="59035B95" w14:textId="77777777" w:rsidR="00DE7027" w:rsidRPr="00DE7027" w:rsidRDefault="00DE7027" w:rsidP="00DE7027">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DETALLE</w:t>
            </w:r>
          </w:p>
        </w:tc>
        <w:tc>
          <w:tcPr>
            <w:tcW w:w="1191" w:type="dxa"/>
            <w:tcBorders>
              <w:top w:val="single" w:sz="8" w:space="0" w:color="auto"/>
              <w:left w:val="nil"/>
              <w:bottom w:val="single" w:sz="8" w:space="0" w:color="auto"/>
              <w:right w:val="single" w:sz="4" w:space="0" w:color="auto"/>
            </w:tcBorders>
            <w:shd w:val="clear" w:color="000000" w:fill="FFFFFF"/>
            <w:noWrap/>
            <w:vAlign w:val="center"/>
            <w:hideMark/>
          </w:tcPr>
          <w:p w14:paraId="70DD42F6" w14:textId="77777777" w:rsidR="00DE7027" w:rsidRPr="00DE7027" w:rsidRDefault="00DE7027" w:rsidP="00DE7027">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PARCIAL</w:t>
            </w:r>
          </w:p>
        </w:tc>
        <w:tc>
          <w:tcPr>
            <w:tcW w:w="1064" w:type="dxa"/>
            <w:tcBorders>
              <w:top w:val="single" w:sz="8" w:space="0" w:color="auto"/>
              <w:left w:val="nil"/>
              <w:bottom w:val="single" w:sz="8" w:space="0" w:color="auto"/>
              <w:right w:val="single" w:sz="8" w:space="0" w:color="auto"/>
            </w:tcBorders>
            <w:shd w:val="clear" w:color="000000" w:fill="FFFFFF"/>
            <w:vAlign w:val="center"/>
            <w:hideMark/>
          </w:tcPr>
          <w:p w14:paraId="735EBD6B" w14:textId="77777777" w:rsidR="00DE7027" w:rsidRPr="00DE7027" w:rsidRDefault="00DE7027" w:rsidP="00DE7027">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ASIGNACIÓN ANUAL</w:t>
            </w:r>
          </w:p>
        </w:tc>
      </w:tr>
      <w:tr w:rsidR="00DE7027" w:rsidRPr="00DE7027" w14:paraId="223A1CC8"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A67FC7B"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w:t>
            </w:r>
          </w:p>
        </w:tc>
        <w:tc>
          <w:tcPr>
            <w:tcW w:w="5617" w:type="dxa"/>
            <w:tcBorders>
              <w:top w:val="nil"/>
              <w:left w:val="nil"/>
              <w:bottom w:val="single" w:sz="4" w:space="0" w:color="auto"/>
              <w:right w:val="single" w:sz="4" w:space="0" w:color="auto"/>
            </w:tcBorders>
            <w:shd w:val="clear" w:color="auto" w:fill="auto"/>
            <w:vAlign w:val="bottom"/>
            <w:hideMark/>
          </w:tcPr>
          <w:p w14:paraId="124DDE57" w14:textId="681132ED" w:rsidR="00DE7027" w:rsidRPr="00DE7027" w:rsidRDefault="001237E1"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DE</w:t>
            </w:r>
            <w:r w:rsidR="00DE7027" w:rsidRPr="00DE7027">
              <w:rPr>
                <w:rFonts w:ascii="Arial" w:eastAsia="Times New Roman" w:hAnsi="Arial" w:cs="Arial"/>
                <w:b/>
                <w:bCs/>
                <w:sz w:val="16"/>
                <w:szCs w:val="16"/>
                <w:u w:val="single"/>
                <w:lang w:eastAsia="es-EC"/>
              </w:rPr>
              <w:t xml:space="preserve"> INVERSIÓN</w:t>
            </w:r>
          </w:p>
        </w:tc>
        <w:tc>
          <w:tcPr>
            <w:tcW w:w="1191" w:type="dxa"/>
            <w:tcBorders>
              <w:top w:val="nil"/>
              <w:left w:val="nil"/>
              <w:bottom w:val="single" w:sz="4" w:space="0" w:color="auto"/>
              <w:right w:val="single" w:sz="4" w:space="0" w:color="auto"/>
            </w:tcBorders>
            <w:shd w:val="clear" w:color="auto" w:fill="auto"/>
            <w:noWrap/>
            <w:vAlign w:val="bottom"/>
            <w:hideMark/>
          </w:tcPr>
          <w:p w14:paraId="50577969" w14:textId="77777777" w:rsidR="00DE7027" w:rsidRPr="00DE7027" w:rsidRDefault="00DE7027" w:rsidP="00DE7027">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46D987C3" w14:textId="77777777" w:rsidR="00DE7027" w:rsidRPr="00DE7027" w:rsidRDefault="00DE7027" w:rsidP="00DE7027">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6.247.345,48 </w:t>
            </w:r>
          </w:p>
        </w:tc>
      </w:tr>
      <w:tr w:rsidR="00DE7027" w:rsidRPr="00DE7027" w14:paraId="306E1437"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A6EEF7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w:t>
            </w:r>
          </w:p>
        </w:tc>
        <w:tc>
          <w:tcPr>
            <w:tcW w:w="5617" w:type="dxa"/>
            <w:tcBorders>
              <w:top w:val="nil"/>
              <w:left w:val="nil"/>
              <w:bottom w:val="single" w:sz="4" w:space="0" w:color="auto"/>
              <w:right w:val="single" w:sz="4" w:space="0" w:color="auto"/>
            </w:tcBorders>
            <w:shd w:val="clear" w:color="auto" w:fill="auto"/>
            <w:vAlign w:val="bottom"/>
            <w:hideMark/>
          </w:tcPr>
          <w:p w14:paraId="7CE459CD"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EN PERSONAL PARA INVERSIÓN</w:t>
            </w:r>
          </w:p>
        </w:tc>
        <w:tc>
          <w:tcPr>
            <w:tcW w:w="1191" w:type="dxa"/>
            <w:tcBorders>
              <w:top w:val="nil"/>
              <w:left w:val="nil"/>
              <w:bottom w:val="single" w:sz="4" w:space="0" w:color="auto"/>
              <w:right w:val="single" w:sz="4" w:space="0" w:color="auto"/>
            </w:tcBorders>
            <w:shd w:val="clear" w:color="auto" w:fill="auto"/>
            <w:noWrap/>
            <w:vAlign w:val="bottom"/>
            <w:hideMark/>
          </w:tcPr>
          <w:p w14:paraId="5F55FD90" w14:textId="77777777" w:rsidR="00DE7027" w:rsidRPr="00DE7027" w:rsidRDefault="00DE7027" w:rsidP="00DE7027">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00ED7354" w14:textId="77777777" w:rsidR="00DE7027" w:rsidRPr="00DE7027" w:rsidRDefault="00DE7027" w:rsidP="00DE7027">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1.844.574,65 </w:t>
            </w:r>
          </w:p>
        </w:tc>
      </w:tr>
      <w:tr w:rsidR="00DE7027" w:rsidRPr="00DE7027" w14:paraId="75D0FC30"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A0A4C64"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341.71.01</w:t>
            </w:r>
          </w:p>
        </w:tc>
        <w:tc>
          <w:tcPr>
            <w:tcW w:w="5617" w:type="dxa"/>
            <w:tcBorders>
              <w:top w:val="nil"/>
              <w:left w:val="nil"/>
              <w:bottom w:val="single" w:sz="4" w:space="0" w:color="auto"/>
              <w:right w:val="single" w:sz="4" w:space="0" w:color="auto"/>
            </w:tcBorders>
            <w:shd w:val="clear" w:color="auto" w:fill="auto"/>
            <w:vAlign w:val="bottom"/>
            <w:hideMark/>
          </w:tcPr>
          <w:p w14:paraId="48213F1A"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Remuneraciones Básicas</w:t>
            </w:r>
          </w:p>
        </w:tc>
        <w:tc>
          <w:tcPr>
            <w:tcW w:w="1191" w:type="dxa"/>
            <w:tcBorders>
              <w:top w:val="nil"/>
              <w:left w:val="nil"/>
              <w:bottom w:val="single" w:sz="4" w:space="0" w:color="auto"/>
              <w:right w:val="single" w:sz="4" w:space="0" w:color="auto"/>
            </w:tcBorders>
            <w:shd w:val="clear" w:color="000000" w:fill="FFFFFF"/>
            <w:noWrap/>
            <w:vAlign w:val="bottom"/>
            <w:hideMark/>
          </w:tcPr>
          <w:p w14:paraId="3E7EB56E" w14:textId="77777777" w:rsidR="00DE7027" w:rsidRPr="00DE7027" w:rsidRDefault="00DE7027" w:rsidP="00DE7027">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E030B30" w14:textId="77777777" w:rsidR="00DE7027" w:rsidRPr="00DE7027" w:rsidRDefault="00DE7027" w:rsidP="00DE7027">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1.001.904,60 </w:t>
            </w:r>
          </w:p>
        </w:tc>
      </w:tr>
      <w:tr w:rsidR="00DE7027" w:rsidRPr="00DE7027" w14:paraId="4076849F"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D67AFC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341.71.01.05</w:t>
            </w:r>
          </w:p>
        </w:tc>
        <w:tc>
          <w:tcPr>
            <w:tcW w:w="5617" w:type="dxa"/>
            <w:tcBorders>
              <w:top w:val="nil"/>
              <w:left w:val="nil"/>
              <w:bottom w:val="single" w:sz="4" w:space="0" w:color="auto"/>
              <w:right w:val="single" w:sz="4" w:space="0" w:color="auto"/>
            </w:tcBorders>
            <w:shd w:val="clear" w:color="auto" w:fill="auto"/>
            <w:vAlign w:val="bottom"/>
            <w:hideMark/>
          </w:tcPr>
          <w:p w14:paraId="3DCF465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Remuneraciones Unificadas</w:t>
            </w:r>
          </w:p>
        </w:tc>
        <w:tc>
          <w:tcPr>
            <w:tcW w:w="1191" w:type="dxa"/>
            <w:tcBorders>
              <w:top w:val="nil"/>
              <w:left w:val="nil"/>
              <w:bottom w:val="single" w:sz="4" w:space="0" w:color="auto"/>
              <w:right w:val="single" w:sz="4" w:space="0" w:color="auto"/>
            </w:tcBorders>
            <w:shd w:val="clear" w:color="000000" w:fill="FFFFFF"/>
            <w:noWrap/>
            <w:vAlign w:val="bottom"/>
            <w:hideMark/>
          </w:tcPr>
          <w:p w14:paraId="53C9C0AF"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286.620,00 </w:t>
            </w:r>
          </w:p>
        </w:tc>
        <w:tc>
          <w:tcPr>
            <w:tcW w:w="1064" w:type="dxa"/>
            <w:tcBorders>
              <w:top w:val="nil"/>
              <w:left w:val="nil"/>
              <w:bottom w:val="single" w:sz="4" w:space="0" w:color="auto"/>
              <w:right w:val="single" w:sz="8" w:space="0" w:color="auto"/>
            </w:tcBorders>
            <w:shd w:val="clear" w:color="auto" w:fill="auto"/>
            <w:noWrap/>
            <w:vAlign w:val="bottom"/>
            <w:hideMark/>
          </w:tcPr>
          <w:p w14:paraId="7DF1CDF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FFEE528"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DCA9B2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341.71.01.06</w:t>
            </w:r>
          </w:p>
        </w:tc>
        <w:tc>
          <w:tcPr>
            <w:tcW w:w="5617" w:type="dxa"/>
            <w:tcBorders>
              <w:top w:val="nil"/>
              <w:left w:val="nil"/>
              <w:bottom w:val="single" w:sz="4" w:space="0" w:color="auto"/>
              <w:right w:val="single" w:sz="4" w:space="0" w:color="auto"/>
            </w:tcBorders>
            <w:shd w:val="clear" w:color="auto" w:fill="auto"/>
            <w:vAlign w:val="bottom"/>
            <w:hideMark/>
          </w:tcPr>
          <w:p w14:paraId="00AF2DB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Salarios Unificados</w:t>
            </w:r>
          </w:p>
        </w:tc>
        <w:tc>
          <w:tcPr>
            <w:tcW w:w="1191" w:type="dxa"/>
            <w:tcBorders>
              <w:top w:val="nil"/>
              <w:left w:val="nil"/>
              <w:bottom w:val="single" w:sz="4" w:space="0" w:color="auto"/>
              <w:right w:val="single" w:sz="4" w:space="0" w:color="auto"/>
            </w:tcBorders>
            <w:shd w:val="clear" w:color="000000" w:fill="FFFFFF"/>
            <w:noWrap/>
            <w:vAlign w:val="bottom"/>
            <w:hideMark/>
          </w:tcPr>
          <w:p w14:paraId="5B7A8E31"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715.284,60 </w:t>
            </w:r>
          </w:p>
        </w:tc>
        <w:tc>
          <w:tcPr>
            <w:tcW w:w="1064" w:type="dxa"/>
            <w:tcBorders>
              <w:top w:val="nil"/>
              <w:left w:val="nil"/>
              <w:bottom w:val="single" w:sz="4" w:space="0" w:color="auto"/>
              <w:right w:val="single" w:sz="8" w:space="0" w:color="auto"/>
            </w:tcBorders>
            <w:shd w:val="clear" w:color="auto" w:fill="auto"/>
            <w:noWrap/>
            <w:vAlign w:val="bottom"/>
            <w:hideMark/>
          </w:tcPr>
          <w:p w14:paraId="07ADC22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26AD88B"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0A9FAD5"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341.71.02</w:t>
            </w:r>
          </w:p>
        </w:tc>
        <w:tc>
          <w:tcPr>
            <w:tcW w:w="5617" w:type="dxa"/>
            <w:tcBorders>
              <w:top w:val="nil"/>
              <w:left w:val="nil"/>
              <w:bottom w:val="single" w:sz="4" w:space="0" w:color="auto"/>
              <w:right w:val="single" w:sz="4" w:space="0" w:color="auto"/>
            </w:tcBorders>
            <w:shd w:val="clear" w:color="auto" w:fill="auto"/>
            <w:vAlign w:val="bottom"/>
            <w:hideMark/>
          </w:tcPr>
          <w:p w14:paraId="7408AC45"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2: Remuneraciones Complementarias</w:t>
            </w:r>
          </w:p>
        </w:tc>
        <w:tc>
          <w:tcPr>
            <w:tcW w:w="1191" w:type="dxa"/>
            <w:tcBorders>
              <w:top w:val="nil"/>
              <w:left w:val="nil"/>
              <w:bottom w:val="single" w:sz="4" w:space="0" w:color="auto"/>
              <w:right w:val="single" w:sz="4" w:space="0" w:color="auto"/>
            </w:tcBorders>
            <w:shd w:val="clear" w:color="000000" w:fill="FFFFFF"/>
            <w:noWrap/>
            <w:vAlign w:val="bottom"/>
            <w:hideMark/>
          </w:tcPr>
          <w:p w14:paraId="0BC5CCA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3E49DB32"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155.364,05 </w:t>
            </w:r>
          </w:p>
        </w:tc>
      </w:tr>
      <w:tr w:rsidR="00DE7027" w:rsidRPr="00DE7027" w14:paraId="3A8E1BFD"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8021BF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341.71.02.03</w:t>
            </w:r>
          </w:p>
        </w:tc>
        <w:tc>
          <w:tcPr>
            <w:tcW w:w="5617" w:type="dxa"/>
            <w:tcBorders>
              <w:top w:val="nil"/>
              <w:left w:val="nil"/>
              <w:bottom w:val="single" w:sz="4" w:space="0" w:color="auto"/>
              <w:right w:val="single" w:sz="4" w:space="0" w:color="auto"/>
            </w:tcBorders>
            <w:shd w:val="clear" w:color="auto" w:fill="auto"/>
            <w:vAlign w:val="bottom"/>
            <w:hideMark/>
          </w:tcPr>
          <w:p w14:paraId="13F8D4C4"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Décimo Tercer Sueldo</w:t>
            </w:r>
          </w:p>
        </w:tc>
        <w:tc>
          <w:tcPr>
            <w:tcW w:w="1191" w:type="dxa"/>
            <w:tcBorders>
              <w:top w:val="nil"/>
              <w:left w:val="nil"/>
              <w:bottom w:val="single" w:sz="4" w:space="0" w:color="auto"/>
              <w:right w:val="single" w:sz="4" w:space="0" w:color="auto"/>
            </w:tcBorders>
            <w:shd w:val="clear" w:color="000000" w:fill="FFFFFF"/>
            <w:noWrap/>
            <w:vAlign w:val="bottom"/>
            <w:hideMark/>
          </w:tcPr>
          <w:p w14:paraId="4C070F7C"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96.804,05 </w:t>
            </w:r>
          </w:p>
        </w:tc>
        <w:tc>
          <w:tcPr>
            <w:tcW w:w="1064" w:type="dxa"/>
            <w:tcBorders>
              <w:top w:val="nil"/>
              <w:left w:val="nil"/>
              <w:bottom w:val="single" w:sz="4" w:space="0" w:color="auto"/>
              <w:right w:val="single" w:sz="8" w:space="0" w:color="auto"/>
            </w:tcBorders>
            <w:shd w:val="clear" w:color="auto" w:fill="auto"/>
            <w:noWrap/>
            <w:vAlign w:val="bottom"/>
            <w:hideMark/>
          </w:tcPr>
          <w:p w14:paraId="45E9EF4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3EA4CF4"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8D4898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341.71.02.04</w:t>
            </w:r>
          </w:p>
        </w:tc>
        <w:tc>
          <w:tcPr>
            <w:tcW w:w="5617" w:type="dxa"/>
            <w:tcBorders>
              <w:top w:val="nil"/>
              <w:left w:val="nil"/>
              <w:bottom w:val="single" w:sz="4" w:space="0" w:color="auto"/>
              <w:right w:val="single" w:sz="4" w:space="0" w:color="auto"/>
            </w:tcBorders>
            <w:shd w:val="clear" w:color="auto" w:fill="auto"/>
            <w:vAlign w:val="bottom"/>
            <w:hideMark/>
          </w:tcPr>
          <w:p w14:paraId="0CAD115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Décimo Cuarto Sueldo</w:t>
            </w:r>
          </w:p>
        </w:tc>
        <w:tc>
          <w:tcPr>
            <w:tcW w:w="1191" w:type="dxa"/>
            <w:tcBorders>
              <w:top w:val="nil"/>
              <w:left w:val="nil"/>
              <w:bottom w:val="single" w:sz="4" w:space="0" w:color="auto"/>
              <w:right w:val="single" w:sz="4" w:space="0" w:color="auto"/>
            </w:tcBorders>
            <w:shd w:val="clear" w:color="000000" w:fill="FFFFFF"/>
            <w:noWrap/>
            <w:vAlign w:val="bottom"/>
            <w:hideMark/>
          </w:tcPr>
          <w:p w14:paraId="667EA525"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58.560,00 </w:t>
            </w:r>
          </w:p>
        </w:tc>
        <w:tc>
          <w:tcPr>
            <w:tcW w:w="1064" w:type="dxa"/>
            <w:tcBorders>
              <w:top w:val="nil"/>
              <w:left w:val="nil"/>
              <w:bottom w:val="single" w:sz="4" w:space="0" w:color="auto"/>
              <w:right w:val="single" w:sz="8" w:space="0" w:color="auto"/>
            </w:tcBorders>
            <w:shd w:val="clear" w:color="auto" w:fill="auto"/>
            <w:noWrap/>
            <w:vAlign w:val="bottom"/>
            <w:hideMark/>
          </w:tcPr>
          <w:p w14:paraId="23927048"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3C06AE0"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E96FB78"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341.71.03</w:t>
            </w:r>
          </w:p>
        </w:tc>
        <w:tc>
          <w:tcPr>
            <w:tcW w:w="5617" w:type="dxa"/>
            <w:tcBorders>
              <w:top w:val="nil"/>
              <w:left w:val="nil"/>
              <w:bottom w:val="single" w:sz="4" w:space="0" w:color="auto"/>
              <w:right w:val="single" w:sz="4" w:space="0" w:color="auto"/>
            </w:tcBorders>
            <w:shd w:val="clear" w:color="auto" w:fill="auto"/>
            <w:vAlign w:val="bottom"/>
            <w:hideMark/>
          </w:tcPr>
          <w:p w14:paraId="5139E15E"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 xml:space="preserve">Subgrupo 3: Remuneraciones </w:t>
            </w:r>
          </w:p>
        </w:tc>
        <w:tc>
          <w:tcPr>
            <w:tcW w:w="1191" w:type="dxa"/>
            <w:tcBorders>
              <w:top w:val="nil"/>
              <w:left w:val="nil"/>
              <w:bottom w:val="single" w:sz="4" w:space="0" w:color="auto"/>
              <w:right w:val="single" w:sz="4" w:space="0" w:color="auto"/>
            </w:tcBorders>
            <w:shd w:val="clear" w:color="000000" w:fill="FFFFFF"/>
            <w:noWrap/>
            <w:vAlign w:val="bottom"/>
            <w:hideMark/>
          </w:tcPr>
          <w:p w14:paraId="3487A48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52BF6632"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110.484,00 </w:t>
            </w:r>
          </w:p>
        </w:tc>
      </w:tr>
      <w:tr w:rsidR="00DE7027" w:rsidRPr="00DE7027" w14:paraId="690833ED"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7D0DDA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341.71.03.04</w:t>
            </w:r>
          </w:p>
        </w:tc>
        <w:tc>
          <w:tcPr>
            <w:tcW w:w="5617" w:type="dxa"/>
            <w:tcBorders>
              <w:top w:val="nil"/>
              <w:left w:val="nil"/>
              <w:bottom w:val="single" w:sz="4" w:space="0" w:color="auto"/>
              <w:right w:val="single" w:sz="4" w:space="0" w:color="auto"/>
            </w:tcBorders>
            <w:shd w:val="clear" w:color="auto" w:fill="auto"/>
            <w:vAlign w:val="bottom"/>
            <w:hideMark/>
          </w:tcPr>
          <w:p w14:paraId="02D3438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transporte</w:t>
            </w:r>
          </w:p>
        </w:tc>
        <w:tc>
          <w:tcPr>
            <w:tcW w:w="1191" w:type="dxa"/>
            <w:tcBorders>
              <w:top w:val="nil"/>
              <w:left w:val="nil"/>
              <w:bottom w:val="single" w:sz="4" w:space="0" w:color="auto"/>
              <w:right w:val="single" w:sz="4" w:space="0" w:color="auto"/>
            </w:tcBorders>
            <w:shd w:val="clear" w:color="000000" w:fill="FFFFFF"/>
            <w:noWrap/>
            <w:vAlign w:val="bottom"/>
            <w:hideMark/>
          </w:tcPr>
          <w:p w14:paraId="7DD35ECC"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12.276,00 </w:t>
            </w:r>
          </w:p>
        </w:tc>
        <w:tc>
          <w:tcPr>
            <w:tcW w:w="1064" w:type="dxa"/>
            <w:tcBorders>
              <w:top w:val="nil"/>
              <w:left w:val="nil"/>
              <w:bottom w:val="single" w:sz="4" w:space="0" w:color="auto"/>
              <w:right w:val="single" w:sz="8" w:space="0" w:color="auto"/>
            </w:tcBorders>
            <w:shd w:val="clear" w:color="auto" w:fill="auto"/>
            <w:noWrap/>
            <w:vAlign w:val="bottom"/>
            <w:hideMark/>
          </w:tcPr>
          <w:p w14:paraId="30E8AB8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C5096B8"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ABCF08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341.71.03.06</w:t>
            </w:r>
          </w:p>
        </w:tc>
        <w:tc>
          <w:tcPr>
            <w:tcW w:w="5617" w:type="dxa"/>
            <w:tcBorders>
              <w:top w:val="nil"/>
              <w:left w:val="nil"/>
              <w:bottom w:val="single" w:sz="4" w:space="0" w:color="auto"/>
              <w:right w:val="single" w:sz="4" w:space="0" w:color="auto"/>
            </w:tcBorders>
            <w:shd w:val="clear" w:color="auto" w:fill="auto"/>
            <w:vAlign w:val="bottom"/>
            <w:hideMark/>
          </w:tcPr>
          <w:p w14:paraId="3D6528D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Alimentación</w:t>
            </w:r>
          </w:p>
        </w:tc>
        <w:tc>
          <w:tcPr>
            <w:tcW w:w="1191" w:type="dxa"/>
            <w:tcBorders>
              <w:top w:val="nil"/>
              <w:left w:val="nil"/>
              <w:bottom w:val="single" w:sz="4" w:space="0" w:color="auto"/>
              <w:right w:val="single" w:sz="4" w:space="0" w:color="auto"/>
            </w:tcBorders>
            <w:shd w:val="clear" w:color="000000" w:fill="FFFFFF"/>
            <w:noWrap/>
            <w:vAlign w:val="bottom"/>
            <w:hideMark/>
          </w:tcPr>
          <w:p w14:paraId="6CDB9A70"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98.208,00 </w:t>
            </w:r>
          </w:p>
        </w:tc>
        <w:tc>
          <w:tcPr>
            <w:tcW w:w="1064" w:type="dxa"/>
            <w:tcBorders>
              <w:top w:val="nil"/>
              <w:left w:val="nil"/>
              <w:bottom w:val="single" w:sz="4" w:space="0" w:color="auto"/>
              <w:right w:val="single" w:sz="8" w:space="0" w:color="auto"/>
            </w:tcBorders>
            <w:shd w:val="clear" w:color="auto" w:fill="auto"/>
            <w:noWrap/>
            <w:vAlign w:val="bottom"/>
            <w:hideMark/>
          </w:tcPr>
          <w:p w14:paraId="3FC0A39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FBD187A"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AB2F9E5"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341.71.04</w:t>
            </w:r>
          </w:p>
        </w:tc>
        <w:tc>
          <w:tcPr>
            <w:tcW w:w="5617" w:type="dxa"/>
            <w:tcBorders>
              <w:top w:val="nil"/>
              <w:left w:val="nil"/>
              <w:bottom w:val="single" w:sz="4" w:space="0" w:color="auto"/>
              <w:right w:val="single" w:sz="4" w:space="0" w:color="auto"/>
            </w:tcBorders>
            <w:shd w:val="clear" w:color="auto" w:fill="auto"/>
            <w:vAlign w:val="bottom"/>
            <w:hideMark/>
          </w:tcPr>
          <w:p w14:paraId="5F2992FE"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 xml:space="preserve">Subgrupo 4: Remuneraciones </w:t>
            </w:r>
          </w:p>
        </w:tc>
        <w:tc>
          <w:tcPr>
            <w:tcW w:w="1191" w:type="dxa"/>
            <w:tcBorders>
              <w:top w:val="nil"/>
              <w:left w:val="nil"/>
              <w:bottom w:val="single" w:sz="4" w:space="0" w:color="auto"/>
              <w:right w:val="single" w:sz="4" w:space="0" w:color="auto"/>
            </w:tcBorders>
            <w:shd w:val="clear" w:color="000000" w:fill="FFFFFF"/>
            <w:noWrap/>
            <w:vAlign w:val="bottom"/>
            <w:hideMark/>
          </w:tcPr>
          <w:p w14:paraId="58F8FB1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62C5222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24.772,48 </w:t>
            </w:r>
          </w:p>
        </w:tc>
      </w:tr>
      <w:tr w:rsidR="00DE7027" w:rsidRPr="00DE7027" w14:paraId="71E2F8A1"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460CB0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341.71.04.01</w:t>
            </w:r>
          </w:p>
        </w:tc>
        <w:tc>
          <w:tcPr>
            <w:tcW w:w="5617" w:type="dxa"/>
            <w:tcBorders>
              <w:top w:val="nil"/>
              <w:left w:val="nil"/>
              <w:bottom w:val="single" w:sz="4" w:space="0" w:color="auto"/>
              <w:right w:val="single" w:sz="4" w:space="0" w:color="auto"/>
            </w:tcBorders>
            <w:shd w:val="clear" w:color="auto" w:fill="auto"/>
            <w:vAlign w:val="bottom"/>
            <w:hideMark/>
          </w:tcPr>
          <w:p w14:paraId="205982B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Por cargas familiares</w:t>
            </w:r>
          </w:p>
        </w:tc>
        <w:tc>
          <w:tcPr>
            <w:tcW w:w="1191" w:type="dxa"/>
            <w:tcBorders>
              <w:top w:val="nil"/>
              <w:left w:val="nil"/>
              <w:bottom w:val="single" w:sz="4" w:space="0" w:color="auto"/>
              <w:right w:val="single" w:sz="4" w:space="0" w:color="auto"/>
            </w:tcBorders>
            <w:shd w:val="clear" w:color="000000" w:fill="FFFFFF"/>
            <w:noWrap/>
            <w:vAlign w:val="bottom"/>
            <w:hideMark/>
          </w:tcPr>
          <w:p w14:paraId="24F78E27"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5.865,60 </w:t>
            </w:r>
          </w:p>
        </w:tc>
        <w:tc>
          <w:tcPr>
            <w:tcW w:w="1064" w:type="dxa"/>
            <w:tcBorders>
              <w:top w:val="nil"/>
              <w:left w:val="nil"/>
              <w:bottom w:val="single" w:sz="4" w:space="0" w:color="auto"/>
              <w:right w:val="single" w:sz="8" w:space="0" w:color="auto"/>
            </w:tcBorders>
            <w:shd w:val="clear" w:color="auto" w:fill="auto"/>
            <w:noWrap/>
            <w:vAlign w:val="bottom"/>
            <w:hideMark/>
          </w:tcPr>
          <w:p w14:paraId="48153D7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70A9A68"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B693DD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341.71.04.08</w:t>
            </w:r>
          </w:p>
        </w:tc>
        <w:tc>
          <w:tcPr>
            <w:tcW w:w="5617" w:type="dxa"/>
            <w:tcBorders>
              <w:top w:val="nil"/>
              <w:left w:val="nil"/>
              <w:bottom w:val="single" w:sz="4" w:space="0" w:color="auto"/>
              <w:right w:val="single" w:sz="4" w:space="0" w:color="auto"/>
            </w:tcBorders>
            <w:shd w:val="clear" w:color="auto" w:fill="auto"/>
            <w:vAlign w:val="bottom"/>
            <w:hideMark/>
          </w:tcPr>
          <w:p w14:paraId="7F77070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Subsidio de Antigüedad</w:t>
            </w:r>
          </w:p>
        </w:tc>
        <w:tc>
          <w:tcPr>
            <w:tcW w:w="1191" w:type="dxa"/>
            <w:tcBorders>
              <w:top w:val="nil"/>
              <w:left w:val="nil"/>
              <w:bottom w:val="single" w:sz="4" w:space="0" w:color="auto"/>
              <w:right w:val="single" w:sz="4" w:space="0" w:color="auto"/>
            </w:tcBorders>
            <w:shd w:val="clear" w:color="000000" w:fill="FFFFFF"/>
            <w:noWrap/>
            <w:vAlign w:val="bottom"/>
            <w:hideMark/>
          </w:tcPr>
          <w:p w14:paraId="1456474E"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18.906,88 </w:t>
            </w:r>
          </w:p>
        </w:tc>
        <w:tc>
          <w:tcPr>
            <w:tcW w:w="1064" w:type="dxa"/>
            <w:tcBorders>
              <w:top w:val="nil"/>
              <w:left w:val="nil"/>
              <w:bottom w:val="single" w:sz="4" w:space="0" w:color="auto"/>
              <w:right w:val="single" w:sz="8" w:space="0" w:color="auto"/>
            </w:tcBorders>
            <w:shd w:val="clear" w:color="auto" w:fill="auto"/>
            <w:noWrap/>
            <w:vAlign w:val="bottom"/>
            <w:hideMark/>
          </w:tcPr>
          <w:p w14:paraId="4CFA3D3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7EAB83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CD24932"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341.71.05</w:t>
            </w:r>
          </w:p>
        </w:tc>
        <w:tc>
          <w:tcPr>
            <w:tcW w:w="5617" w:type="dxa"/>
            <w:tcBorders>
              <w:top w:val="nil"/>
              <w:left w:val="nil"/>
              <w:bottom w:val="single" w:sz="4" w:space="0" w:color="auto"/>
              <w:right w:val="single" w:sz="4" w:space="0" w:color="auto"/>
            </w:tcBorders>
            <w:shd w:val="clear" w:color="auto" w:fill="auto"/>
            <w:vAlign w:val="bottom"/>
            <w:hideMark/>
          </w:tcPr>
          <w:p w14:paraId="1A4ECC99"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5: Remuneraciones Temporales</w:t>
            </w:r>
          </w:p>
        </w:tc>
        <w:tc>
          <w:tcPr>
            <w:tcW w:w="1191" w:type="dxa"/>
            <w:tcBorders>
              <w:top w:val="nil"/>
              <w:left w:val="nil"/>
              <w:bottom w:val="single" w:sz="4" w:space="0" w:color="auto"/>
              <w:right w:val="single" w:sz="4" w:space="0" w:color="auto"/>
            </w:tcBorders>
            <w:shd w:val="clear" w:color="000000" w:fill="FFFFFF"/>
            <w:noWrap/>
            <w:vAlign w:val="bottom"/>
            <w:hideMark/>
          </w:tcPr>
          <w:p w14:paraId="5C0BBD5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496C399A"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240.038,44 </w:t>
            </w:r>
          </w:p>
        </w:tc>
      </w:tr>
      <w:tr w:rsidR="00DE7027" w:rsidRPr="00DE7027" w14:paraId="20FD0455"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2A9E5B4"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341.71.05.09</w:t>
            </w:r>
          </w:p>
        </w:tc>
        <w:tc>
          <w:tcPr>
            <w:tcW w:w="5617" w:type="dxa"/>
            <w:tcBorders>
              <w:top w:val="nil"/>
              <w:left w:val="nil"/>
              <w:bottom w:val="single" w:sz="4" w:space="0" w:color="auto"/>
              <w:right w:val="single" w:sz="4" w:space="0" w:color="auto"/>
            </w:tcBorders>
            <w:shd w:val="clear" w:color="auto" w:fill="auto"/>
            <w:vAlign w:val="bottom"/>
            <w:hideMark/>
          </w:tcPr>
          <w:p w14:paraId="2ADE0E6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Horas Extraordinarias y suplementarias</w:t>
            </w:r>
          </w:p>
        </w:tc>
        <w:tc>
          <w:tcPr>
            <w:tcW w:w="1191" w:type="dxa"/>
            <w:tcBorders>
              <w:top w:val="nil"/>
              <w:left w:val="nil"/>
              <w:bottom w:val="nil"/>
              <w:right w:val="nil"/>
            </w:tcBorders>
            <w:shd w:val="clear" w:color="auto" w:fill="auto"/>
            <w:noWrap/>
            <w:vAlign w:val="bottom"/>
            <w:hideMark/>
          </w:tcPr>
          <w:p w14:paraId="23DC0B85" w14:textId="77777777"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81.370,44 </w:t>
            </w:r>
          </w:p>
        </w:tc>
        <w:tc>
          <w:tcPr>
            <w:tcW w:w="1064" w:type="dxa"/>
            <w:tcBorders>
              <w:top w:val="nil"/>
              <w:left w:val="single" w:sz="4" w:space="0" w:color="auto"/>
              <w:bottom w:val="single" w:sz="4" w:space="0" w:color="auto"/>
              <w:right w:val="single" w:sz="8" w:space="0" w:color="auto"/>
            </w:tcBorders>
            <w:shd w:val="clear" w:color="auto" w:fill="auto"/>
            <w:noWrap/>
            <w:vAlign w:val="bottom"/>
            <w:hideMark/>
          </w:tcPr>
          <w:p w14:paraId="4BB2AF5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61A4A09"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59BEA0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341.71.05.10</w:t>
            </w:r>
          </w:p>
        </w:tc>
        <w:tc>
          <w:tcPr>
            <w:tcW w:w="5617" w:type="dxa"/>
            <w:tcBorders>
              <w:top w:val="nil"/>
              <w:left w:val="nil"/>
              <w:bottom w:val="single" w:sz="4" w:space="0" w:color="auto"/>
              <w:right w:val="single" w:sz="4" w:space="0" w:color="auto"/>
            </w:tcBorders>
            <w:shd w:val="clear" w:color="auto" w:fill="auto"/>
            <w:vAlign w:val="bottom"/>
            <w:hideMark/>
          </w:tcPr>
          <w:p w14:paraId="696EBEE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Servicios Personales por Contrato</w:t>
            </w:r>
          </w:p>
        </w:tc>
        <w:tc>
          <w:tcPr>
            <w:tcW w:w="1191" w:type="dxa"/>
            <w:tcBorders>
              <w:top w:val="single" w:sz="4" w:space="0" w:color="auto"/>
              <w:left w:val="nil"/>
              <w:bottom w:val="single" w:sz="4" w:space="0" w:color="auto"/>
              <w:right w:val="single" w:sz="4" w:space="0" w:color="auto"/>
            </w:tcBorders>
            <w:shd w:val="clear" w:color="auto" w:fill="auto"/>
            <w:noWrap/>
            <w:vAlign w:val="bottom"/>
            <w:hideMark/>
          </w:tcPr>
          <w:p w14:paraId="589E7703"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156.168,00 </w:t>
            </w:r>
          </w:p>
        </w:tc>
        <w:tc>
          <w:tcPr>
            <w:tcW w:w="1064" w:type="dxa"/>
            <w:tcBorders>
              <w:top w:val="nil"/>
              <w:left w:val="nil"/>
              <w:bottom w:val="single" w:sz="4" w:space="0" w:color="auto"/>
              <w:right w:val="single" w:sz="8" w:space="0" w:color="auto"/>
            </w:tcBorders>
            <w:shd w:val="clear" w:color="auto" w:fill="auto"/>
            <w:noWrap/>
            <w:vAlign w:val="bottom"/>
            <w:hideMark/>
          </w:tcPr>
          <w:p w14:paraId="524898C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582FB23"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9970E2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341.71.05.12</w:t>
            </w:r>
          </w:p>
        </w:tc>
        <w:tc>
          <w:tcPr>
            <w:tcW w:w="5617" w:type="dxa"/>
            <w:tcBorders>
              <w:top w:val="nil"/>
              <w:left w:val="nil"/>
              <w:bottom w:val="single" w:sz="4" w:space="0" w:color="auto"/>
              <w:right w:val="single" w:sz="4" w:space="0" w:color="auto"/>
            </w:tcBorders>
            <w:shd w:val="clear" w:color="auto" w:fill="auto"/>
            <w:vAlign w:val="bottom"/>
            <w:hideMark/>
          </w:tcPr>
          <w:p w14:paraId="330650DF" w14:textId="60E93D9D" w:rsidR="00DE7027" w:rsidRPr="00DE7027" w:rsidRDefault="001237E1"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subrogación</w:t>
            </w:r>
          </w:p>
        </w:tc>
        <w:tc>
          <w:tcPr>
            <w:tcW w:w="1191" w:type="dxa"/>
            <w:tcBorders>
              <w:top w:val="nil"/>
              <w:left w:val="nil"/>
              <w:bottom w:val="single" w:sz="4" w:space="0" w:color="auto"/>
              <w:right w:val="single" w:sz="4" w:space="0" w:color="auto"/>
            </w:tcBorders>
            <w:shd w:val="clear" w:color="000000" w:fill="FFFFFF"/>
            <w:noWrap/>
            <w:vAlign w:val="bottom"/>
            <w:hideMark/>
          </w:tcPr>
          <w:p w14:paraId="1459541B"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41FC422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ED6A80E"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CE911D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341.71.05.13</w:t>
            </w:r>
          </w:p>
        </w:tc>
        <w:tc>
          <w:tcPr>
            <w:tcW w:w="5617" w:type="dxa"/>
            <w:tcBorders>
              <w:top w:val="nil"/>
              <w:left w:val="nil"/>
              <w:bottom w:val="single" w:sz="4" w:space="0" w:color="auto"/>
              <w:right w:val="single" w:sz="4" w:space="0" w:color="auto"/>
            </w:tcBorders>
            <w:shd w:val="clear" w:color="auto" w:fill="auto"/>
            <w:vAlign w:val="bottom"/>
            <w:hideMark/>
          </w:tcPr>
          <w:p w14:paraId="645DE0F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Encargos</w:t>
            </w:r>
          </w:p>
        </w:tc>
        <w:tc>
          <w:tcPr>
            <w:tcW w:w="1191" w:type="dxa"/>
            <w:tcBorders>
              <w:top w:val="nil"/>
              <w:left w:val="nil"/>
              <w:bottom w:val="single" w:sz="4" w:space="0" w:color="auto"/>
              <w:right w:val="single" w:sz="4" w:space="0" w:color="auto"/>
            </w:tcBorders>
            <w:shd w:val="clear" w:color="000000" w:fill="FFFFFF"/>
            <w:noWrap/>
            <w:vAlign w:val="bottom"/>
            <w:hideMark/>
          </w:tcPr>
          <w:p w14:paraId="008CFDC4"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 </w:t>
            </w:r>
          </w:p>
        </w:tc>
        <w:tc>
          <w:tcPr>
            <w:tcW w:w="1064" w:type="dxa"/>
            <w:tcBorders>
              <w:top w:val="nil"/>
              <w:left w:val="nil"/>
              <w:bottom w:val="single" w:sz="4" w:space="0" w:color="auto"/>
              <w:right w:val="single" w:sz="8" w:space="0" w:color="auto"/>
            </w:tcBorders>
            <w:shd w:val="clear" w:color="auto" w:fill="auto"/>
            <w:noWrap/>
            <w:vAlign w:val="bottom"/>
            <w:hideMark/>
          </w:tcPr>
          <w:p w14:paraId="3BEFEFF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83A3C01"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BFA2304"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341.71.06</w:t>
            </w:r>
          </w:p>
        </w:tc>
        <w:tc>
          <w:tcPr>
            <w:tcW w:w="5617" w:type="dxa"/>
            <w:tcBorders>
              <w:top w:val="nil"/>
              <w:left w:val="nil"/>
              <w:bottom w:val="single" w:sz="4" w:space="0" w:color="auto"/>
              <w:right w:val="single" w:sz="4" w:space="0" w:color="auto"/>
            </w:tcBorders>
            <w:shd w:val="clear" w:color="auto" w:fill="auto"/>
            <w:vAlign w:val="bottom"/>
            <w:hideMark/>
          </w:tcPr>
          <w:p w14:paraId="161E02BC"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6: Aportes Patronales a la Seguridad Social</w:t>
            </w:r>
          </w:p>
        </w:tc>
        <w:tc>
          <w:tcPr>
            <w:tcW w:w="1191" w:type="dxa"/>
            <w:tcBorders>
              <w:top w:val="nil"/>
              <w:left w:val="nil"/>
              <w:bottom w:val="single" w:sz="4" w:space="0" w:color="auto"/>
              <w:right w:val="single" w:sz="4" w:space="0" w:color="auto"/>
            </w:tcBorders>
            <w:shd w:val="clear" w:color="000000" w:fill="FFFFFF"/>
            <w:noWrap/>
            <w:vAlign w:val="bottom"/>
            <w:hideMark/>
          </w:tcPr>
          <w:p w14:paraId="185B953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0C77BA7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234.959,33 </w:t>
            </w:r>
          </w:p>
        </w:tc>
      </w:tr>
      <w:tr w:rsidR="00DE7027" w:rsidRPr="00DE7027" w14:paraId="542E9035"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D1CD01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341.71.06.01</w:t>
            </w:r>
          </w:p>
        </w:tc>
        <w:tc>
          <w:tcPr>
            <w:tcW w:w="5617" w:type="dxa"/>
            <w:tcBorders>
              <w:top w:val="nil"/>
              <w:left w:val="nil"/>
              <w:bottom w:val="single" w:sz="4" w:space="0" w:color="auto"/>
              <w:right w:val="single" w:sz="4" w:space="0" w:color="auto"/>
            </w:tcBorders>
            <w:shd w:val="clear" w:color="auto" w:fill="auto"/>
            <w:vAlign w:val="bottom"/>
            <w:hideMark/>
          </w:tcPr>
          <w:p w14:paraId="756831D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Aporte Patronal</w:t>
            </w:r>
          </w:p>
        </w:tc>
        <w:tc>
          <w:tcPr>
            <w:tcW w:w="1191" w:type="dxa"/>
            <w:tcBorders>
              <w:top w:val="nil"/>
              <w:left w:val="nil"/>
              <w:bottom w:val="single" w:sz="4" w:space="0" w:color="auto"/>
              <w:right w:val="single" w:sz="4" w:space="0" w:color="auto"/>
            </w:tcBorders>
            <w:shd w:val="clear" w:color="000000" w:fill="FFFFFF"/>
            <w:noWrap/>
            <w:vAlign w:val="bottom"/>
            <w:hideMark/>
          </w:tcPr>
          <w:p w14:paraId="394CC804"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138.491,88 </w:t>
            </w:r>
          </w:p>
        </w:tc>
        <w:tc>
          <w:tcPr>
            <w:tcW w:w="1064" w:type="dxa"/>
            <w:tcBorders>
              <w:top w:val="nil"/>
              <w:left w:val="nil"/>
              <w:bottom w:val="single" w:sz="4" w:space="0" w:color="auto"/>
              <w:right w:val="single" w:sz="8" w:space="0" w:color="auto"/>
            </w:tcBorders>
            <w:shd w:val="clear" w:color="auto" w:fill="auto"/>
            <w:noWrap/>
            <w:vAlign w:val="bottom"/>
            <w:hideMark/>
          </w:tcPr>
          <w:p w14:paraId="51A2233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36612D0"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95F322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341.71.06.02</w:t>
            </w:r>
          </w:p>
        </w:tc>
        <w:tc>
          <w:tcPr>
            <w:tcW w:w="5617" w:type="dxa"/>
            <w:tcBorders>
              <w:top w:val="nil"/>
              <w:left w:val="nil"/>
              <w:bottom w:val="single" w:sz="4" w:space="0" w:color="auto"/>
              <w:right w:val="single" w:sz="4" w:space="0" w:color="auto"/>
            </w:tcBorders>
            <w:shd w:val="clear" w:color="auto" w:fill="auto"/>
            <w:vAlign w:val="bottom"/>
            <w:hideMark/>
          </w:tcPr>
          <w:p w14:paraId="7414918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Fondos de Reserva</w:t>
            </w:r>
          </w:p>
        </w:tc>
        <w:tc>
          <w:tcPr>
            <w:tcW w:w="1191" w:type="dxa"/>
            <w:tcBorders>
              <w:top w:val="nil"/>
              <w:left w:val="nil"/>
              <w:bottom w:val="single" w:sz="4" w:space="0" w:color="auto"/>
              <w:right w:val="single" w:sz="4" w:space="0" w:color="auto"/>
            </w:tcBorders>
            <w:shd w:val="clear" w:color="000000" w:fill="FFFFFF"/>
            <w:noWrap/>
            <w:vAlign w:val="bottom"/>
            <w:hideMark/>
          </w:tcPr>
          <w:p w14:paraId="5420F10A"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96.467,45 </w:t>
            </w:r>
          </w:p>
        </w:tc>
        <w:tc>
          <w:tcPr>
            <w:tcW w:w="1064" w:type="dxa"/>
            <w:tcBorders>
              <w:top w:val="nil"/>
              <w:left w:val="nil"/>
              <w:bottom w:val="single" w:sz="4" w:space="0" w:color="auto"/>
              <w:right w:val="single" w:sz="8" w:space="0" w:color="auto"/>
            </w:tcBorders>
            <w:shd w:val="clear" w:color="auto" w:fill="auto"/>
            <w:noWrap/>
            <w:vAlign w:val="bottom"/>
            <w:hideMark/>
          </w:tcPr>
          <w:p w14:paraId="0ECC019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D3391F9"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DEC934C"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341.71.07</w:t>
            </w:r>
          </w:p>
        </w:tc>
        <w:tc>
          <w:tcPr>
            <w:tcW w:w="5617" w:type="dxa"/>
            <w:tcBorders>
              <w:top w:val="nil"/>
              <w:left w:val="nil"/>
              <w:bottom w:val="single" w:sz="4" w:space="0" w:color="auto"/>
              <w:right w:val="single" w:sz="4" w:space="0" w:color="auto"/>
            </w:tcBorders>
            <w:shd w:val="clear" w:color="auto" w:fill="auto"/>
            <w:vAlign w:val="bottom"/>
            <w:hideMark/>
          </w:tcPr>
          <w:p w14:paraId="37DBAD5E"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7: Indemnizaciones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0196B21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0D39CB29"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77.051,75 </w:t>
            </w:r>
          </w:p>
        </w:tc>
      </w:tr>
      <w:tr w:rsidR="00DE7027" w:rsidRPr="00DE7027" w14:paraId="092F6CF0"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E73FDF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341.71.07.04</w:t>
            </w:r>
          </w:p>
        </w:tc>
        <w:tc>
          <w:tcPr>
            <w:tcW w:w="5617" w:type="dxa"/>
            <w:tcBorders>
              <w:top w:val="nil"/>
              <w:left w:val="nil"/>
              <w:bottom w:val="single" w:sz="4" w:space="0" w:color="auto"/>
              <w:right w:val="single" w:sz="4" w:space="0" w:color="auto"/>
            </w:tcBorders>
            <w:shd w:val="clear" w:color="auto" w:fill="auto"/>
            <w:vAlign w:val="bottom"/>
            <w:hideMark/>
          </w:tcPr>
          <w:p w14:paraId="02E3FD8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desahucio</w:t>
            </w:r>
          </w:p>
        </w:tc>
        <w:tc>
          <w:tcPr>
            <w:tcW w:w="1191" w:type="dxa"/>
            <w:tcBorders>
              <w:top w:val="nil"/>
              <w:left w:val="nil"/>
              <w:bottom w:val="single" w:sz="4" w:space="0" w:color="auto"/>
              <w:right w:val="single" w:sz="4" w:space="0" w:color="auto"/>
            </w:tcBorders>
            <w:shd w:val="clear" w:color="000000" w:fill="FFFFFF"/>
            <w:noWrap/>
            <w:vAlign w:val="bottom"/>
            <w:hideMark/>
          </w:tcPr>
          <w:p w14:paraId="7F81C801"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5.000,00 </w:t>
            </w:r>
          </w:p>
        </w:tc>
        <w:tc>
          <w:tcPr>
            <w:tcW w:w="1064" w:type="dxa"/>
            <w:tcBorders>
              <w:top w:val="nil"/>
              <w:left w:val="nil"/>
              <w:bottom w:val="single" w:sz="4" w:space="0" w:color="auto"/>
              <w:right w:val="single" w:sz="8" w:space="0" w:color="auto"/>
            </w:tcBorders>
            <w:shd w:val="clear" w:color="auto" w:fill="auto"/>
            <w:noWrap/>
            <w:vAlign w:val="bottom"/>
            <w:hideMark/>
          </w:tcPr>
          <w:p w14:paraId="30E2D5C3"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7FD4B98C"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B72F78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341.71.07.06</w:t>
            </w:r>
          </w:p>
        </w:tc>
        <w:tc>
          <w:tcPr>
            <w:tcW w:w="5617" w:type="dxa"/>
            <w:tcBorders>
              <w:top w:val="nil"/>
              <w:left w:val="nil"/>
              <w:bottom w:val="single" w:sz="4" w:space="0" w:color="auto"/>
              <w:right w:val="single" w:sz="4" w:space="0" w:color="auto"/>
            </w:tcBorders>
            <w:shd w:val="clear" w:color="auto" w:fill="auto"/>
            <w:vAlign w:val="bottom"/>
            <w:hideMark/>
          </w:tcPr>
          <w:p w14:paraId="048E9C5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Beneficio por Jubilación</w:t>
            </w:r>
          </w:p>
        </w:tc>
        <w:tc>
          <w:tcPr>
            <w:tcW w:w="1191" w:type="dxa"/>
            <w:tcBorders>
              <w:top w:val="nil"/>
              <w:left w:val="nil"/>
              <w:bottom w:val="single" w:sz="4" w:space="0" w:color="auto"/>
              <w:right w:val="single" w:sz="4" w:space="0" w:color="auto"/>
            </w:tcBorders>
            <w:shd w:val="clear" w:color="000000" w:fill="FFFFFF"/>
            <w:noWrap/>
            <w:vAlign w:val="bottom"/>
            <w:hideMark/>
          </w:tcPr>
          <w:p w14:paraId="6E103BD2"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72.051,75 </w:t>
            </w:r>
          </w:p>
        </w:tc>
        <w:tc>
          <w:tcPr>
            <w:tcW w:w="1064" w:type="dxa"/>
            <w:tcBorders>
              <w:top w:val="nil"/>
              <w:left w:val="nil"/>
              <w:bottom w:val="single" w:sz="4" w:space="0" w:color="auto"/>
              <w:right w:val="single" w:sz="8" w:space="0" w:color="auto"/>
            </w:tcBorders>
            <w:shd w:val="clear" w:color="auto" w:fill="auto"/>
            <w:noWrap/>
            <w:vAlign w:val="bottom"/>
            <w:hideMark/>
          </w:tcPr>
          <w:p w14:paraId="7FD3EA69"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5AF9B6B3" w14:textId="77777777" w:rsidTr="00DE7027">
        <w:trPr>
          <w:trHeight w:val="46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EDF365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341.71.07.07</w:t>
            </w:r>
          </w:p>
        </w:tc>
        <w:tc>
          <w:tcPr>
            <w:tcW w:w="5617" w:type="dxa"/>
            <w:tcBorders>
              <w:top w:val="nil"/>
              <w:left w:val="nil"/>
              <w:bottom w:val="single" w:sz="4" w:space="0" w:color="auto"/>
              <w:right w:val="single" w:sz="4" w:space="0" w:color="auto"/>
            </w:tcBorders>
            <w:shd w:val="clear" w:color="auto" w:fill="auto"/>
            <w:vAlign w:val="bottom"/>
            <w:hideMark/>
          </w:tcPr>
          <w:p w14:paraId="74351CB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vacaciones no gozadas por Cesación de Funciones</w:t>
            </w:r>
          </w:p>
        </w:tc>
        <w:tc>
          <w:tcPr>
            <w:tcW w:w="1191" w:type="dxa"/>
            <w:tcBorders>
              <w:top w:val="nil"/>
              <w:left w:val="nil"/>
              <w:bottom w:val="single" w:sz="4" w:space="0" w:color="auto"/>
              <w:right w:val="single" w:sz="4" w:space="0" w:color="auto"/>
            </w:tcBorders>
            <w:shd w:val="clear" w:color="000000" w:fill="FFFFFF"/>
            <w:noWrap/>
            <w:vAlign w:val="bottom"/>
            <w:hideMark/>
          </w:tcPr>
          <w:p w14:paraId="349AB820"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   </w:t>
            </w:r>
          </w:p>
        </w:tc>
        <w:tc>
          <w:tcPr>
            <w:tcW w:w="1064" w:type="dxa"/>
            <w:tcBorders>
              <w:top w:val="nil"/>
              <w:left w:val="nil"/>
              <w:bottom w:val="single" w:sz="4" w:space="0" w:color="auto"/>
              <w:right w:val="single" w:sz="8" w:space="0" w:color="auto"/>
            </w:tcBorders>
            <w:shd w:val="clear" w:color="auto" w:fill="auto"/>
            <w:noWrap/>
            <w:vAlign w:val="bottom"/>
            <w:hideMark/>
          </w:tcPr>
          <w:p w14:paraId="2E9666F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4FAAA6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8E2D31C"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w:t>
            </w:r>
          </w:p>
        </w:tc>
        <w:tc>
          <w:tcPr>
            <w:tcW w:w="5617" w:type="dxa"/>
            <w:tcBorders>
              <w:top w:val="nil"/>
              <w:left w:val="nil"/>
              <w:bottom w:val="single" w:sz="4" w:space="0" w:color="auto"/>
              <w:right w:val="single" w:sz="4" w:space="0" w:color="auto"/>
            </w:tcBorders>
            <w:shd w:val="clear" w:color="auto" w:fill="auto"/>
            <w:vAlign w:val="bottom"/>
            <w:hideMark/>
          </w:tcPr>
          <w:p w14:paraId="70C9AA17"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BIENES Y SERVICIOS PARA INVERSIÓN</w:t>
            </w:r>
          </w:p>
        </w:tc>
        <w:tc>
          <w:tcPr>
            <w:tcW w:w="1191" w:type="dxa"/>
            <w:tcBorders>
              <w:top w:val="nil"/>
              <w:left w:val="nil"/>
              <w:bottom w:val="single" w:sz="4" w:space="0" w:color="auto"/>
              <w:right w:val="single" w:sz="4" w:space="0" w:color="auto"/>
            </w:tcBorders>
            <w:shd w:val="clear" w:color="000000" w:fill="FFFFFF"/>
            <w:noWrap/>
            <w:vAlign w:val="bottom"/>
            <w:hideMark/>
          </w:tcPr>
          <w:p w14:paraId="038F3B28"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8DD1851"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423.200,00 </w:t>
            </w:r>
          </w:p>
        </w:tc>
      </w:tr>
      <w:tr w:rsidR="00DE7027" w:rsidRPr="00DE7027" w14:paraId="4CDFCF8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F67F62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341.73.01</w:t>
            </w:r>
          </w:p>
        </w:tc>
        <w:tc>
          <w:tcPr>
            <w:tcW w:w="5617" w:type="dxa"/>
            <w:tcBorders>
              <w:top w:val="nil"/>
              <w:left w:val="nil"/>
              <w:bottom w:val="single" w:sz="4" w:space="0" w:color="auto"/>
              <w:right w:val="single" w:sz="4" w:space="0" w:color="auto"/>
            </w:tcBorders>
            <w:shd w:val="clear" w:color="auto" w:fill="auto"/>
            <w:vAlign w:val="bottom"/>
            <w:hideMark/>
          </w:tcPr>
          <w:p w14:paraId="325A191F"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Servicios Básicos</w:t>
            </w:r>
          </w:p>
        </w:tc>
        <w:tc>
          <w:tcPr>
            <w:tcW w:w="1191" w:type="dxa"/>
            <w:tcBorders>
              <w:top w:val="nil"/>
              <w:left w:val="nil"/>
              <w:bottom w:val="single" w:sz="4" w:space="0" w:color="auto"/>
              <w:right w:val="single" w:sz="4" w:space="0" w:color="auto"/>
            </w:tcBorders>
            <w:shd w:val="clear" w:color="000000" w:fill="FFFFFF"/>
            <w:noWrap/>
            <w:vAlign w:val="bottom"/>
            <w:hideMark/>
          </w:tcPr>
          <w:p w14:paraId="45827887"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3956AAB6"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   </w:t>
            </w:r>
          </w:p>
        </w:tc>
      </w:tr>
      <w:tr w:rsidR="00DE7027" w:rsidRPr="00DE7027" w14:paraId="29D1C5D7"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129257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341.73.01.04</w:t>
            </w:r>
          </w:p>
        </w:tc>
        <w:tc>
          <w:tcPr>
            <w:tcW w:w="5617" w:type="dxa"/>
            <w:tcBorders>
              <w:top w:val="nil"/>
              <w:left w:val="nil"/>
              <w:bottom w:val="single" w:sz="4" w:space="0" w:color="auto"/>
              <w:right w:val="single" w:sz="4" w:space="0" w:color="auto"/>
            </w:tcBorders>
            <w:shd w:val="clear" w:color="000000" w:fill="FFFFFF"/>
            <w:vAlign w:val="bottom"/>
            <w:hideMark/>
          </w:tcPr>
          <w:p w14:paraId="62901622" w14:textId="2CC605E8" w:rsidR="00DE7027" w:rsidRPr="00DE7027" w:rsidRDefault="001237E1"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Energía</w:t>
            </w:r>
            <w:r w:rsidR="00DE7027" w:rsidRPr="00DE7027">
              <w:rPr>
                <w:rFonts w:ascii="Arial" w:eastAsia="Times New Roman" w:hAnsi="Arial" w:cs="Arial"/>
                <w:sz w:val="16"/>
                <w:szCs w:val="16"/>
                <w:lang w:eastAsia="es-EC"/>
              </w:rPr>
              <w:t xml:space="preserve"> Electrica</w:t>
            </w:r>
          </w:p>
        </w:tc>
        <w:tc>
          <w:tcPr>
            <w:tcW w:w="1191" w:type="dxa"/>
            <w:tcBorders>
              <w:top w:val="nil"/>
              <w:left w:val="nil"/>
              <w:bottom w:val="nil"/>
              <w:right w:val="nil"/>
            </w:tcBorders>
            <w:shd w:val="clear" w:color="000000" w:fill="FFFFFF"/>
            <w:noWrap/>
            <w:vAlign w:val="bottom"/>
            <w:hideMark/>
          </w:tcPr>
          <w:p w14:paraId="4CADFB8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single" w:sz="4" w:space="0" w:color="auto"/>
              <w:bottom w:val="single" w:sz="4" w:space="0" w:color="auto"/>
              <w:right w:val="single" w:sz="8" w:space="0" w:color="auto"/>
            </w:tcBorders>
            <w:shd w:val="clear" w:color="auto" w:fill="auto"/>
            <w:noWrap/>
            <w:vAlign w:val="bottom"/>
            <w:hideMark/>
          </w:tcPr>
          <w:p w14:paraId="499665F2"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59FD3BE"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F9F832C"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341.73.02</w:t>
            </w:r>
          </w:p>
        </w:tc>
        <w:tc>
          <w:tcPr>
            <w:tcW w:w="5617" w:type="dxa"/>
            <w:tcBorders>
              <w:top w:val="nil"/>
              <w:left w:val="nil"/>
              <w:bottom w:val="single" w:sz="4" w:space="0" w:color="auto"/>
              <w:right w:val="single" w:sz="4" w:space="0" w:color="auto"/>
            </w:tcBorders>
            <w:shd w:val="clear" w:color="auto" w:fill="auto"/>
            <w:vAlign w:val="bottom"/>
            <w:hideMark/>
          </w:tcPr>
          <w:p w14:paraId="5578266B"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2: Servicios Generales</w:t>
            </w:r>
          </w:p>
        </w:tc>
        <w:tc>
          <w:tcPr>
            <w:tcW w:w="1191" w:type="dxa"/>
            <w:tcBorders>
              <w:top w:val="single" w:sz="4" w:space="0" w:color="auto"/>
              <w:left w:val="nil"/>
              <w:bottom w:val="single" w:sz="4" w:space="0" w:color="auto"/>
              <w:right w:val="single" w:sz="4" w:space="0" w:color="auto"/>
            </w:tcBorders>
            <w:shd w:val="clear" w:color="000000" w:fill="FFFFFF"/>
            <w:noWrap/>
            <w:vAlign w:val="bottom"/>
            <w:hideMark/>
          </w:tcPr>
          <w:p w14:paraId="7D66C56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6AAF6418"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91.100,00 </w:t>
            </w:r>
          </w:p>
        </w:tc>
      </w:tr>
      <w:tr w:rsidR="00DE7027" w:rsidRPr="00DE7027" w14:paraId="5297CAED"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F8B16D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341.73.02.02</w:t>
            </w:r>
          </w:p>
        </w:tc>
        <w:tc>
          <w:tcPr>
            <w:tcW w:w="5617" w:type="dxa"/>
            <w:tcBorders>
              <w:top w:val="nil"/>
              <w:left w:val="nil"/>
              <w:bottom w:val="single" w:sz="4" w:space="0" w:color="auto"/>
              <w:right w:val="single" w:sz="4" w:space="0" w:color="auto"/>
            </w:tcBorders>
            <w:shd w:val="clear" w:color="auto" w:fill="auto"/>
            <w:vAlign w:val="bottom"/>
            <w:hideMark/>
          </w:tcPr>
          <w:p w14:paraId="55F8D2E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Fletes y Maniobras</w:t>
            </w:r>
          </w:p>
        </w:tc>
        <w:tc>
          <w:tcPr>
            <w:tcW w:w="1191" w:type="dxa"/>
            <w:tcBorders>
              <w:top w:val="nil"/>
              <w:left w:val="nil"/>
              <w:bottom w:val="single" w:sz="4" w:space="0" w:color="auto"/>
              <w:right w:val="single" w:sz="4" w:space="0" w:color="auto"/>
            </w:tcBorders>
            <w:shd w:val="clear" w:color="auto" w:fill="auto"/>
            <w:noWrap/>
            <w:vAlign w:val="bottom"/>
            <w:hideMark/>
          </w:tcPr>
          <w:p w14:paraId="45BFF814" w14:textId="77777777"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80.000,00 </w:t>
            </w:r>
          </w:p>
        </w:tc>
        <w:tc>
          <w:tcPr>
            <w:tcW w:w="1064" w:type="dxa"/>
            <w:tcBorders>
              <w:top w:val="nil"/>
              <w:left w:val="nil"/>
              <w:bottom w:val="single" w:sz="4" w:space="0" w:color="auto"/>
              <w:right w:val="single" w:sz="8" w:space="0" w:color="auto"/>
            </w:tcBorders>
            <w:shd w:val="clear" w:color="auto" w:fill="auto"/>
            <w:noWrap/>
            <w:vAlign w:val="bottom"/>
            <w:hideMark/>
          </w:tcPr>
          <w:p w14:paraId="709D0362"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31C584F" w14:textId="77777777" w:rsidTr="00DE7027">
        <w:trPr>
          <w:trHeight w:val="69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450B78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341.73.02.04</w:t>
            </w:r>
          </w:p>
        </w:tc>
        <w:tc>
          <w:tcPr>
            <w:tcW w:w="5617" w:type="dxa"/>
            <w:tcBorders>
              <w:top w:val="nil"/>
              <w:left w:val="nil"/>
              <w:bottom w:val="single" w:sz="4" w:space="0" w:color="auto"/>
              <w:right w:val="single" w:sz="4" w:space="0" w:color="auto"/>
            </w:tcBorders>
            <w:shd w:val="clear" w:color="auto" w:fill="auto"/>
            <w:vAlign w:val="bottom"/>
            <w:hideMark/>
          </w:tcPr>
          <w:p w14:paraId="479E3A5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191" w:type="dxa"/>
            <w:tcBorders>
              <w:top w:val="nil"/>
              <w:left w:val="nil"/>
              <w:bottom w:val="single" w:sz="4" w:space="0" w:color="auto"/>
              <w:right w:val="single" w:sz="4" w:space="0" w:color="auto"/>
            </w:tcBorders>
            <w:shd w:val="clear" w:color="000000" w:fill="FFFFFF"/>
            <w:noWrap/>
            <w:vAlign w:val="bottom"/>
            <w:hideMark/>
          </w:tcPr>
          <w:p w14:paraId="1C311C8F" w14:textId="77777777"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1.000,00 </w:t>
            </w:r>
          </w:p>
        </w:tc>
        <w:tc>
          <w:tcPr>
            <w:tcW w:w="1064" w:type="dxa"/>
            <w:tcBorders>
              <w:top w:val="nil"/>
              <w:left w:val="nil"/>
              <w:bottom w:val="single" w:sz="4" w:space="0" w:color="auto"/>
              <w:right w:val="single" w:sz="8" w:space="0" w:color="auto"/>
            </w:tcBorders>
            <w:shd w:val="clear" w:color="auto" w:fill="auto"/>
            <w:noWrap/>
            <w:vAlign w:val="bottom"/>
            <w:hideMark/>
          </w:tcPr>
          <w:p w14:paraId="2321649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063C3B3"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174A0A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341.73.02.07</w:t>
            </w:r>
          </w:p>
        </w:tc>
        <w:tc>
          <w:tcPr>
            <w:tcW w:w="5617" w:type="dxa"/>
            <w:tcBorders>
              <w:top w:val="nil"/>
              <w:left w:val="nil"/>
              <w:bottom w:val="single" w:sz="4" w:space="0" w:color="auto"/>
              <w:right w:val="single" w:sz="4" w:space="0" w:color="auto"/>
            </w:tcBorders>
            <w:shd w:val="clear" w:color="auto" w:fill="auto"/>
            <w:vAlign w:val="bottom"/>
            <w:hideMark/>
          </w:tcPr>
          <w:p w14:paraId="7244B562"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Difusión, Información y Publicidad</w:t>
            </w:r>
          </w:p>
        </w:tc>
        <w:tc>
          <w:tcPr>
            <w:tcW w:w="1191" w:type="dxa"/>
            <w:tcBorders>
              <w:top w:val="nil"/>
              <w:left w:val="nil"/>
              <w:bottom w:val="single" w:sz="4" w:space="0" w:color="auto"/>
              <w:right w:val="single" w:sz="4" w:space="0" w:color="auto"/>
            </w:tcBorders>
            <w:shd w:val="clear" w:color="000000" w:fill="FFFFFF"/>
            <w:noWrap/>
            <w:vAlign w:val="bottom"/>
            <w:hideMark/>
          </w:tcPr>
          <w:p w14:paraId="50EF54B5" w14:textId="77777777"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08917C8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CE949ED"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E5796C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341.73.02.55</w:t>
            </w:r>
          </w:p>
        </w:tc>
        <w:tc>
          <w:tcPr>
            <w:tcW w:w="5617" w:type="dxa"/>
            <w:tcBorders>
              <w:top w:val="nil"/>
              <w:left w:val="nil"/>
              <w:bottom w:val="single" w:sz="4" w:space="0" w:color="auto"/>
              <w:right w:val="single" w:sz="4" w:space="0" w:color="auto"/>
            </w:tcBorders>
            <w:shd w:val="clear" w:color="000000" w:fill="FFFFFF"/>
            <w:vAlign w:val="bottom"/>
            <w:hideMark/>
          </w:tcPr>
          <w:p w14:paraId="213F0CB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Combustibles</w:t>
            </w:r>
          </w:p>
        </w:tc>
        <w:tc>
          <w:tcPr>
            <w:tcW w:w="1191" w:type="dxa"/>
            <w:tcBorders>
              <w:top w:val="nil"/>
              <w:left w:val="nil"/>
              <w:bottom w:val="single" w:sz="4" w:space="0" w:color="auto"/>
              <w:right w:val="single" w:sz="4" w:space="0" w:color="auto"/>
            </w:tcBorders>
            <w:shd w:val="clear" w:color="000000" w:fill="FFFFFF"/>
            <w:noWrap/>
            <w:vAlign w:val="bottom"/>
            <w:hideMark/>
          </w:tcPr>
          <w:p w14:paraId="0AD838A1" w14:textId="77777777"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10.000,00 </w:t>
            </w:r>
          </w:p>
        </w:tc>
        <w:tc>
          <w:tcPr>
            <w:tcW w:w="1064" w:type="dxa"/>
            <w:tcBorders>
              <w:top w:val="nil"/>
              <w:left w:val="nil"/>
              <w:bottom w:val="single" w:sz="4" w:space="0" w:color="auto"/>
              <w:right w:val="single" w:sz="8" w:space="0" w:color="auto"/>
            </w:tcBorders>
            <w:shd w:val="clear" w:color="auto" w:fill="auto"/>
            <w:noWrap/>
            <w:vAlign w:val="bottom"/>
            <w:hideMark/>
          </w:tcPr>
          <w:p w14:paraId="2401320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ED339C5" w14:textId="77777777" w:rsidTr="00DE7027">
        <w:trPr>
          <w:trHeight w:val="46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CC5EDF3"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341.73.03</w:t>
            </w:r>
          </w:p>
        </w:tc>
        <w:tc>
          <w:tcPr>
            <w:tcW w:w="5617" w:type="dxa"/>
            <w:tcBorders>
              <w:top w:val="nil"/>
              <w:left w:val="nil"/>
              <w:bottom w:val="single" w:sz="4" w:space="0" w:color="auto"/>
              <w:right w:val="single" w:sz="4" w:space="0" w:color="auto"/>
            </w:tcBorders>
            <w:shd w:val="clear" w:color="auto" w:fill="auto"/>
            <w:vAlign w:val="bottom"/>
            <w:hideMark/>
          </w:tcPr>
          <w:p w14:paraId="50466FD9"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3: Traslados, Instalaciones, Viáticos y Subsistencias</w:t>
            </w:r>
          </w:p>
        </w:tc>
        <w:tc>
          <w:tcPr>
            <w:tcW w:w="1191" w:type="dxa"/>
            <w:tcBorders>
              <w:top w:val="nil"/>
              <w:left w:val="nil"/>
              <w:bottom w:val="single" w:sz="4" w:space="0" w:color="auto"/>
              <w:right w:val="single" w:sz="4" w:space="0" w:color="auto"/>
            </w:tcBorders>
            <w:shd w:val="clear" w:color="000000" w:fill="FFFFFF"/>
            <w:noWrap/>
            <w:vAlign w:val="bottom"/>
            <w:hideMark/>
          </w:tcPr>
          <w:p w14:paraId="393DB95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0FFB17F8"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2.500,00 </w:t>
            </w:r>
          </w:p>
        </w:tc>
      </w:tr>
      <w:tr w:rsidR="00DE7027" w:rsidRPr="00DE7027" w14:paraId="4E5C0482"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85C08A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341.73.03.01</w:t>
            </w:r>
          </w:p>
        </w:tc>
        <w:tc>
          <w:tcPr>
            <w:tcW w:w="5617" w:type="dxa"/>
            <w:tcBorders>
              <w:top w:val="nil"/>
              <w:left w:val="nil"/>
              <w:bottom w:val="single" w:sz="4" w:space="0" w:color="auto"/>
              <w:right w:val="single" w:sz="4" w:space="0" w:color="auto"/>
            </w:tcBorders>
            <w:shd w:val="clear" w:color="auto" w:fill="auto"/>
            <w:vAlign w:val="bottom"/>
            <w:hideMark/>
          </w:tcPr>
          <w:p w14:paraId="7DC45FC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Pasajes al Interior</w:t>
            </w:r>
          </w:p>
        </w:tc>
        <w:tc>
          <w:tcPr>
            <w:tcW w:w="1191" w:type="dxa"/>
            <w:tcBorders>
              <w:top w:val="nil"/>
              <w:left w:val="nil"/>
              <w:bottom w:val="single" w:sz="4" w:space="0" w:color="auto"/>
              <w:right w:val="single" w:sz="4" w:space="0" w:color="auto"/>
            </w:tcBorders>
            <w:shd w:val="clear" w:color="auto" w:fill="auto"/>
            <w:noWrap/>
            <w:vAlign w:val="bottom"/>
            <w:hideMark/>
          </w:tcPr>
          <w:p w14:paraId="719A69C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 </w:t>
            </w:r>
          </w:p>
        </w:tc>
        <w:tc>
          <w:tcPr>
            <w:tcW w:w="1064" w:type="dxa"/>
            <w:tcBorders>
              <w:top w:val="nil"/>
              <w:left w:val="nil"/>
              <w:bottom w:val="single" w:sz="4" w:space="0" w:color="auto"/>
              <w:right w:val="single" w:sz="8" w:space="0" w:color="auto"/>
            </w:tcBorders>
            <w:shd w:val="clear" w:color="auto" w:fill="auto"/>
            <w:noWrap/>
            <w:vAlign w:val="bottom"/>
            <w:hideMark/>
          </w:tcPr>
          <w:p w14:paraId="4BD891B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66854CE"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B25CAF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341.73.03.03</w:t>
            </w:r>
          </w:p>
        </w:tc>
        <w:tc>
          <w:tcPr>
            <w:tcW w:w="5617" w:type="dxa"/>
            <w:tcBorders>
              <w:top w:val="nil"/>
              <w:left w:val="nil"/>
              <w:bottom w:val="single" w:sz="4" w:space="0" w:color="auto"/>
              <w:right w:val="single" w:sz="4" w:space="0" w:color="auto"/>
            </w:tcBorders>
            <w:shd w:val="clear" w:color="auto" w:fill="auto"/>
            <w:vAlign w:val="bottom"/>
            <w:hideMark/>
          </w:tcPr>
          <w:p w14:paraId="33E73F9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Viáticos y Subsistencias en el Interior</w:t>
            </w:r>
          </w:p>
        </w:tc>
        <w:tc>
          <w:tcPr>
            <w:tcW w:w="1191" w:type="dxa"/>
            <w:tcBorders>
              <w:top w:val="nil"/>
              <w:left w:val="nil"/>
              <w:bottom w:val="single" w:sz="4" w:space="0" w:color="auto"/>
              <w:right w:val="single" w:sz="4" w:space="0" w:color="auto"/>
            </w:tcBorders>
            <w:shd w:val="clear" w:color="auto" w:fill="auto"/>
            <w:noWrap/>
            <w:vAlign w:val="bottom"/>
            <w:hideMark/>
          </w:tcPr>
          <w:p w14:paraId="49804F7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5A76460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57265CC"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B8A1E67"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341.73.04</w:t>
            </w:r>
          </w:p>
        </w:tc>
        <w:tc>
          <w:tcPr>
            <w:tcW w:w="5617" w:type="dxa"/>
            <w:tcBorders>
              <w:top w:val="nil"/>
              <w:left w:val="nil"/>
              <w:bottom w:val="single" w:sz="4" w:space="0" w:color="auto"/>
              <w:right w:val="single" w:sz="4" w:space="0" w:color="auto"/>
            </w:tcBorders>
            <w:shd w:val="clear" w:color="auto" w:fill="auto"/>
            <w:vAlign w:val="bottom"/>
            <w:hideMark/>
          </w:tcPr>
          <w:p w14:paraId="2CBD3EC5"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4: Instalación, Mantenimiento y Reparación</w:t>
            </w:r>
          </w:p>
        </w:tc>
        <w:tc>
          <w:tcPr>
            <w:tcW w:w="1191" w:type="dxa"/>
            <w:tcBorders>
              <w:top w:val="nil"/>
              <w:left w:val="nil"/>
              <w:bottom w:val="single" w:sz="4" w:space="0" w:color="auto"/>
              <w:right w:val="single" w:sz="4" w:space="0" w:color="auto"/>
            </w:tcBorders>
            <w:shd w:val="clear" w:color="000000" w:fill="FFFFFF"/>
            <w:noWrap/>
            <w:vAlign w:val="bottom"/>
            <w:hideMark/>
          </w:tcPr>
          <w:p w14:paraId="731DCE0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5975C0CD"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32.100,00 </w:t>
            </w:r>
          </w:p>
        </w:tc>
      </w:tr>
      <w:tr w:rsidR="00DE7027" w:rsidRPr="00DE7027" w14:paraId="76E0DCBE"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0B7F71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341.73.04.03</w:t>
            </w:r>
          </w:p>
        </w:tc>
        <w:tc>
          <w:tcPr>
            <w:tcW w:w="5617" w:type="dxa"/>
            <w:tcBorders>
              <w:top w:val="nil"/>
              <w:left w:val="nil"/>
              <w:bottom w:val="single" w:sz="4" w:space="0" w:color="auto"/>
              <w:right w:val="single" w:sz="4" w:space="0" w:color="auto"/>
            </w:tcBorders>
            <w:shd w:val="clear" w:color="auto" w:fill="auto"/>
            <w:vAlign w:val="bottom"/>
            <w:hideMark/>
          </w:tcPr>
          <w:p w14:paraId="0C8FC94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w:t>
            </w:r>
          </w:p>
        </w:tc>
        <w:tc>
          <w:tcPr>
            <w:tcW w:w="1191" w:type="dxa"/>
            <w:tcBorders>
              <w:top w:val="nil"/>
              <w:left w:val="nil"/>
              <w:bottom w:val="single" w:sz="4" w:space="0" w:color="auto"/>
              <w:right w:val="single" w:sz="4" w:space="0" w:color="auto"/>
            </w:tcBorders>
            <w:shd w:val="clear" w:color="000000" w:fill="FFFFFF"/>
            <w:noWrap/>
            <w:vAlign w:val="bottom"/>
            <w:hideMark/>
          </w:tcPr>
          <w:p w14:paraId="0328CBE3" w14:textId="77777777" w:rsidR="00DE7027" w:rsidRPr="00DE7027" w:rsidRDefault="00DE7027" w:rsidP="001237E1">
            <w:pPr>
              <w:jc w:val="right"/>
              <w:rPr>
                <w:rFonts w:ascii="Arial" w:eastAsia="Times New Roman" w:hAnsi="Arial" w:cs="Arial"/>
                <w:sz w:val="20"/>
                <w:szCs w:val="20"/>
                <w:lang w:eastAsia="es-EC"/>
              </w:rPr>
            </w:pPr>
            <w:r w:rsidRPr="00DE7027">
              <w:rPr>
                <w:rFonts w:ascii="Arial" w:eastAsia="Times New Roman" w:hAnsi="Arial" w:cs="Arial"/>
                <w:sz w:val="20"/>
                <w:szCs w:val="20"/>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4F226DF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F31A98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B81513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341.73.04.04</w:t>
            </w:r>
          </w:p>
        </w:tc>
        <w:tc>
          <w:tcPr>
            <w:tcW w:w="5617" w:type="dxa"/>
            <w:tcBorders>
              <w:top w:val="nil"/>
              <w:left w:val="nil"/>
              <w:bottom w:val="single" w:sz="4" w:space="0" w:color="auto"/>
              <w:right w:val="single" w:sz="4" w:space="0" w:color="auto"/>
            </w:tcBorders>
            <w:shd w:val="clear" w:color="auto" w:fill="auto"/>
            <w:vAlign w:val="bottom"/>
            <w:hideMark/>
          </w:tcPr>
          <w:p w14:paraId="1B15B64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w:t>
            </w:r>
          </w:p>
        </w:tc>
        <w:tc>
          <w:tcPr>
            <w:tcW w:w="1191" w:type="dxa"/>
            <w:tcBorders>
              <w:top w:val="nil"/>
              <w:left w:val="nil"/>
              <w:bottom w:val="single" w:sz="4" w:space="0" w:color="auto"/>
              <w:right w:val="single" w:sz="4" w:space="0" w:color="auto"/>
            </w:tcBorders>
            <w:shd w:val="clear" w:color="auto" w:fill="auto"/>
            <w:noWrap/>
            <w:vAlign w:val="bottom"/>
            <w:hideMark/>
          </w:tcPr>
          <w:p w14:paraId="2AFE689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20.000,00 </w:t>
            </w:r>
          </w:p>
        </w:tc>
        <w:tc>
          <w:tcPr>
            <w:tcW w:w="1064" w:type="dxa"/>
            <w:tcBorders>
              <w:top w:val="nil"/>
              <w:left w:val="nil"/>
              <w:bottom w:val="single" w:sz="4" w:space="0" w:color="auto"/>
              <w:right w:val="single" w:sz="8" w:space="0" w:color="auto"/>
            </w:tcBorders>
            <w:shd w:val="clear" w:color="auto" w:fill="auto"/>
            <w:noWrap/>
            <w:vAlign w:val="bottom"/>
            <w:hideMark/>
          </w:tcPr>
          <w:p w14:paraId="7CFFDF97"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C78FF1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F417BA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341.73.04.05</w:t>
            </w:r>
          </w:p>
        </w:tc>
        <w:tc>
          <w:tcPr>
            <w:tcW w:w="5617" w:type="dxa"/>
            <w:tcBorders>
              <w:top w:val="nil"/>
              <w:left w:val="nil"/>
              <w:bottom w:val="single" w:sz="4" w:space="0" w:color="auto"/>
              <w:right w:val="single" w:sz="4" w:space="0" w:color="auto"/>
            </w:tcBorders>
            <w:shd w:val="clear" w:color="auto" w:fill="auto"/>
            <w:vAlign w:val="bottom"/>
            <w:hideMark/>
          </w:tcPr>
          <w:p w14:paraId="7E32A1B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Vehículos</w:t>
            </w:r>
          </w:p>
        </w:tc>
        <w:tc>
          <w:tcPr>
            <w:tcW w:w="1191" w:type="dxa"/>
            <w:tcBorders>
              <w:top w:val="nil"/>
              <w:left w:val="nil"/>
              <w:bottom w:val="single" w:sz="4" w:space="0" w:color="auto"/>
              <w:right w:val="single" w:sz="4" w:space="0" w:color="auto"/>
            </w:tcBorders>
            <w:shd w:val="clear" w:color="auto" w:fill="auto"/>
            <w:noWrap/>
            <w:vAlign w:val="bottom"/>
            <w:hideMark/>
          </w:tcPr>
          <w:p w14:paraId="7773E69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34611BE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D32DC73"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8DE9402"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341.73.04.08,01</w:t>
            </w:r>
          </w:p>
        </w:tc>
        <w:tc>
          <w:tcPr>
            <w:tcW w:w="5617" w:type="dxa"/>
            <w:tcBorders>
              <w:top w:val="nil"/>
              <w:left w:val="nil"/>
              <w:bottom w:val="single" w:sz="4" w:space="0" w:color="auto"/>
              <w:right w:val="single" w:sz="4" w:space="0" w:color="auto"/>
            </w:tcBorders>
            <w:shd w:val="clear" w:color="auto" w:fill="auto"/>
            <w:vAlign w:val="bottom"/>
            <w:hideMark/>
          </w:tcPr>
          <w:p w14:paraId="2DE0E03A" w14:textId="46D2B916"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Mantenimiento infraestructura </w:t>
            </w:r>
            <w:r w:rsidR="001237E1" w:rsidRPr="00DE7027">
              <w:rPr>
                <w:rFonts w:ascii="Arial" w:eastAsia="Times New Roman" w:hAnsi="Arial" w:cs="Arial"/>
                <w:sz w:val="16"/>
                <w:szCs w:val="16"/>
                <w:lang w:eastAsia="es-EC"/>
              </w:rPr>
              <w:t>física</w:t>
            </w:r>
            <w:r w:rsidRPr="00DE7027">
              <w:rPr>
                <w:rFonts w:ascii="Arial" w:eastAsia="Times New Roman" w:hAnsi="Arial" w:cs="Arial"/>
                <w:sz w:val="16"/>
                <w:szCs w:val="16"/>
                <w:lang w:eastAsia="es-EC"/>
              </w:rPr>
              <w:t xml:space="preserve"> </w:t>
            </w:r>
            <w:r w:rsidR="001237E1" w:rsidRPr="00DE7027">
              <w:rPr>
                <w:rFonts w:ascii="Arial" w:eastAsia="Times New Roman" w:hAnsi="Arial" w:cs="Arial"/>
                <w:sz w:val="16"/>
                <w:szCs w:val="16"/>
                <w:lang w:eastAsia="es-EC"/>
              </w:rPr>
              <w:t>áreas</w:t>
            </w:r>
            <w:r w:rsidRPr="00DE7027">
              <w:rPr>
                <w:rFonts w:ascii="Arial" w:eastAsia="Times New Roman" w:hAnsi="Arial" w:cs="Arial"/>
                <w:sz w:val="16"/>
                <w:szCs w:val="16"/>
                <w:lang w:eastAsia="es-EC"/>
              </w:rPr>
              <w:t xml:space="preserve"> verdes</w:t>
            </w:r>
          </w:p>
        </w:tc>
        <w:tc>
          <w:tcPr>
            <w:tcW w:w="1191" w:type="dxa"/>
            <w:tcBorders>
              <w:top w:val="nil"/>
              <w:left w:val="nil"/>
              <w:bottom w:val="single" w:sz="4" w:space="0" w:color="auto"/>
              <w:right w:val="single" w:sz="4" w:space="0" w:color="auto"/>
            </w:tcBorders>
            <w:shd w:val="clear" w:color="auto" w:fill="auto"/>
            <w:noWrap/>
            <w:vAlign w:val="bottom"/>
            <w:hideMark/>
          </w:tcPr>
          <w:p w14:paraId="2706E032"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auto" w:fill="auto"/>
            <w:noWrap/>
            <w:vAlign w:val="bottom"/>
            <w:hideMark/>
          </w:tcPr>
          <w:p w14:paraId="4DD3B0C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7BDC1AB" w14:textId="77777777" w:rsidTr="00DE7027">
        <w:trPr>
          <w:trHeight w:val="34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3400D28"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341.73.05</w:t>
            </w:r>
          </w:p>
        </w:tc>
        <w:tc>
          <w:tcPr>
            <w:tcW w:w="5617" w:type="dxa"/>
            <w:tcBorders>
              <w:top w:val="nil"/>
              <w:left w:val="nil"/>
              <w:bottom w:val="single" w:sz="4" w:space="0" w:color="auto"/>
              <w:right w:val="single" w:sz="4" w:space="0" w:color="auto"/>
            </w:tcBorders>
            <w:shd w:val="clear" w:color="auto" w:fill="auto"/>
            <w:vAlign w:val="bottom"/>
            <w:hideMark/>
          </w:tcPr>
          <w:p w14:paraId="3B45882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191" w:type="dxa"/>
            <w:tcBorders>
              <w:top w:val="nil"/>
              <w:left w:val="nil"/>
              <w:bottom w:val="single" w:sz="4" w:space="0" w:color="auto"/>
              <w:right w:val="single" w:sz="4" w:space="0" w:color="auto"/>
            </w:tcBorders>
            <w:shd w:val="clear" w:color="000000" w:fill="FFFFFF"/>
            <w:noWrap/>
            <w:vAlign w:val="bottom"/>
            <w:hideMark/>
          </w:tcPr>
          <w:p w14:paraId="75852B16"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10D2F2EA" w14:textId="77777777" w:rsidR="00DE7027" w:rsidRPr="00DE7027" w:rsidRDefault="00DE7027" w:rsidP="001237E1">
            <w:pPr>
              <w:jc w:val="right"/>
              <w:rPr>
                <w:rFonts w:ascii="Calibri" w:eastAsia="Times New Roman" w:hAnsi="Calibri" w:cs="Calibri"/>
                <w:b/>
                <w:bCs/>
                <w:sz w:val="22"/>
                <w:szCs w:val="22"/>
                <w:u w:val="single"/>
                <w:lang w:eastAsia="es-EC"/>
              </w:rPr>
            </w:pPr>
            <w:r w:rsidRPr="00DE7027">
              <w:rPr>
                <w:rFonts w:ascii="Calibri" w:eastAsia="Times New Roman" w:hAnsi="Calibri" w:cs="Calibri"/>
                <w:b/>
                <w:bCs/>
                <w:sz w:val="22"/>
                <w:szCs w:val="22"/>
                <w:u w:val="single"/>
                <w:lang w:eastAsia="es-EC"/>
              </w:rPr>
              <w:t xml:space="preserve">       135.000,00 </w:t>
            </w:r>
          </w:p>
        </w:tc>
      </w:tr>
      <w:tr w:rsidR="00DE7027" w:rsidRPr="00DE7027" w14:paraId="4EA475DA" w14:textId="77777777" w:rsidTr="00DE7027">
        <w:trPr>
          <w:trHeight w:val="34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5BB7B9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341.7.3.05.04</w:t>
            </w:r>
          </w:p>
        </w:tc>
        <w:tc>
          <w:tcPr>
            <w:tcW w:w="5617" w:type="dxa"/>
            <w:tcBorders>
              <w:top w:val="nil"/>
              <w:left w:val="nil"/>
              <w:bottom w:val="single" w:sz="4" w:space="0" w:color="auto"/>
              <w:right w:val="nil"/>
            </w:tcBorders>
            <w:shd w:val="clear" w:color="auto" w:fill="auto"/>
            <w:vAlign w:val="bottom"/>
            <w:hideMark/>
          </w:tcPr>
          <w:p w14:paraId="5481FC3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19B6B7E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85.000,00 </w:t>
            </w:r>
          </w:p>
        </w:tc>
        <w:tc>
          <w:tcPr>
            <w:tcW w:w="1064" w:type="dxa"/>
            <w:tcBorders>
              <w:top w:val="nil"/>
              <w:left w:val="nil"/>
              <w:bottom w:val="single" w:sz="4" w:space="0" w:color="auto"/>
              <w:right w:val="single" w:sz="8" w:space="0" w:color="auto"/>
            </w:tcBorders>
            <w:shd w:val="clear" w:color="auto" w:fill="auto"/>
            <w:noWrap/>
            <w:vAlign w:val="bottom"/>
            <w:hideMark/>
          </w:tcPr>
          <w:p w14:paraId="11BB0466" w14:textId="77777777" w:rsidR="00DE7027" w:rsidRPr="00DE7027" w:rsidRDefault="00DE7027" w:rsidP="001237E1">
            <w:pPr>
              <w:jc w:val="right"/>
              <w:rPr>
                <w:rFonts w:ascii="Calibri" w:eastAsia="Times New Roman" w:hAnsi="Calibri" w:cs="Calibri"/>
                <w:b/>
                <w:bCs/>
                <w:sz w:val="22"/>
                <w:szCs w:val="22"/>
                <w:u w:val="single"/>
                <w:lang w:eastAsia="es-EC"/>
              </w:rPr>
            </w:pPr>
            <w:r w:rsidRPr="00DE7027">
              <w:rPr>
                <w:rFonts w:ascii="Calibri" w:eastAsia="Times New Roman" w:hAnsi="Calibri" w:cs="Calibri"/>
                <w:b/>
                <w:bCs/>
                <w:sz w:val="22"/>
                <w:szCs w:val="22"/>
                <w:u w:val="single"/>
                <w:lang w:eastAsia="es-EC"/>
              </w:rPr>
              <w:t> </w:t>
            </w:r>
          </w:p>
        </w:tc>
      </w:tr>
      <w:tr w:rsidR="00DE7027" w:rsidRPr="00DE7027" w14:paraId="07089146"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649F9E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341.73.05,05</w:t>
            </w:r>
          </w:p>
        </w:tc>
        <w:tc>
          <w:tcPr>
            <w:tcW w:w="5617" w:type="dxa"/>
            <w:tcBorders>
              <w:top w:val="nil"/>
              <w:left w:val="nil"/>
              <w:bottom w:val="single" w:sz="4" w:space="0" w:color="auto"/>
              <w:right w:val="nil"/>
            </w:tcBorders>
            <w:shd w:val="clear" w:color="auto" w:fill="auto"/>
            <w:vAlign w:val="bottom"/>
            <w:hideMark/>
          </w:tcPr>
          <w:p w14:paraId="2F04ADE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Alquiler vehículos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18FECA7"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50.000,00 </w:t>
            </w:r>
          </w:p>
        </w:tc>
        <w:tc>
          <w:tcPr>
            <w:tcW w:w="1064" w:type="dxa"/>
            <w:tcBorders>
              <w:top w:val="nil"/>
              <w:left w:val="nil"/>
              <w:bottom w:val="single" w:sz="4" w:space="0" w:color="auto"/>
              <w:right w:val="single" w:sz="8" w:space="0" w:color="auto"/>
            </w:tcBorders>
            <w:shd w:val="clear" w:color="auto" w:fill="auto"/>
            <w:noWrap/>
            <w:vAlign w:val="bottom"/>
            <w:hideMark/>
          </w:tcPr>
          <w:p w14:paraId="6976A0ED" w14:textId="77777777" w:rsidR="00DE7027" w:rsidRPr="00DE7027" w:rsidRDefault="00DE7027" w:rsidP="001237E1">
            <w:pPr>
              <w:jc w:val="right"/>
              <w:rPr>
                <w:rFonts w:ascii="Calibri" w:eastAsia="Times New Roman" w:hAnsi="Calibri" w:cs="Calibri"/>
                <w:sz w:val="22"/>
                <w:szCs w:val="22"/>
                <w:u w:val="single"/>
                <w:lang w:eastAsia="es-EC"/>
              </w:rPr>
            </w:pPr>
            <w:r w:rsidRPr="00DE7027">
              <w:rPr>
                <w:rFonts w:ascii="Calibri" w:eastAsia="Times New Roman" w:hAnsi="Calibri" w:cs="Calibri"/>
                <w:sz w:val="22"/>
                <w:szCs w:val="22"/>
                <w:u w:val="single"/>
                <w:lang w:eastAsia="es-EC"/>
              </w:rPr>
              <w:t> </w:t>
            </w:r>
          </w:p>
        </w:tc>
      </w:tr>
      <w:tr w:rsidR="00DE7027" w:rsidRPr="00DE7027" w14:paraId="0B2AA419"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EB9D07E"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341.73.06</w:t>
            </w:r>
          </w:p>
        </w:tc>
        <w:tc>
          <w:tcPr>
            <w:tcW w:w="5617" w:type="dxa"/>
            <w:tcBorders>
              <w:top w:val="nil"/>
              <w:left w:val="nil"/>
              <w:bottom w:val="single" w:sz="4" w:space="0" w:color="auto"/>
              <w:right w:val="single" w:sz="4" w:space="0" w:color="auto"/>
            </w:tcBorders>
            <w:shd w:val="clear" w:color="auto" w:fill="auto"/>
            <w:vAlign w:val="bottom"/>
            <w:hideMark/>
          </w:tcPr>
          <w:p w14:paraId="6980561A"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6: Contratación de Estudios e Investigaciones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7B7405A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D0A9CB5"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27.400,00 </w:t>
            </w:r>
          </w:p>
        </w:tc>
      </w:tr>
      <w:tr w:rsidR="00DE7027" w:rsidRPr="00DE7027" w14:paraId="710EF25A"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DE60C7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341.73.06.01</w:t>
            </w:r>
          </w:p>
        </w:tc>
        <w:tc>
          <w:tcPr>
            <w:tcW w:w="5617" w:type="dxa"/>
            <w:tcBorders>
              <w:top w:val="nil"/>
              <w:left w:val="nil"/>
              <w:bottom w:val="single" w:sz="4" w:space="0" w:color="auto"/>
              <w:right w:val="single" w:sz="4" w:space="0" w:color="auto"/>
            </w:tcBorders>
            <w:shd w:val="clear" w:color="000000" w:fill="FFFFFF"/>
            <w:vAlign w:val="bottom"/>
            <w:hideMark/>
          </w:tcPr>
          <w:p w14:paraId="7D79836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Consultoría, Asesoría e Investigación Especializada</w:t>
            </w:r>
          </w:p>
        </w:tc>
        <w:tc>
          <w:tcPr>
            <w:tcW w:w="1191" w:type="dxa"/>
            <w:tcBorders>
              <w:top w:val="nil"/>
              <w:left w:val="nil"/>
              <w:bottom w:val="single" w:sz="4" w:space="0" w:color="auto"/>
              <w:right w:val="single" w:sz="4" w:space="0" w:color="auto"/>
            </w:tcBorders>
            <w:shd w:val="clear" w:color="auto" w:fill="auto"/>
            <w:noWrap/>
            <w:vAlign w:val="bottom"/>
            <w:hideMark/>
          </w:tcPr>
          <w:p w14:paraId="39B2F397"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2137B45C"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27.400,00 </w:t>
            </w:r>
          </w:p>
        </w:tc>
      </w:tr>
      <w:tr w:rsidR="00DE7027" w:rsidRPr="00DE7027" w14:paraId="1FFE4757"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5746B1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341.73.06.04</w:t>
            </w:r>
          </w:p>
        </w:tc>
        <w:tc>
          <w:tcPr>
            <w:tcW w:w="5617" w:type="dxa"/>
            <w:tcBorders>
              <w:top w:val="nil"/>
              <w:left w:val="nil"/>
              <w:bottom w:val="single" w:sz="4" w:space="0" w:color="auto"/>
              <w:right w:val="single" w:sz="4" w:space="0" w:color="auto"/>
            </w:tcBorders>
            <w:shd w:val="clear" w:color="auto" w:fill="auto"/>
            <w:vAlign w:val="bottom"/>
            <w:hideMark/>
          </w:tcPr>
          <w:p w14:paraId="3E3D500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Fiscalización e inspecciones técnicas</w:t>
            </w:r>
          </w:p>
        </w:tc>
        <w:tc>
          <w:tcPr>
            <w:tcW w:w="1191" w:type="dxa"/>
            <w:tcBorders>
              <w:top w:val="nil"/>
              <w:left w:val="nil"/>
              <w:bottom w:val="single" w:sz="4" w:space="0" w:color="auto"/>
              <w:right w:val="single" w:sz="4" w:space="0" w:color="auto"/>
            </w:tcBorders>
            <w:shd w:val="clear" w:color="auto" w:fill="auto"/>
            <w:noWrap/>
            <w:vAlign w:val="bottom"/>
            <w:hideMark/>
          </w:tcPr>
          <w:p w14:paraId="51352F3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0060E358"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69A9BE1D"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9039A1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341.73.06.04.05</w:t>
            </w:r>
          </w:p>
        </w:tc>
        <w:tc>
          <w:tcPr>
            <w:tcW w:w="5617" w:type="dxa"/>
            <w:tcBorders>
              <w:top w:val="nil"/>
              <w:left w:val="nil"/>
              <w:bottom w:val="single" w:sz="4" w:space="0" w:color="auto"/>
              <w:right w:val="nil"/>
            </w:tcBorders>
            <w:shd w:val="clear" w:color="auto" w:fill="auto"/>
            <w:vAlign w:val="bottom"/>
            <w:hideMark/>
          </w:tcPr>
          <w:p w14:paraId="1A3A4EA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Fiscalización de años anteriores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9E8137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673EA76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D26A40E"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FEF3D3F"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341,73,06,06</w:t>
            </w:r>
          </w:p>
        </w:tc>
        <w:tc>
          <w:tcPr>
            <w:tcW w:w="5617" w:type="dxa"/>
            <w:tcBorders>
              <w:top w:val="nil"/>
              <w:left w:val="nil"/>
              <w:bottom w:val="single" w:sz="4" w:space="0" w:color="auto"/>
              <w:right w:val="nil"/>
            </w:tcBorders>
            <w:shd w:val="clear" w:color="000000" w:fill="FFFFFF"/>
            <w:vAlign w:val="bottom"/>
            <w:hideMark/>
          </w:tcPr>
          <w:p w14:paraId="080D642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honorario por contratos civiles de servicio</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04C7932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7764B2A7"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FE7808C"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E70A2CB"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341,73,06,09</w:t>
            </w:r>
          </w:p>
        </w:tc>
        <w:tc>
          <w:tcPr>
            <w:tcW w:w="5617" w:type="dxa"/>
            <w:tcBorders>
              <w:top w:val="nil"/>
              <w:left w:val="nil"/>
              <w:bottom w:val="single" w:sz="4" w:space="0" w:color="auto"/>
              <w:right w:val="nil"/>
            </w:tcBorders>
            <w:shd w:val="clear" w:color="000000" w:fill="FFFFFF"/>
            <w:vAlign w:val="bottom"/>
            <w:hideMark/>
          </w:tcPr>
          <w:p w14:paraId="422253B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Investigaciones Profesionales Y Análisis De Laboratorio</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39F3353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24DDB6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CEDA1F8"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F3B4B2F"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341.73.06.12</w:t>
            </w:r>
          </w:p>
        </w:tc>
        <w:tc>
          <w:tcPr>
            <w:tcW w:w="5617" w:type="dxa"/>
            <w:tcBorders>
              <w:top w:val="nil"/>
              <w:left w:val="nil"/>
              <w:bottom w:val="single" w:sz="4" w:space="0" w:color="auto"/>
              <w:right w:val="nil"/>
            </w:tcBorders>
            <w:shd w:val="clear" w:color="auto" w:fill="auto"/>
            <w:vAlign w:val="bottom"/>
            <w:hideMark/>
          </w:tcPr>
          <w:p w14:paraId="10C0192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Capacitación a Servidores Públicos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3490AC4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7.000,00 </w:t>
            </w:r>
          </w:p>
        </w:tc>
        <w:tc>
          <w:tcPr>
            <w:tcW w:w="1064" w:type="dxa"/>
            <w:tcBorders>
              <w:top w:val="nil"/>
              <w:left w:val="nil"/>
              <w:bottom w:val="single" w:sz="4" w:space="0" w:color="auto"/>
              <w:right w:val="single" w:sz="8" w:space="0" w:color="auto"/>
            </w:tcBorders>
            <w:shd w:val="clear" w:color="000000" w:fill="FFFFFF"/>
            <w:noWrap/>
            <w:vAlign w:val="bottom"/>
            <w:hideMark/>
          </w:tcPr>
          <w:p w14:paraId="2D2EF15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693D7E8" w14:textId="77777777" w:rsidTr="00DE7027">
        <w:trPr>
          <w:trHeight w:val="300"/>
        </w:trPr>
        <w:tc>
          <w:tcPr>
            <w:tcW w:w="1616" w:type="dxa"/>
            <w:tcBorders>
              <w:top w:val="nil"/>
              <w:left w:val="nil"/>
              <w:bottom w:val="nil"/>
              <w:right w:val="nil"/>
            </w:tcBorders>
            <w:shd w:val="clear" w:color="auto" w:fill="auto"/>
            <w:noWrap/>
            <w:vAlign w:val="bottom"/>
            <w:hideMark/>
          </w:tcPr>
          <w:p w14:paraId="436BA19A" w14:textId="77777777" w:rsidR="00DE7027" w:rsidRPr="00DE7027" w:rsidRDefault="00DE7027" w:rsidP="00DE7027">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7.3.07.04</w:t>
            </w:r>
          </w:p>
        </w:tc>
        <w:tc>
          <w:tcPr>
            <w:tcW w:w="5617" w:type="dxa"/>
            <w:tcBorders>
              <w:top w:val="nil"/>
              <w:left w:val="nil"/>
              <w:bottom w:val="nil"/>
              <w:right w:val="nil"/>
            </w:tcBorders>
            <w:shd w:val="clear" w:color="auto" w:fill="auto"/>
            <w:noWrap/>
            <w:vAlign w:val="bottom"/>
            <w:hideMark/>
          </w:tcPr>
          <w:p w14:paraId="13236A30"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Mantenimiento Y Reparación De Equipos Y Sistemas Informáticos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50AD73BA"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293D7A9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D673653" w14:textId="77777777" w:rsidTr="00DE7027">
        <w:trPr>
          <w:trHeight w:val="300"/>
        </w:trPr>
        <w:tc>
          <w:tcPr>
            <w:tcW w:w="161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0CEA0D8" w14:textId="77777777" w:rsidR="00DE7027" w:rsidRPr="00DE7027" w:rsidRDefault="00DE7027" w:rsidP="00DE7027">
            <w:pP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341.73.08</w:t>
            </w:r>
          </w:p>
        </w:tc>
        <w:tc>
          <w:tcPr>
            <w:tcW w:w="5617" w:type="dxa"/>
            <w:tcBorders>
              <w:top w:val="single" w:sz="4" w:space="0" w:color="auto"/>
              <w:left w:val="nil"/>
              <w:bottom w:val="single" w:sz="4" w:space="0" w:color="auto"/>
              <w:right w:val="single" w:sz="4" w:space="0" w:color="auto"/>
            </w:tcBorders>
            <w:shd w:val="clear" w:color="auto" w:fill="auto"/>
            <w:vAlign w:val="bottom"/>
            <w:hideMark/>
          </w:tcPr>
          <w:p w14:paraId="71FD55D5"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8: Bienes de Uso y Consumo Corriente</w:t>
            </w:r>
          </w:p>
        </w:tc>
        <w:tc>
          <w:tcPr>
            <w:tcW w:w="1191" w:type="dxa"/>
            <w:tcBorders>
              <w:top w:val="nil"/>
              <w:left w:val="nil"/>
              <w:bottom w:val="single" w:sz="4" w:space="0" w:color="auto"/>
              <w:right w:val="single" w:sz="4" w:space="0" w:color="auto"/>
            </w:tcBorders>
            <w:shd w:val="clear" w:color="000000" w:fill="FFFFFF"/>
            <w:noWrap/>
            <w:vAlign w:val="bottom"/>
            <w:hideMark/>
          </w:tcPr>
          <w:p w14:paraId="1ED2C4A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6CE8F96"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115.000,00 </w:t>
            </w:r>
          </w:p>
        </w:tc>
      </w:tr>
      <w:tr w:rsidR="00DE7027" w:rsidRPr="00DE7027" w14:paraId="7C7416EE"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B9BD6E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341.73.08.02</w:t>
            </w:r>
          </w:p>
        </w:tc>
        <w:tc>
          <w:tcPr>
            <w:tcW w:w="5617" w:type="dxa"/>
            <w:tcBorders>
              <w:top w:val="nil"/>
              <w:left w:val="nil"/>
              <w:bottom w:val="single" w:sz="4" w:space="0" w:color="auto"/>
              <w:right w:val="single" w:sz="4" w:space="0" w:color="auto"/>
            </w:tcBorders>
            <w:shd w:val="clear" w:color="auto" w:fill="auto"/>
            <w:noWrap/>
            <w:vAlign w:val="bottom"/>
            <w:hideMark/>
          </w:tcPr>
          <w:p w14:paraId="34906A6F" w14:textId="09EF764C"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Vestuario, </w:t>
            </w:r>
            <w:r w:rsidR="001237E1" w:rsidRPr="00DE7027">
              <w:rPr>
                <w:rFonts w:ascii="Arial" w:eastAsia="Times New Roman" w:hAnsi="Arial" w:cs="Arial"/>
                <w:sz w:val="16"/>
                <w:szCs w:val="16"/>
                <w:lang w:eastAsia="es-EC"/>
              </w:rPr>
              <w:t>Lencería</w:t>
            </w:r>
            <w:r w:rsidRPr="00DE7027">
              <w:rPr>
                <w:rFonts w:ascii="Arial" w:eastAsia="Times New Roman" w:hAnsi="Arial" w:cs="Arial"/>
                <w:sz w:val="16"/>
                <w:szCs w:val="16"/>
                <w:lang w:eastAsia="es-EC"/>
              </w:rPr>
              <w:t xml:space="preserve"> y Prendas de Protección y, Accesorios para Uniformes Militares y Policiales; y, Carpas</w:t>
            </w:r>
          </w:p>
        </w:tc>
        <w:tc>
          <w:tcPr>
            <w:tcW w:w="1191" w:type="dxa"/>
            <w:tcBorders>
              <w:top w:val="nil"/>
              <w:left w:val="nil"/>
              <w:bottom w:val="nil"/>
              <w:right w:val="nil"/>
            </w:tcBorders>
            <w:shd w:val="clear" w:color="auto" w:fill="auto"/>
            <w:noWrap/>
            <w:vAlign w:val="bottom"/>
            <w:hideMark/>
          </w:tcPr>
          <w:p w14:paraId="234FEA3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single" w:sz="4" w:space="0" w:color="auto"/>
              <w:bottom w:val="single" w:sz="4" w:space="0" w:color="auto"/>
              <w:right w:val="single" w:sz="8" w:space="0" w:color="auto"/>
            </w:tcBorders>
            <w:shd w:val="clear" w:color="000000" w:fill="FFFFFF"/>
            <w:noWrap/>
            <w:vAlign w:val="bottom"/>
            <w:hideMark/>
          </w:tcPr>
          <w:p w14:paraId="4BD9C55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63DEFC9"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CA0AC7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341.73.08.03</w:t>
            </w:r>
          </w:p>
        </w:tc>
        <w:tc>
          <w:tcPr>
            <w:tcW w:w="5617" w:type="dxa"/>
            <w:tcBorders>
              <w:top w:val="nil"/>
              <w:left w:val="nil"/>
              <w:bottom w:val="single" w:sz="4" w:space="0" w:color="auto"/>
              <w:right w:val="single" w:sz="4" w:space="0" w:color="auto"/>
            </w:tcBorders>
            <w:shd w:val="clear" w:color="auto" w:fill="auto"/>
            <w:vAlign w:val="bottom"/>
            <w:hideMark/>
          </w:tcPr>
          <w:p w14:paraId="0B05ECF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Lubricantes</w:t>
            </w:r>
          </w:p>
        </w:tc>
        <w:tc>
          <w:tcPr>
            <w:tcW w:w="1191" w:type="dxa"/>
            <w:tcBorders>
              <w:top w:val="nil"/>
              <w:left w:val="nil"/>
              <w:bottom w:val="nil"/>
              <w:right w:val="nil"/>
            </w:tcBorders>
            <w:shd w:val="clear" w:color="auto" w:fill="auto"/>
            <w:noWrap/>
            <w:vAlign w:val="bottom"/>
            <w:hideMark/>
          </w:tcPr>
          <w:p w14:paraId="7D61548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5.000,00 </w:t>
            </w:r>
          </w:p>
        </w:tc>
        <w:tc>
          <w:tcPr>
            <w:tcW w:w="1064" w:type="dxa"/>
            <w:tcBorders>
              <w:top w:val="nil"/>
              <w:left w:val="single" w:sz="4" w:space="0" w:color="auto"/>
              <w:bottom w:val="single" w:sz="4" w:space="0" w:color="auto"/>
              <w:right w:val="single" w:sz="8" w:space="0" w:color="auto"/>
            </w:tcBorders>
            <w:shd w:val="clear" w:color="000000" w:fill="FFFFFF"/>
            <w:noWrap/>
            <w:vAlign w:val="bottom"/>
            <w:hideMark/>
          </w:tcPr>
          <w:p w14:paraId="19F4250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36D6A81"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124D53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341.73.08.04</w:t>
            </w:r>
          </w:p>
        </w:tc>
        <w:tc>
          <w:tcPr>
            <w:tcW w:w="5617" w:type="dxa"/>
            <w:tcBorders>
              <w:top w:val="nil"/>
              <w:left w:val="nil"/>
              <w:bottom w:val="single" w:sz="4" w:space="0" w:color="auto"/>
              <w:right w:val="single" w:sz="4" w:space="0" w:color="auto"/>
            </w:tcBorders>
            <w:shd w:val="clear" w:color="auto" w:fill="auto"/>
            <w:vAlign w:val="bottom"/>
            <w:hideMark/>
          </w:tcPr>
          <w:p w14:paraId="0D14D86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Materiales de Oficina</w:t>
            </w:r>
          </w:p>
        </w:tc>
        <w:tc>
          <w:tcPr>
            <w:tcW w:w="1191" w:type="dxa"/>
            <w:tcBorders>
              <w:top w:val="single" w:sz="4" w:space="0" w:color="auto"/>
              <w:left w:val="nil"/>
              <w:bottom w:val="single" w:sz="4" w:space="0" w:color="auto"/>
              <w:right w:val="single" w:sz="4" w:space="0" w:color="auto"/>
            </w:tcBorders>
            <w:shd w:val="clear" w:color="000000" w:fill="FFFFFF"/>
            <w:noWrap/>
            <w:vAlign w:val="bottom"/>
            <w:hideMark/>
          </w:tcPr>
          <w:p w14:paraId="73BFBCF0"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1DC0403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44D996F"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79BCAD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341.73.08.05</w:t>
            </w:r>
          </w:p>
        </w:tc>
        <w:tc>
          <w:tcPr>
            <w:tcW w:w="5617" w:type="dxa"/>
            <w:tcBorders>
              <w:top w:val="nil"/>
              <w:left w:val="nil"/>
              <w:bottom w:val="single" w:sz="4" w:space="0" w:color="auto"/>
              <w:right w:val="single" w:sz="4" w:space="0" w:color="auto"/>
            </w:tcBorders>
            <w:shd w:val="clear" w:color="auto" w:fill="auto"/>
            <w:vAlign w:val="bottom"/>
            <w:hideMark/>
          </w:tcPr>
          <w:p w14:paraId="3EC1EDE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Materiales de Aseo</w:t>
            </w:r>
          </w:p>
        </w:tc>
        <w:tc>
          <w:tcPr>
            <w:tcW w:w="1191" w:type="dxa"/>
            <w:tcBorders>
              <w:top w:val="nil"/>
              <w:left w:val="nil"/>
              <w:bottom w:val="single" w:sz="4" w:space="0" w:color="auto"/>
              <w:right w:val="single" w:sz="4" w:space="0" w:color="auto"/>
            </w:tcBorders>
            <w:shd w:val="clear" w:color="auto" w:fill="auto"/>
            <w:noWrap/>
            <w:vAlign w:val="bottom"/>
            <w:hideMark/>
          </w:tcPr>
          <w:p w14:paraId="30D18A0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71A9A5E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D8296AA" w14:textId="77777777" w:rsidTr="00DE7027">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003F1F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341.73.08.11</w:t>
            </w:r>
          </w:p>
        </w:tc>
        <w:tc>
          <w:tcPr>
            <w:tcW w:w="5617" w:type="dxa"/>
            <w:tcBorders>
              <w:top w:val="nil"/>
              <w:left w:val="nil"/>
              <w:bottom w:val="single" w:sz="4" w:space="0" w:color="auto"/>
              <w:right w:val="single" w:sz="4" w:space="0" w:color="auto"/>
            </w:tcBorders>
            <w:shd w:val="clear" w:color="000000" w:fill="FFFFFF"/>
            <w:vAlign w:val="bottom"/>
            <w:hideMark/>
          </w:tcPr>
          <w:p w14:paraId="32677FB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91" w:type="dxa"/>
            <w:tcBorders>
              <w:top w:val="nil"/>
              <w:left w:val="nil"/>
              <w:bottom w:val="single" w:sz="4" w:space="0" w:color="auto"/>
              <w:right w:val="single" w:sz="4" w:space="0" w:color="auto"/>
            </w:tcBorders>
            <w:shd w:val="clear" w:color="auto" w:fill="auto"/>
            <w:noWrap/>
            <w:vAlign w:val="bottom"/>
            <w:hideMark/>
          </w:tcPr>
          <w:p w14:paraId="479BF65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5461AE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414FE84"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5DAB89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341.73.08.13</w:t>
            </w:r>
          </w:p>
        </w:tc>
        <w:tc>
          <w:tcPr>
            <w:tcW w:w="5617" w:type="dxa"/>
            <w:tcBorders>
              <w:top w:val="nil"/>
              <w:left w:val="nil"/>
              <w:bottom w:val="single" w:sz="4" w:space="0" w:color="auto"/>
              <w:right w:val="single" w:sz="4" w:space="0" w:color="auto"/>
            </w:tcBorders>
            <w:shd w:val="clear" w:color="auto" w:fill="auto"/>
            <w:vAlign w:val="bottom"/>
            <w:hideMark/>
          </w:tcPr>
          <w:p w14:paraId="32E7977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Repuestos y Accesorios</w:t>
            </w:r>
          </w:p>
        </w:tc>
        <w:tc>
          <w:tcPr>
            <w:tcW w:w="1191" w:type="dxa"/>
            <w:tcBorders>
              <w:top w:val="nil"/>
              <w:left w:val="nil"/>
              <w:bottom w:val="single" w:sz="4" w:space="0" w:color="auto"/>
              <w:right w:val="single" w:sz="4" w:space="0" w:color="auto"/>
            </w:tcBorders>
            <w:shd w:val="clear" w:color="auto" w:fill="auto"/>
            <w:noWrap/>
            <w:vAlign w:val="bottom"/>
            <w:hideMark/>
          </w:tcPr>
          <w:p w14:paraId="79A9EB8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06BD37D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3C4436A"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474D0A3"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341.73.14</w:t>
            </w:r>
          </w:p>
        </w:tc>
        <w:tc>
          <w:tcPr>
            <w:tcW w:w="5617" w:type="dxa"/>
            <w:tcBorders>
              <w:top w:val="nil"/>
              <w:left w:val="nil"/>
              <w:bottom w:val="single" w:sz="4" w:space="0" w:color="auto"/>
              <w:right w:val="single" w:sz="4" w:space="0" w:color="auto"/>
            </w:tcBorders>
            <w:shd w:val="clear" w:color="auto" w:fill="auto"/>
            <w:vAlign w:val="bottom"/>
            <w:hideMark/>
          </w:tcPr>
          <w:p w14:paraId="2074F062"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14: Bienes Muebles no Depreciables</w:t>
            </w:r>
          </w:p>
        </w:tc>
        <w:tc>
          <w:tcPr>
            <w:tcW w:w="1191" w:type="dxa"/>
            <w:tcBorders>
              <w:top w:val="nil"/>
              <w:left w:val="nil"/>
              <w:bottom w:val="single" w:sz="4" w:space="0" w:color="auto"/>
              <w:right w:val="single" w:sz="4" w:space="0" w:color="auto"/>
            </w:tcBorders>
            <w:shd w:val="clear" w:color="000000" w:fill="FFFFFF"/>
            <w:noWrap/>
            <w:vAlign w:val="bottom"/>
            <w:hideMark/>
          </w:tcPr>
          <w:p w14:paraId="41369A0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66C08BE8"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20.100,00 </w:t>
            </w:r>
          </w:p>
        </w:tc>
      </w:tr>
      <w:tr w:rsidR="00DE7027" w:rsidRPr="00DE7027" w14:paraId="0D7F3BE6"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B5ADDD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341.73.14.03</w:t>
            </w:r>
          </w:p>
        </w:tc>
        <w:tc>
          <w:tcPr>
            <w:tcW w:w="5617" w:type="dxa"/>
            <w:tcBorders>
              <w:top w:val="nil"/>
              <w:left w:val="nil"/>
              <w:bottom w:val="single" w:sz="4" w:space="0" w:color="auto"/>
              <w:right w:val="single" w:sz="4" w:space="0" w:color="auto"/>
            </w:tcBorders>
            <w:shd w:val="clear" w:color="auto" w:fill="auto"/>
            <w:vAlign w:val="bottom"/>
            <w:hideMark/>
          </w:tcPr>
          <w:p w14:paraId="07FDAB5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 no depreciables</w:t>
            </w:r>
          </w:p>
        </w:tc>
        <w:tc>
          <w:tcPr>
            <w:tcW w:w="1191" w:type="dxa"/>
            <w:tcBorders>
              <w:top w:val="nil"/>
              <w:left w:val="nil"/>
              <w:bottom w:val="single" w:sz="4" w:space="0" w:color="auto"/>
              <w:right w:val="single" w:sz="4" w:space="0" w:color="auto"/>
            </w:tcBorders>
            <w:shd w:val="clear" w:color="000000" w:fill="FFFFFF"/>
            <w:noWrap/>
            <w:vAlign w:val="bottom"/>
            <w:hideMark/>
          </w:tcPr>
          <w:p w14:paraId="29A31CD2" w14:textId="77777777" w:rsidR="00DE7027" w:rsidRPr="00DE7027" w:rsidRDefault="00DE7027" w:rsidP="001237E1">
            <w:pPr>
              <w:jc w:val="right"/>
              <w:rPr>
                <w:rFonts w:ascii="Arial" w:eastAsia="Times New Roman" w:hAnsi="Arial" w:cs="Arial"/>
                <w:sz w:val="20"/>
                <w:szCs w:val="20"/>
                <w:lang w:eastAsia="es-EC"/>
              </w:rPr>
            </w:pPr>
            <w:r w:rsidRPr="00DE7027">
              <w:rPr>
                <w:rFonts w:ascii="Arial" w:eastAsia="Times New Roman" w:hAnsi="Arial" w:cs="Arial"/>
                <w:sz w:val="20"/>
                <w:szCs w:val="20"/>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7195738F"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493F2B0F"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5299F4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341.73.14.04</w:t>
            </w:r>
          </w:p>
        </w:tc>
        <w:tc>
          <w:tcPr>
            <w:tcW w:w="5617" w:type="dxa"/>
            <w:tcBorders>
              <w:top w:val="nil"/>
              <w:left w:val="nil"/>
              <w:bottom w:val="single" w:sz="4" w:space="0" w:color="auto"/>
              <w:right w:val="single" w:sz="4" w:space="0" w:color="auto"/>
            </w:tcBorders>
            <w:shd w:val="clear" w:color="auto" w:fill="auto"/>
            <w:vAlign w:val="bottom"/>
            <w:hideMark/>
          </w:tcPr>
          <w:p w14:paraId="08D02D8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 (No Depreciable)</w:t>
            </w:r>
          </w:p>
        </w:tc>
        <w:tc>
          <w:tcPr>
            <w:tcW w:w="1191" w:type="dxa"/>
            <w:tcBorders>
              <w:top w:val="nil"/>
              <w:left w:val="nil"/>
              <w:bottom w:val="single" w:sz="4" w:space="0" w:color="auto"/>
              <w:right w:val="single" w:sz="4" w:space="0" w:color="auto"/>
            </w:tcBorders>
            <w:shd w:val="clear" w:color="auto" w:fill="auto"/>
            <w:noWrap/>
            <w:vAlign w:val="bottom"/>
            <w:hideMark/>
          </w:tcPr>
          <w:p w14:paraId="356F598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0BC96BF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15533DD"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763B9D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341.73.14.06</w:t>
            </w:r>
          </w:p>
        </w:tc>
        <w:tc>
          <w:tcPr>
            <w:tcW w:w="5617" w:type="dxa"/>
            <w:tcBorders>
              <w:top w:val="nil"/>
              <w:left w:val="nil"/>
              <w:bottom w:val="single" w:sz="4" w:space="0" w:color="auto"/>
              <w:right w:val="single" w:sz="4" w:space="0" w:color="auto"/>
            </w:tcBorders>
            <w:shd w:val="clear" w:color="auto" w:fill="auto"/>
            <w:vAlign w:val="bottom"/>
            <w:hideMark/>
          </w:tcPr>
          <w:p w14:paraId="67DE1DD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Herramientas (No Depreciable)</w:t>
            </w:r>
          </w:p>
        </w:tc>
        <w:tc>
          <w:tcPr>
            <w:tcW w:w="1191" w:type="dxa"/>
            <w:tcBorders>
              <w:top w:val="nil"/>
              <w:left w:val="nil"/>
              <w:bottom w:val="single" w:sz="4" w:space="0" w:color="auto"/>
              <w:right w:val="single" w:sz="4" w:space="0" w:color="auto"/>
            </w:tcBorders>
            <w:shd w:val="clear" w:color="auto" w:fill="auto"/>
            <w:noWrap/>
            <w:vAlign w:val="bottom"/>
            <w:hideMark/>
          </w:tcPr>
          <w:p w14:paraId="4F2B90A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555A394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5065010"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CB3668C"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w:t>
            </w:r>
          </w:p>
        </w:tc>
        <w:tc>
          <w:tcPr>
            <w:tcW w:w="5617" w:type="dxa"/>
            <w:tcBorders>
              <w:top w:val="nil"/>
              <w:left w:val="nil"/>
              <w:bottom w:val="single" w:sz="4" w:space="0" w:color="auto"/>
              <w:right w:val="single" w:sz="4" w:space="0" w:color="auto"/>
            </w:tcBorders>
            <w:shd w:val="clear" w:color="auto" w:fill="auto"/>
            <w:vAlign w:val="bottom"/>
            <w:hideMark/>
          </w:tcPr>
          <w:p w14:paraId="4971EAB7"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PÚBLICAS</w:t>
            </w:r>
          </w:p>
        </w:tc>
        <w:tc>
          <w:tcPr>
            <w:tcW w:w="1191" w:type="dxa"/>
            <w:tcBorders>
              <w:top w:val="nil"/>
              <w:left w:val="nil"/>
              <w:bottom w:val="single" w:sz="4" w:space="0" w:color="auto"/>
              <w:right w:val="single" w:sz="4" w:space="0" w:color="auto"/>
            </w:tcBorders>
            <w:shd w:val="clear" w:color="000000" w:fill="FFFFFF"/>
            <w:noWrap/>
            <w:vAlign w:val="bottom"/>
            <w:hideMark/>
          </w:tcPr>
          <w:p w14:paraId="32465C5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5050C0E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3.979.570,83 </w:t>
            </w:r>
          </w:p>
        </w:tc>
      </w:tr>
      <w:tr w:rsidR="00DE7027" w:rsidRPr="00DE7027" w14:paraId="3E5EC49B"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E3A5B58"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w:t>
            </w:r>
          </w:p>
        </w:tc>
        <w:tc>
          <w:tcPr>
            <w:tcW w:w="5617" w:type="dxa"/>
            <w:tcBorders>
              <w:top w:val="nil"/>
              <w:left w:val="nil"/>
              <w:bottom w:val="single" w:sz="4" w:space="0" w:color="auto"/>
              <w:right w:val="single" w:sz="4" w:space="0" w:color="auto"/>
            </w:tcBorders>
            <w:shd w:val="clear" w:color="auto" w:fill="auto"/>
            <w:vAlign w:val="bottom"/>
            <w:hideMark/>
          </w:tcPr>
          <w:p w14:paraId="3FCEF72A"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Subgrupo 1: Obras de Infraestructura</w:t>
            </w:r>
          </w:p>
        </w:tc>
        <w:tc>
          <w:tcPr>
            <w:tcW w:w="1191" w:type="dxa"/>
            <w:tcBorders>
              <w:top w:val="nil"/>
              <w:left w:val="nil"/>
              <w:bottom w:val="single" w:sz="4" w:space="0" w:color="auto"/>
              <w:right w:val="single" w:sz="4" w:space="0" w:color="auto"/>
            </w:tcBorders>
            <w:shd w:val="clear" w:color="000000" w:fill="FFFFFF"/>
            <w:noWrap/>
            <w:vAlign w:val="bottom"/>
            <w:hideMark/>
          </w:tcPr>
          <w:p w14:paraId="01ECE8F1"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78B1217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2.186.523,10 </w:t>
            </w:r>
          </w:p>
        </w:tc>
      </w:tr>
      <w:tr w:rsidR="00DE7027" w:rsidRPr="00DE7027" w14:paraId="35252189"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4A93304"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341.75.01.04</w:t>
            </w:r>
          </w:p>
        </w:tc>
        <w:tc>
          <w:tcPr>
            <w:tcW w:w="5617" w:type="dxa"/>
            <w:tcBorders>
              <w:top w:val="nil"/>
              <w:left w:val="nil"/>
              <w:bottom w:val="single" w:sz="4" w:space="0" w:color="auto"/>
              <w:right w:val="single" w:sz="4" w:space="0" w:color="auto"/>
            </w:tcBorders>
            <w:shd w:val="clear" w:color="auto" w:fill="auto"/>
            <w:vAlign w:val="bottom"/>
            <w:hideMark/>
          </w:tcPr>
          <w:p w14:paraId="7A170FF1"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De Urbanización y Embellecimiento</w:t>
            </w:r>
          </w:p>
        </w:tc>
        <w:tc>
          <w:tcPr>
            <w:tcW w:w="1191" w:type="dxa"/>
            <w:tcBorders>
              <w:top w:val="nil"/>
              <w:left w:val="nil"/>
              <w:bottom w:val="single" w:sz="4" w:space="0" w:color="auto"/>
              <w:right w:val="single" w:sz="4" w:space="0" w:color="auto"/>
            </w:tcBorders>
            <w:shd w:val="clear" w:color="000000" w:fill="FFFFFF"/>
            <w:noWrap/>
            <w:vAlign w:val="bottom"/>
            <w:hideMark/>
          </w:tcPr>
          <w:p w14:paraId="61CB9B8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5B1AFB3C"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595.000,00 </w:t>
            </w:r>
          </w:p>
        </w:tc>
      </w:tr>
      <w:tr w:rsidR="00DE7027" w:rsidRPr="00DE7027" w14:paraId="2EB4A152" w14:textId="77777777" w:rsidTr="00DE7027">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C845E75"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331,7.5.01.04.01</w:t>
            </w:r>
          </w:p>
        </w:tc>
        <w:tc>
          <w:tcPr>
            <w:tcW w:w="5617" w:type="dxa"/>
            <w:tcBorders>
              <w:top w:val="nil"/>
              <w:left w:val="nil"/>
              <w:bottom w:val="single" w:sz="4" w:space="0" w:color="auto"/>
              <w:right w:val="single" w:sz="4" w:space="0" w:color="auto"/>
            </w:tcBorders>
            <w:shd w:val="clear" w:color="auto" w:fill="auto"/>
            <w:vAlign w:val="bottom"/>
            <w:hideMark/>
          </w:tcPr>
          <w:p w14:paraId="2D28989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Patrimonio arquitectónico </w:t>
            </w:r>
          </w:p>
        </w:tc>
        <w:tc>
          <w:tcPr>
            <w:tcW w:w="1191" w:type="dxa"/>
            <w:tcBorders>
              <w:top w:val="nil"/>
              <w:left w:val="nil"/>
              <w:bottom w:val="single" w:sz="4" w:space="0" w:color="auto"/>
              <w:right w:val="single" w:sz="4" w:space="0" w:color="auto"/>
            </w:tcBorders>
            <w:shd w:val="clear" w:color="auto" w:fill="auto"/>
            <w:noWrap/>
            <w:vAlign w:val="bottom"/>
            <w:hideMark/>
          </w:tcPr>
          <w:p w14:paraId="09732D9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22A8543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3CE98DE6"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29D959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341.75.01.04.02</w:t>
            </w:r>
          </w:p>
        </w:tc>
        <w:tc>
          <w:tcPr>
            <w:tcW w:w="5617" w:type="dxa"/>
            <w:tcBorders>
              <w:top w:val="nil"/>
              <w:left w:val="nil"/>
              <w:bottom w:val="single" w:sz="4" w:space="0" w:color="auto"/>
              <w:right w:val="single" w:sz="4" w:space="0" w:color="auto"/>
            </w:tcBorders>
            <w:shd w:val="clear" w:color="auto" w:fill="auto"/>
            <w:vAlign w:val="bottom"/>
            <w:hideMark/>
          </w:tcPr>
          <w:p w14:paraId="5281852C"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PP Regeneración y Mantenimiento Los Naranjos</w:t>
            </w:r>
          </w:p>
        </w:tc>
        <w:tc>
          <w:tcPr>
            <w:tcW w:w="1191" w:type="dxa"/>
            <w:tcBorders>
              <w:top w:val="nil"/>
              <w:left w:val="nil"/>
              <w:bottom w:val="single" w:sz="4" w:space="0" w:color="auto"/>
              <w:right w:val="single" w:sz="4" w:space="0" w:color="auto"/>
            </w:tcBorders>
            <w:shd w:val="clear" w:color="auto" w:fill="auto"/>
            <w:noWrap/>
            <w:vAlign w:val="bottom"/>
            <w:hideMark/>
          </w:tcPr>
          <w:p w14:paraId="4DDEBA5B" w14:textId="77777777"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500.000,00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74A018EF"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0DECD147"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6F57AC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5617" w:type="dxa"/>
            <w:tcBorders>
              <w:top w:val="nil"/>
              <w:left w:val="nil"/>
              <w:bottom w:val="single" w:sz="4" w:space="0" w:color="auto"/>
              <w:right w:val="single" w:sz="4" w:space="0" w:color="auto"/>
            </w:tcBorders>
            <w:shd w:val="clear" w:color="auto" w:fill="auto"/>
            <w:vAlign w:val="bottom"/>
            <w:hideMark/>
          </w:tcPr>
          <w:p w14:paraId="72753143" w14:textId="2761DE68"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PG </w:t>
            </w:r>
            <w:r w:rsidR="001237E1" w:rsidRPr="00DE7027">
              <w:rPr>
                <w:rFonts w:ascii="Arial" w:eastAsia="Times New Roman" w:hAnsi="Arial" w:cs="Arial"/>
                <w:sz w:val="16"/>
                <w:szCs w:val="16"/>
                <w:lang w:eastAsia="es-EC"/>
              </w:rPr>
              <w:t>Regeneración</w:t>
            </w:r>
            <w:r w:rsidRPr="00DE7027">
              <w:rPr>
                <w:rFonts w:ascii="Arial" w:eastAsia="Times New Roman" w:hAnsi="Arial" w:cs="Arial"/>
                <w:sz w:val="16"/>
                <w:szCs w:val="16"/>
                <w:lang w:eastAsia="es-EC"/>
              </w:rPr>
              <w:t xml:space="preserve"> aceras y bordillos del casco Urbano </w:t>
            </w:r>
          </w:p>
        </w:tc>
        <w:tc>
          <w:tcPr>
            <w:tcW w:w="1191" w:type="dxa"/>
            <w:tcBorders>
              <w:top w:val="nil"/>
              <w:left w:val="nil"/>
              <w:bottom w:val="single" w:sz="4" w:space="0" w:color="auto"/>
              <w:right w:val="single" w:sz="4" w:space="0" w:color="auto"/>
            </w:tcBorders>
            <w:shd w:val="clear" w:color="auto" w:fill="auto"/>
            <w:noWrap/>
            <w:vAlign w:val="bottom"/>
            <w:hideMark/>
          </w:tcPr>
          <w:p w14:paraId="14EFBDEB" w14:textId="77777777"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95.000,00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C55AD79"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51C47D43"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1254DDC"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341.75.01.05</w:t>
            </w:r>
          </w:p>
        </w:tc>
        <w:tc>
          <w:tcPr>
            <w:tcW w:w="5617" w:type="dxa"/>
            <w:tcBorders>
              <w:top w:val="nil"/>
              <w:left w:val="nil"/>
              <w:bottom w:val="single" w:sz="4" w:space="0" w:color="auto"/>
              <w:right w:val="single" w:sz="4" w:space="0" w:color="auto"/>
            </w:tcBorders>
            <w:shd w:val="clear" w:color="000000" w:fill="FFFFFF"/>
            <w:vAlign w:val="bottom"/>
            <w:hideMark/>
          </w:tcPr>
          <w:p w14:paraId="1F28CC3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Públicas de Transportes y Vías</w:t>
            </w:r>
          </w:p>
        </w:tc>
        <w:tc>
          <w:tcPr>
            <w:tcW w:w="1191" w:type="dxa"/>
            <w:tcBorders>
              <w:top w:val="nil"/>
              <w:left w:val="nil"/>
              <w:bottom w:val="single" w:sz="4" w:space="0" w:color="auto"/>
              <w:right w:val="single" w:sz="4" w:space="0" w:color="auto"/>
            </w:tcBorders>
            <w:shd w:val="clear" w:color="000000" w:fill="FFFFFF"/>
            <w:noWrap/>
            <w:vAlign w:val="bottom"/>
            <w:hideMark/>
          </w:tcPr>
          <w:p w14:paraId="7B2E0A0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04492E7"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240.000,00 </w:t>
            </w:r>
          </w:p>
        </w:tc>
      </w:tr>
      <w:tr w:rsidR="00DE7027" w:rsidRPr="00DE7027" w14:paraId="49BD491C"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A0648E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341.75.01.05.01</w:t>
            </w:r>
          </w:p>
        </w:tc>
        <w:tc>
          <w:tcPr>
            <w:tcW w:w="5617" w:type="dxa"/>
            <w:tcBorders>
              <w:top w:val="nil"/>
              <w:left w:val="nil"/>
              <w:bottom w:val="single" w:sz="4" w:space="0" w:color="auto"/>
              <w:right w:val="single" w:sz="4" w:space="0" w:color="auto"/>
            </w:tcBorders>
            <w:shd w:val="clear" w:color="000000" w:fill="FFFFFF"/>
            <w:vAlign w:val="bottom"/>
            <w:hideMark/>
          </w:tcPr>
          <w:p w14:paraId="5E27D6C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Construcción Mantenimiento de obras viales</w:t>
            </w:r>
          </w:p>
        </w:tc>
        <w:tc>
          <w:tcPr>
            <w:tcW w:w="1191" w:type="dxa"/>
            <w:tcBorders>
              <w:top w:val="nil"/>
              <w:left w:val="nil"/>
              <w:bottom w:val="single" w:sz="4" w:space="0" w:color="auto"/>
              <w:right w:val="single" w:sz="4" w:space="0" w:color="auto"/>
            </w:tcBorders>
            <w:shd w:val="clear" w:color="000000" w:fill="FFFFFF"/>
            <w:noWrap/>
            <w:vAlign w:val="bottom"/>
            <w:hideMark/>
          </w:tcPr>
          <w:p w14:paraId="3966884D"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2D87B1D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FE4E3DA" w14:textId="77777777" w:rsidTr="00DE7027">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DAA9B1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341.75.01.05.02</w:t>
            </w:r>
          </w:p>
        </w:tc>
        <w:tc>
          <w:tcPr>
            <w:tcW w:w="5617" w:type="dxa"/>
            <w:tcBorders>
              <w:top w:val="nil"/>
              <w:left w:val="nil"/>
              <w:bottom w:val="single" w:sz="4" w:space="0" w:color="auto"/>
              <w:right w:val="single" w:sz="4" w:space="0" w:color="auto"/>
            </w:tcBorders>
            <w:shd w:val="clear" w:color="000000" w:fill="FFFFFF"/>
            <w:vAlign w:val="bottom"/>
            <w:hideMark/>
          </w:tcPr>
          <w:p w14:paraId="150E004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Mejoramiento Infraestructura Vial En El Cantón, Asfaltados Y Otros</w:t>
            </w:r>
          </w:p>
        </w:tc>
        <w:tc>
          <w:tcPr>
            <w:tcW w:w="1191" w:type="dxa"/>
            <w:tcBorders>
              <w:top w:val="nil"/>
              <w:left w:val="nil"/>
              <w:bottom w:val="single" w:sz="4" w:space="0" w:color="auto"/>
              <w:right w:val="single" w:sz="4" w:space="0" w:color="auto"/>
            </w:tcBorders>
            <w:shd w:val="clear" w:color="000000" w:fill="FFFFFF"/>
            <w:noWrap/>
            <w:vAlign w:val="bottom"/>
            <w:hideMark/>
          </w:tcPr>
          <w:p w14:paraId="552E768B"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728693E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0081766"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B06016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341.75.01.05.03</w:t>
            </w:r>
          </w:p>
        </w:tc>
        <w:tc>
          <w:tcPr>
            <w:tcW w:w="5617" w:type="dxa"/>
            <w:tcBorders>
              <w:top w:val="nil"/>
              <w:left w:val="nil"/>
              <w:bottom w:val="single" w:sz="4" w:space="0" w:color="auto"/>
              <w:right w:val="single" w:sz="4" w:space="0" w:color="auto"/>
            </w:tcBorders>
            <w:shd w:val="clear" w:color="000000" w:fill="FFFFFF"/>
            <w:vAlign w:val="bottom"/>
            <w:hideMark/>
          </w:tcPr>
          <w:p w14:paraId="3071ADA2" w14:textId="7A62D56F" w:rsidR="00DE7027" w:rsidRPr="00DE7027" w:rsidRDefault="001237E1"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Liquidación</w:t>
            </w:r>
            <w:r w:rsidR="00DE7027" w:rsidRPr="00DE7027">
              <w:rPr>
                <w:rFonts w:ascii="Arial" w:eastAsia="Times New Roman" w:hAnsi="Arial" w:cs="Arial"/>
                <w:sz w:val="16"/>
                <w:szCs w:val="16"/>
                <w:lang w:eastAsia="es-EC"/>
              </w:rPr>
              <w:t>, Reajustes Y Constr. Obras Años Anteriores</w:t>
            </w:r>
          </w:p>
        </w:tc>
        <w:tc>
          <w:tcPr>
            <w:tcW w:w="1191" w:type="dxa"/>
            <w:tcBorders>
              <w:top w:val="nil"/>
              <w:left w:val="nil"/>
              <w:bottom w:val="single" w:sz="4" w:space="0" w:color="auto"/>
              <w:right w:val="single" w:sz="4" w:space="0" w:color="auto"/>
            </w:tcBorders>
            <w:shd w:val="clear" w:color="000000" w:fill="FFFFFF"/>
            <w:noWrap/>
            <w:vAlign w:val="bottom"/>
            <w:hideMark/>
          </w:tcPr>
          <w:p w14:paraId="141EDD39"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7F197E1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C647084"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1765715"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341.75.01.07</w:t>
            </w:r>
          </w:p>
        </w:tc>
        <w:tc>
          <w:tcPr>
            <w:tcW w:w="5617" w:type="dxa"/>
            <w:tcBorders>
              <w:top w:val="nil"/>
              <w:left w:val="nil"/>
              <w:bottom w:val="single" w:sz="4" w:space="0" w:color="auto"/>
              <w:right w:val="single" w:sz="4" w:space="0" w:color="auto"/>
            </w:tcBorders>
            <w:shd w:val="clear" w:color="000000" w:fill="FFFFFF"/>
            <w:vAlign w:val="bottom"/>
            <w:hideMark/>
          </w:tcPr>
          <w:p w14:paraId="53F78EDA"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Construcciones y Edificaciones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5B30334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632D500A" w14:textId="77777777" w:rsidR="00DE7027" w:rsidRPr="00DE7027" w:rsidRDefault="00DE7027" w:rsidP="001237E1">
            <w:pPr>
              <w:jc w:val="right"/>
              <w:rPr>
                <w:rFonts w:ascii="Arial" w:eastAsia="Times New Roman" w:hAnsi="Arial" w:cs="Arial"/>
                <w:b/>
                <w:bCs/>
                <w:sz w:val="18"/>
                <w:szCs w:val="18"/>
                <w:u w:val="single"/>
                <w:lang w:eastAsia="es-EC"/>
              </w:rPr>
            </w:pPr>
            <w:r w:rsidRPr="00DE7027">
              <w:rPr>
                <w:rFonts w:ascii="Arial" w:eastAsia="Times New Roman" w:hAnsi="Arial" w:cs="Arial"/>
                <w:b/>
                <w:bCs/>
                <w:sz w:val="18"/>
                <w:szCs w:val="18"/>
                <w:u w:val="single"/>
                <w:lang w:eastAsia="es-EC"/>
              </w:rPr>
              <w:t xml:space="preserve">    1.351.523,10 </w:t>
            </w:r>
          </w:p>
        </w:tc>
      </w:tr>
      <w:tr w:rsidR="00DE7027" w:rsidRPr="00DE7027" w14:paraId="2291073B"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43D4C7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341.75.01.07.01</w:t>
            </w:r>
          </w:p>
        </w:tc>
        <w:tc>
          <w:tcPr>
            <w:tcW w:w="5617" w:type="dxa"/>
            <w:tcBorders>
              <w:top w:val="nil"/>
              <w:left w:val="nil"/>
              <w:bottom w:val="single" w:sz="4" w:space="0" w:color="auto"/>
              <w:right w:val="single" w:sz="4" w:space="0" w:color="auto"/>
            </w:tcBorders>
            <w:shd w:val="clear" w:color="000000" w:fill="FFFFFF"/>
            <w:vAlign w:val="bottom"/>
            <w:hideMark/>
          </w:tcPr>
          <w:p w14:paraId="0EAB939A"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Construcciones y Edificaciones</w:t>
            </w:r>
          </w:p>
        </w:tc>
        <w:tc>
          <w:tcPr>
            <w:tcW w:w="1191" w:type="dxa"/>
            <w:tcBorders>
              <w:top w:val="nil"/>
              <w:left w:val="nil"/>
              <w:bottom w:val="single" w:sz="4" w:space="0" w:color="auto"/>
              <w:right w:val="single" w:sz="4" w:space="0" w:color="auto"/>
            </w:tcBorders>
            <w:shd w:val="clear" w:color="000000" w:fill="FFFFFF"/>
            <w:noWrap/>
            <w:vAlign w:val="center"/>
            <w:hideMark/>
          </w:tcPr>
          <w:p w14:paraId="674A4605"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276D2E2C" w14:textId="77777777" w:rsidR="00DE7027" w:rsidRPr="00DE7027" w:rsidRDefault="00DE7027" w:rsidP="001237E1">
            <w:pPr>
              <w:jc w:val="right"/>
              <w:rPr>
                <w:rFonts w:ascii="Calibri" w:eastAsia="Times New Roman" w:hAnsi="Calibri" w:cs="Calibri"/>
                <w:sz w:val="18"/>
                <w:szCs w:val="18"/>
                <w:u w:val="single"/>
                <w:lang w:eastAsia="es-EC"/>
              </w:rPr>
            </w:pPr>
            <w:r w:rsidRPr="00DE7027">
              <w:rPr>
                <w:rFonts w:ascii="Calibri" w:eastAsia="Times New Roman" w:hAnsi="Calibri" w:cs="Calibri"/>
                <w:sz w:val="18"/>
                <w:szCs w:val="18"/>
                <w:u w:val="single"/>
                <w:lang w:eastAsia="es-EC"/>
              </w:rPr>
              <w:t xml:space="preserve">       1.351.523,10 </w:t>
            </w:r>
          </w:p>
        </w:tc>
      </w:tr>
      <w:tr w:rsidR="00DE7027" w:rsidRPr="00DE7027" w14:paraId="15A3170C"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0CF339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341.75.01.07.02</w:t>
            </w:r>
          </w:p>
        </w:tc>
        <w:tc>
          <w:tcPr>
            <w:tcW w:w="5617" w:type="dxa"/>
            <w:tcBorders>
              <w:top w:val="nil"/>
              <w:left w:val="nil"/>
              <w:bottom w:val="single" w:sz="4" w:space="0" w:color="auto"/>
              <w:right w:val="single" w:sz="4" w:space="0" w:color="auto"/>
            </w:tcBorders>
            <w:shd w:val="clear" w:color="auto" w:fill="auto"/>
            <w:noWrap/>
            <w:vAlign w:val="bottom"/>
            <w:hideMark/>
          </w:tcPr>
          <w:p w14:paraId="17FAAA1B"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Infraestructura Educativa </w:t>
            </w:r>
          </w:p>
        </w:tc>
        <w:tc>
          <w:tcPr>
            <w:tcW w:w="1191" w:type="dxa"/>
            <w:tcBorders>
              <w:top w:val="nil"/>
              <w:left w:val="nil"/>
              <w:bottom w:val="single" w:sz="4" w:space="0" w:color="auto"/>
              <w:right w:val="single" w:sz="4" w:space="0" w:color="auto"/>
            </w:tcBorders>
            <w:shd w:val="clear" w:color="auto" w:fill="auto"/>
            <w:noWrap/>
            <w:vAlign w:val="bottom"/>
            <w:hideMark/>
          </w:tcPr>
          <w:p w14:paraId="065C9286"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100000,00</w:t>
            </w:r>
          </w:p>
        </w:tc>
        <w:tc>
          <w:tcPr>
            <w:tcW w:w="1064" w:type="dxa"/>
            <w:tcBorders>
              <w:top w:val="nil"/>
              <w:left w:val="nil"/>
              <w:bottom w:val="single" w:sz="4" w:space="0" w:color="auto"/>
              <w:right w:val="single" w:sz="8" w:space="0" w:color="auto"/>
            </w:tcBorders>
            <w:shd w:val="clear" w:color="000000" w:fill="FFFFFF"/>
            <w:noWrap/>
            <w:vAlign w:val="bottom"/>
            <w:hideMark/>
          </w:tcPr>
          <w:p w14:paraId="286DC17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101ABB6"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CB7D8A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341.75.01.07.03</w:t>
            </w:r>
          </w:p>
        </w:tc>
        <w:tc>
          <w:tcPr>
            <w:tcW w:w="5617" w:type="dxa"/>
            <w:tcBorders>
              <w:top w:val="nil"/>
              <w:left w:val="nil"/>
              <w:bottom w:val="single" w:sz="4" w:space="0" w:color="auto"/>
              <w:right w:val="single" w:sz="4" w:space="0" w:color="auto"/>
            </w:tcBorders>
            <w:shd w:val="clear" w:color="auto" w:fill="auto"/>
            <w:noWrap/>
            <w:vAlign w:val="bottom"/>
            <w:hideMark/>
          </w:tcPr>
          <w:p w14:paraId="23FFB92B" w14:textId="51A64800"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w:t>
            </w:r>
            <w:r w:rsidR="001237E1" w:rsidRPr="00DE7027">
              <w:rPr>
                <w:rFonts w:ascii="Calibri" w:eastAsia="Times New Roman" w:hAnsi="Calibri" w:cs="Calibri"/>
                <w:sz w:val="18"/>
                <w:szCs w:val="18"/>
                <w:lang w:eastAsia="es-EC"/>
              </w:rPr>
              <w:t>de Infraestructura</w:t>
            </w:r>
            <w:r w:rsidRPr="00DE7027">
              <w:rPr>
                <w:rFonts w:ascii="Calibri" w:eastAsia="Times New Roman" w:hAnsi="Calibri" w:cs="Calibri"/>
                <w:sz w:val="18"/>
                <w:szCs w:val="18"/>
                <w:lang w:eastAsia="es-EC"/>
              </w:rPr>
              <w:t xml:space="preserve"> Deportiva </w:t>
            </w:r>
          </w:p>
        </w:tc>
        <w:tc>
          <w:tcPr>
            <w:tcW w:w="1191" w:type="dxa"/>
            <w:tcBorders>
              <w:top w:val="nil"/>
              <w:left w:val="nil"/>
              <w:bottom w:val="single" w:sz="4" w:space="0" w:color="auto"/>
              <w:right w:val="single" w:sz="4" w:space="0" w:color="auto"/>
            </w:tcBorders>
            <w:shd w:val="clear" w:color="auto" w:fill="auto"/>
            <w:noWrap/>
            <w:vAlign w:val="bottom"/>
            <w:hideMark/>
          </w:tcPr>
          <w:p w14:paraId="246F5E12"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100000,00</w:t>
            </w:r>
          </w:p>
        </w:tc>
        <w:tc>
          <w:tcPr>
            <w:tcW w:w="1064" w:type="dxa"/>
            <w:tcBorders>
              <w:top w:val="nil"/>
              <w:left w:val="nil"/>
              <w:bottom w:val="single" w:sz="4" w:space="0" w:color="auto"/>
              <w:right w:val="single" w:sz="8" w:space="0" w:color="auto"/>
            </w:tcBorders>
            <w:shd w:val="clear" w:color="000000" w:fill="FFFFFF"/>
            <w:noWrap/>
            <w:vAlign w:val="bottom"/>
            <w:hideMark/>
          </w:tcPr>
          <w:p w14:paraId="5F789BE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B9F1588"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2520D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341.75.01.07.04</w:t>
            </w:r>
          </w:p>
        </w:tc>
        <w:tc>
          <w:tcPr>
            <w:tcW w:w="5617" w:type="dxa"/>
            <w:tcBorders>
              <w:top w:val="nil"/>
              <w:left w:val="nil"/>
              <w:bottom w:val="single" w:sz="4" w:space="0" w:color="auto"/>
              <w:right w:val="single" w:sz="4" w:space="0" w:color="auto"/>
            </w:tcBorders>
            <w:shd w:val="clear" w:color="auto" w:fill="auto"/>
            <w:noWrap/>
            <w:vAlign w:val="bottom"/>
            <w:hideMark/>
          </w:tcPr>
          <w:p w14:paraId="336982AA"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Oriente Uno Const.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71C69430"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6A2FECD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09BF902"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109D92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341.75.01.07.05</w:t>
            </w:r>
          </w:p>
        </w:tc>
        <w:tc>
          <w:tcPr>
            <w:tcW w:w="5617" w:type="dxa"/>
            <w:tcBorders>
              <w:top w:val="nil"/>
              <w:left w:val="nil"/>
              <w:bottom w:val="single" w:sz="4" w:space="0" w:color="auto"/>
              <w:right w:val="single" w:sz="4" w:space="0" w:color="auto"/>
            </w:tcBorders>
            <w:shd w:val="clear" w:color="auto" w:fill="auto"/>
            <w:noWrap/>
            <w:vAlign w:val="bottom"/>
            <w:hideMark/>
          </w:tcPr>
          <w:p w14:paraId="61DD53DC" w14:textId="6F31765A"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15 de Enero Const. </w:t>
            </w:r>
            <w:r w:rsidR="001237E1" w:rsidRPr="00DE7027">
              <w:rPr>
                <w:rFonts w:ascii="Calibri" w:eastAsia="Times New Roman" w:hAnsi="Calibri" w:cs="Calibri"/>
                <w:sz w:val="18"/>
                <w:szCs w:val="18"/>
                <w:lang w:eastAsia="es-EC"/>
              </w:rPr>
              <w:t>Área</w:t>
            </w:r>
            <w:r w:rsidRPr="00DE7027">
              <w:rPr>
                <w:rFonts w:ascii="Calibri" w:eastAsia="Times New Roman" w:hAnsi="Calibri" w:cs="Calibri"/>
                <w:sz w:val="18"/>
                <w:szCs w:val="18"/>
                <w:lang w:eastAsia="es-EC"/>
              </w:rPr>
              <w:t xml:space="preserve"> Recreativa Infantil </w:t>
            </w:r>
          </w:p>
        </w:tc>
        <w:tc>
          <w:tcPr>
            <w:tcW w:w="1191" w:type="dxa"/>
            <w:tcBorders>
              <w:top w:val="nil"/>
              <w:left w:val="nil"/>
              <w:bottom w:val="single" w:sz="4" w:space="0" w:color="auto"/>
              <w:right w:val="single" w:sz="4" w:space="0" w:color="auto"/>
            </w:tcBorders>
            <w:shd w:val="clear" w:color="auto" w:fill="auto"/>
            <w:noWrap/>
            <w:vAlign w:val="bottom"/>
            <w:hideMark/>
          </w:tcPr>
          <w:p w14:paraId="02E707D3"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94000,00</w:t>
            </w:r>
          </w:p>
        </w:tc>
        <w:tc>
          <w:tcPr>
            <w:tcW w:w="1064" w:type="dxa"/>
            <w:tcBorders>
              <w:top w:val="nil"/>
              <w:left w:val="nil"/>
              <w:bottom w:val="single" w:sz="4" w:space="0" w:color="auto"/>
              <w:right w:val="single" w:sz="8" w:space="0" w:color="auto"/>
            </w:tcBorders>
            <w:shd w:val="clear" w:color="000000" w:fill="FFFFFF"/>
            <w:noWrap/>
            <w:vAlign w:val="bottom"/>
            <w:hideMark/>
          </w:tcPr>
          <w:p w14:paraId="7423E88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2F8A598"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AAC7F3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341.75.01.07.06</w:t>
            </w:r>
          </w:p>
        </w:tc>
        <w:tc>
          <w:tcPr>
            <w:tcW w:w="5617" w:type="dxa"/>
            <w:tcBorders>
              <w:top w:val="nil"/>
              <w:left w:val="nil"/>
              <w:bottom w:val="single" w:sz="4" w:space="0" w:color="auto"/>
              <w:right w:val="single" w:sz="4" w:space="0" w:color="auto"/>
            </w:tcBorders>
            <w:shd w:val="clear" w:color="auto" w:fill="auto"/>
            <w:noWrap/>
            <w:vAlign w:val="bottom"/>
            <w:hideMark/>
          </w:tcPr>
          <w:p w14:paraId="669A4C3B"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Machala Const.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486B640D"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5AEA20C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179E0D0"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7F5AB9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341.75.01.07.07</w:t>
            </w:r>
          </w:p>
        </w:tc>
        <w:tc>
          <w:tcPr>
            <w:tcW w:w="5617" w:type="dxa"/>
            <w:tcBorders>
              <w:top w:val="nil"/>
              <w:left w:val="nil"/>
              <w:bottom w:val="single" w:sz="4" w:space="0" w:color="auto"/>
              <w:right w:val="single" w:sz="4" w:space="0" w:color="auto"/>
            </w:tcBorders>
            <w:shd w:val="clear" w:color="auto" w:fill="auto"/>
            <w:noWrap/>
            <w:vAlign w:val="bottom"/>
            <w:hideMark/>
          </w:tcPr>
          <w:p w14:paraId="26C54F06"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Magdalena 2 Contraparte Const.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7A755A70"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102000,00</w:t>
            </w:r>
          </w:p>
        </w:tc>
        <w:tc>
          <w:tcPr>
            <w:tcW w:w="1064" w:type="dxa"/>
            <w:tcBorders>
              <w:top w:val="nil"/>
              <w:left w:val="nil"/>
              <w:bottom w:val="single" w:sz="4" w:space="0" w:color="auto"/>
              <w:right w:val="single" w:sz="8" w:space="0" w:color="auto"/>
            </w:tcBorders>
            <w:shd w:val="clear" w:color="000000" w:fill="FFFFFF"/>
            <w:noWrap/>
            <w:vAlign w:val="bottom"/>
            <w:hideMark/>
          </w:tcPr>
          <w:p w14:paraId="031B82E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CCC4D1A"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BB25FE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341.75.01.07.08</w:t>
            </w:r>
          </w:p>
        </w:tc>
        <w:tc>
          <w:tcPr>
            <w:tcW w:w="5617" w:type="dxa"/>
            <w:tcBorders>
              <w:top w:val="nil"/>
              <w:left w:val="nil"/>
              <w:bottom w:val="single" w:sz="4" w:space="0" w:color="auto"/>
              <w:right w:val="single" w:sz="4" w:space="0" w:color="auto"/>
            </w:tcBorders>
            <w:shd w:val="clear" w:color="auto" w:fill="auto"/>
            <w:noWrap/>
            <w:vAlign w:val="bottom"/>
            <w:hideMark/>
          </w:tcPr>
          <w:p w14:paraId="15173289"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el Progreso Const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35FA7C06"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6574CC3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5DC04F0"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4B6AB7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341.75.01.07.09</w:t>
            </w:r>
          </w:p>
        </w:tc>
        <w:tc>
          <w:tcPr>
            <w:tcW w:w="5617" w:type="dxa"/>
            <w:tcBorders>
              <w:top w:val="nil"/>
              <w:left w:val="nil"/>
              <w:bottom w:val="single" w:sz="4" w:space="0" w:color="auto"/>
              <w:right w:val="single" w:sz="4" w:space="0" w:color="auto"/>
            </w:tcBorders>
            <w:shd w:val="clear" w:color="auto" w:fill="auto"/>
            <w:noWrap/>
            <w:vAlign w:val="bottom"/>
            <w:hideMark/>
          </w:tcPr>
          <w:p w14:paraId="7EDD104D" w14:textId="3A69E67F"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la </w:t>
            </w:r>
            <w:r w:rsidR="001237E1" w:rsidRPr="00DE7027">
              <w:rPr>
                <w:rFonts w:ascii="Calibri" w:eastAsia="Times New Roman" w:hAnsi="Calibri" w:cs="Calibri"/>
                <w:sz w:val="18"/>
                <w:szCs w:val="18"/>
                <w:lang w:eastAsia="es-EC"/>
              </w:rPr>
              <w:t>Carolina 1</w:t>
            </w:r>
            <w:r w:rsidRPr="00DE7027">
              <w:rPr>
                <w:rFonts w:ascii="Calibri" w:eastAsia="Times New Roman" w:hAnsi="Calibri" w:cs="Calibri"/>
                <w:sz w:val="18"/>
                <w:szCs w:val="18"/>
                <w:lang w:eastAsia="es-EC"/>
              </w:rPr>
              <w:t xml:space="preserve"> Esta Const.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01C767E4"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59E94A8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0DED99D"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4B6665F"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341.75.01.07.10</w:t>
            </w:r>
          </w:p>
        </w:tc>
        <w:tc>
          <w:tcPr>
            <w:tcW w:w="5617" w:type="dxa"/>
            <w:tcBorders>
              <w:top w:val="nil"/>
              <w:left w:val="nil"/>
              <w:bottom w:val="single" w:sz="4" w:space="0" w:color="auto"/>
              <w:right w:val="single" w:sz="4" w:space="0" w:color="auto"/>
            </w:tcBorders>
            <w:shd w:val="clear" w:color="auto" w:fill="auto"/>
            <w:noWrap/>
            <w:vAlign w:val="bottom"/>
            <w:hideMark/>
          </w:tcPr>
          <w:p w14:paraId="248215AB" w14:textId="77777777"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3 Nov. El Porvenir cambio de cubierta de cancha y const. bodega </w:t>
            </w:r>
          </w:p>
        </w:tc>
        <w:tc>
          <w:tcPr>
            <w:tcW w:w="1191" w:type="dxa"/>
            <w:tcBorders>
              <w:top w:val="nil"/>
              <w:left w:val="nil"/>
              <w:bottom w:val="single" w:sz="4" w:space="0" w:color="auto"/>
              <w:right w:val="single" w:sz="4" w:space="0" w:color="auto"/>
            </w:tcBorders>
            <w:shd w:val="clear" w:color="auto" w:fill="auto"/>
            <w:noWrap/>
            <w:vAlign w:val="bottom"/>
            <w:hideMark/>
          </w:tcPr>
          <w:p w14:paraId="2D85FBB7"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32927,81</w:t>
            </w:r>
          </w:p>
        </w:tc>
        <w:tc>
          <w:tcPr>
            <w:tcW w:w="1064" w:type="dxa"/>
            <w:tcBorders>
              <w:top w:val="nil"/>
              <w:left w:val="nil"/>
              <w:bottom w:val="single" w:sz="4" w:space="0" w:color="auto"/>
              <w:right w:val="single" w:sz="8" w:space="0" w:color="auto"/>
            </w:tcBorders>
            <w:shd w:val="clear" w:color="000000" w:fill="FFFFFF"/>
            <w:noWrap/>
            <w:vAlign w:val="bottom"/>
            <w:hideMark/>
          </w:tcPr>
          <w:p w14:paraId="081676F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4B9A0A8"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04F4DD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341.75.01.07.11</w:t>
            </w:r>
          </w:p>
        </w:tc>
        <w:tc>
          <w:tcPr>
            <w:tcW w:w="5617" w:type="dxa"/>
            <w:tcBorders>
              <w:top w:val="nil"/>
              <w:left w:val="nil"/>
              <w:bottom w:val="single" w:sz="4" w:space="0" w:color="auto"/>
              <w:right w:val="single" w:sz="4" w:space="0" w:color="auto"/>
            </w:tcBorders>
            <w:shd w:val="clear" w:color="auto" w:fill="auto"/>
            <w:noWrap/>
            <w:vAlign w:val="bottom"/>
            <w:hideMark/>
          </w:tcPr>
          <w:p w14:paraId="5D6A7AA9" w14:textId="44F3C01C"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3 Nov. </w:t>
            </w:r>
            <w:r w:rsidR="001237E1" w:rsidRPr="00DE7027">
              <w:rPr>
                <w:rFonts w:ascii="Calibri" w:eastAsia="Times New Roman" w:hAnsi="Calibri" w:cs="Calibri"/>
                <w:sz w:val="16"/>
                <w:szCs w:val="16"/>
                <w:lang w:eastAsia="es-EC"/>
              </w:rPr>
              <w:t>Unión</w:t>
            </w:r>
            <w:r w:rsidRPr="00DE7027">
              <w:rPr>
                <w:rFonts w:ascii="Calibri" w:eastAsia="Times New Roman" w:hAnsi="Calibri" w:cs="Calibri"/>
                <w:sz w:val="16"/>
                <w:szCs w:val="16"/>
                <w:lang w:eastAsia="es-EC"/>
              </w:rPr>
              <w:t xml:space="preserve"> </w:t>
            </w:r>
            <w:r w:rsidR="001237E1" w:rsidRPr="00DE7027">
              <w:rPr>
                <w:rFonts w:ascii="Calibri" w:eastAsia="Times New Roman" w:hAnsi="Calibri" w:cs="Calibri"/>
                <w:sz w:val="16"/>
                <w:szCs w:val="16"/>
                <w:lang w:eastAsia="es-EC"/>
              </w:rPr>
              <w:t>Alamoreña Construcción</w:t>
            </w:r>
            <w:r w:rsidRPr="00DE7027">
              <w:rPr>
                <w:rFonts w:ascii="Calibri" w:eastAsia="Times New Roman" w:hAnsi="Calibri" w:cs="Calibri"/>
                <w:sz w:val="16"/>
                <w:szCs w:val="16"/>
                <w:lang w:eastAsia="es-EC"/>
              </w:rPr>
              <w:t xml:space="preserve"> cocina </w:t>
            </w:r>
            <w:r w:rsidR="001237E1" w:rsidRPr="00DE7027">
              <w:rPr>
                <w:rFonts w:ascii="Calibri" w:eastAsia="Times New Roman" w:hAnsi="Calibri" w:cs="Calibri"/>
                <w:sz w:val="16"/>
                <w:szCs w:val="16"/>
                <w:lang w:eastAsia="es-EC"/>
              </w:rPr>
              <w:t>ancestral</w:t>
            </w:r>
          </w:p>
        </w:tc>
        <w:tc>
          <w:tcPr>
            <w:tcW w:w="1191" w:type="dxa"/>
            <w:tcBorders>
              <w:top w:val="nil"/>
              <w:left w:val="nil"/>
              <w:bottom w:val="single" w:sz="4" w:space="0" w:color="auto"/>
              <w:right w:val="single" w:sz="4" w:space="0" w:color="auto"/>
            </w:tcBorders>
            <w:shd w:val="clear" w:color="auto" w:fill="auto"/>
            <w:noWrap/>
            <w:vAlign w:val="bottom"/>
            <w:hideMark/>
          </w:tcPr>
          <w:p w14:paraId="58F096C3"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36440,11</w:t>
            </w:r>
          </w:p>
        </w:tc>
        <w:tc>
          <w:tcPr>
            <w:tcW w:w="1064" w:type="dxa"/>
            <w:tcBorders>
              <w:top w:val="nil"/>
              <w:left w:val="nil"/>
              <w:bottom w:val="single" w:sz="4" w:space="0" w:color="auto"/>
              <w:right w:val="single" w:sz="8" w:space="0" w:color="auto"/>
            </w:tcBorders>
            <w:shd w:val="clear" w:color="000000" w:fill="FFFFFF"/>
            <w:noWrap/>
            <w:vAlign w:val="bottom"/>
            <w:hideMark/>
          </w:tcPr>
          <w:p w14:paraId="20D489D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8283B2F" w14:textId="77777777" w:rsidTr="00DE7027">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054F77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341.75.01.07.12</w:t>
            </w:r>
          </w:p>
        </w:tc>
        <w:tc>
          <w:tcPr>
            <w:tcW w:w="5617" w:type="dxa"/>
            <w:tcBorders>
              <w:top w:val="nil"/>
              <w:left w:val="nil"/>
              <w:bottom w:val="single" w:sz="4" w:space="0" w:color="auto"/>
              <w:right w:val="single" w:sz="4" w:space="0" w:color="auto"/>
            </w:tcBorders>
            <w:shd w:val="clear" w:color="auto" w:fill="auto"/>
            <w:vAlign w:val="bottom"/>
            <w:hideMark/>
          </w:tcPr>
          <w:p w14:paraId="46A57C8C" w14:textId="415269A2"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Enok. El Progreso Const. Cubierta y contrapiso Esc. Mercedes de </w:t>
            </w:r>
            <w:r w:rsidR="001237E1" w:rsidRPr="00DE7027">
              <w:rPr>
                <w:rFonts w:ascii="Calibri" w:eastAsia="Times New Roman" w:hAnsi="Calibri" w:cs="Calibri"/>
                <w:sz w:val="16"/>
                <w:szCs w:val="16"/>
                <w:lang w:eastAsia="es-EC"/>
              </w:rPr>
              <w:t>Jesús</w:t>
            </w:r>
            <w:r w:rsidRPr="00DE7027">
              <w:rPr>
                <w:rFonts w:ascii="Calibri" w:eastAsia="Times New Roman" w:hAnsi="Calibri" w:cs="Calibri"/>
                <w:sz w:val="16"/>
                <w:szCs w:val="16"/>
                <w:lang w:eastAsia="es-EC"/>
              </w:rPr>
              <w:t xml:space="preserve"> Molina </w:t>
            </w:r>
          </w:p>
        </w:tc>
        <w:tc>
          <w:tcPr>
            <w:tcW w:w="1191" w:type="dxa"/>
            <w:tcBorders>
              <w:top w:val="nil"/>
              <w:left w:val="nil"/>
              <w:bottom w:val="single" w:sz="4" w:space="0" w:color="auto"/>
              <w:right w:val="single" w:sz="4" w:space="0" w:color="auto"/>
            </w:tcBorders>
            <w:shd w:val="clear" w:color="auto" w:fill="auto"/>
            <w:noWrap/>
            <w:vAlign w:val="bottom"/>
            <w:hideMark/>
          </w:tcPr>
          <w:p w14:paraId="55A7E02C"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102258,76</w:t>
            </w:r>
          </w:p>
        </w:tc>
        <w:tc>
          <w:tcPr>
            <w:tcW w:w="1064" w:type="dxa"/>
            <w:tcBorders>
              <w:top w:val="nil"/>
              <w:left w:val="nil"/>
              <w:bottom w:val="single" w:sz="4" w:space="0" w:color="auto"/>
              <w:right w:val="single" w:sz="8" w:space="0" w:color="auto"/>
            </w:tcBorders>
            <w:shd w:val="clear" w:color="000000" w:fill="FFFFFF"/>
            <w:noWrap/>
            <w:vAlign w:val="bottom"/>
            <w:hideMark/>
          </w:tcPr>
          <w:p w14:paraId="244FE59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61F1EA1"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A7345A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341.75.01.07.13</w:t>
            </w:r>
          </w:p>
        </w:tc>
        <w:tc>
          <w:tcPr>
            <w:tcW w:w="5617" w:type="dxa"/>
            <w:tcBorders>
              <w:top w:val="nil"/>
              <w:left w:val="nil"/>
              <w:bottom w:val="single" w:sz="4" w:space="0" w:color="auto"/>
              <w:right w:val="single" w:sz="4" w:space="0" w:color="auto"/>
            </w:tcBorders>
            <w:shd w:val="clear" w:color="auto" w:fill="auto"/>
            <w:noWrap/>
            <w:vAlign w:val="bottom"/>
            <w:hideMark/>
          </w:tcPr>
          <w:p w14:paraId="2344E241" w14:textId="527B65FE"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Mariscal Sucre </w:t>
            </w:r>
            <w:r w:rsidR="001237E1" w:rsidRPr="00DE7027">
              <w:rPr>
                <w:rFonts w:ascii="Calibri" w:eastAsia="Times New Roman" w:hAnsi="Calibri" w:cs="Calibri"/>
                <w:sz w:val="16"/>
                <w:szCs w:val="16"/>
                <w:lang w:eastAsia="es-EC"/>
              </w:rPr>
              <w:t>Construcción</w:t>
            </w:r>
            <w:r w:rsidRPr="00DE7027">
              <w:rPr>
                <w:rFonts w:ascii="Calibri" w:eastAsia="Times New Roman" w:hAnsi="Calibri" w:cs="Calibri"/>
                <w:sz w:val="16"/>
                <w:szCs w:val="16"/>
                <w:lang w:eastAsia="es-EC"/>
              </w:rPr>
              <w:t xml:space="preserve"> Parque Infantil </w:t>
            </w:r>
          </w:p>
        </w:tc>
        <w:tc>
          <w:tcPr>
            <w:tcW w:w="1191" w:type="dxa"/>
            <w:tcBorders>
              <w:top w:val="nil"/>
              <w:left w:val="nil"/>
              <w:bottom w:val="single" w:sz="4" w:space="0" w:color="auto"/>
              <w:right w:val="single" w:sz="4" w:space="0" w:color="auto"/>
            </w:tcBorders>
            <w:shd w:val="clear" w:color="auto" w:fill="auto"/>
            <w:noWrap/>
            <w:vAlign w:val="bottom"/>
            <w:hideMark/>
          </w:tcPr>
          <w:p w14:paraId="24A89A60"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13542,45</w:t>
            </w:r>
          </w:p>
        </w:tc>
        <w:tc>
          <w:tcPr>
            <w:tcW w:w="1064" w:type="dxa"/>
            <w:tcBorders>
              <w:top w:val="nil"/>
              <w:left w:val="nil"/>
              <w:bottom w:val="single" w:sz="4" w:space="0" w:color="auto"/>
              <w:right w:val="single" w:sz="8" w:space="0" w:color="auto"/>
            </w:tcBorders>
            <w:shd w:val="clear" w:color="000000" w:fill="FFFFFF"/>
            <w:noWrap/>
            <w:vAlign w:val="bottom"/>
            <w:hideMark/>
          </w:tcPr>
          <w:p w14:paraId="733728A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04E52F9"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2E6D47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341.75.01.07.14</w:t>
            </w:r>
          </w:p>
        </w:tc>
        <w:tc>
          <w:tcPr>
            <w:tcW w:w="5617" w:type="dxa"/>
            <w:tcBorders>
              <w:top w:val="nil"/>
              <w:left w:val="nil"/>
              <w:bottom w:val="single" w:sz="4" w:space="0" w:color="auto"/>
              <w:right w:val="single" w:sz="4" w:space="0" w:color="auto"/>
            </w:tcBorders>
            <w:shd w:val="clear" w:color="auto" w:fill="auto"/>
            <w:noWrap/>
            <w:vAlign w:val="bottom"/>
            <w:hideMark/>
          </w:tcPr>
          <w:p w14:paraId="3C729C9F" w14:textId="77777777"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2024-2025-2026 Macareña Mant.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13EF581B"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100886,78</w:t>
            </w:r>
          </w:p>
        </w:tc>
        <w:tc>
          <w:tcPr>
            <w:tcW w:w="1064" w:type="dxa"/>
            <w:tcBorders>
              <w:top w:val="nil"/>
              <w:left w:val="nil"/>
              <w:bottom w:val="single" w:sz="4" w:space="0" w:color="auto"/>
              <w:right w:val="single" w:sz="8" w:space="0" w:color="auto"/>
            </w:tcBorders>
            <w:shd w:val="clear" w:color="000000" w:fill="FFFFFF"/>
            <w:noWrap/>
            <w:vAlign w:val="bottom"/>
            <w:hideMark/>
          </w:tcPr>
          <w:p w14:paraId="6013BD34"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2FF8AA6"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7D2078E"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341.75.01.07.15</w:t>
            </w:r>
          </w:p>
        </w:tc>
        <w:tc>
          <w:tcPr>
            <w:tcW w:w="5617" w:type="dxa"/>
            <w:tcBorders>
              <w:top w:val="nil"/>
              <w:left w:val="nil"/>
              <w:bottom w:val="single" w:sz="4" w:space="0" w:color="auto"/>
              <w:right w:val="single" w:sz="4" w:space="0" w:color="auto"/>
            </w:tcBorders>
            <w:shd w:val="clear" w:color="auto" w:fill="auto"/>
            <w:noWrap/>
            <w:vAlign w:val="bottom"/>
            <w:hideMark/>
          </w:tcPr>
          <w:p w14:paraId="1F78980C" w14:textId="77777777"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2025-2026 Huamayacu Mant.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706DC672"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74905,66</w:t>
            </w:r>
          </w:p>
        </w:tc>
        <w:tc>
          <w:tcPr>
            <w:tcW w:w="1064" w:type="dxa"/>
            <w:tcBorders>
              <w:top w:val="nil"/>
              <w:left w:val="nil"/>
              <w:bottom w:val="single" w:sz="4" w:space="0" w:color="auto"/>
              <w:right w:val="single" w:sz="8" w:space="0" w:color="auto"/>
            </w:tcBorders>
            <w:shd w:val="clear" w:color="000000" w:fill="FFFFFF"/>
            <w:noWrap/>
            <w:vAlign w:val="bottom"/>
            <w:hideMark/>
          </w:tcPr>
          <w:p w14:paraId="3E62E532"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50806B1" w14:textId="77777777" w:rsidTr="00DE7027">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076FA3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341.75.01.07.16</w:t>
            </w:r>
          </w:p>
        </w:tc>
        <w:tc>
          <w:tcPr>
            <w:tcW w:w="5617" w:type="dxa"/>
            <w:tcBorders>
              <w:top w:val="nil"/>
              <w:left w:val="nil"/>
              <w:bottom w:val="single" w:sz="4" w:space="0" w:color="auto"/>
              <w:right w:val="single" w:sz="4" w:space="0" w:color="auto"/>
            </w:tcBorders>
            <w:shd w:val="clear" w:color="auto" w:fill="auto"/>
            <w:vAlign w:val="bottom"/>
            <w:hideMark/>
          </w:tcPr>
          <w:p w14:paraId="7F68F540" w14:textId="707E216A" w:rsidR="00DE7027" w:rsidRPr="00DE7027" w:rsidRDefault="00DE7027" w:rsidP="00DE7027">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La Parker </w:t>
            </w:r>
            <w:r w:rsidR="001237E1" w:rsidRPr="00DE7027">
              <w:rPr>
                <w:rFonts w:ascii="Calibri" w:eastAsia="Times New Roman" w:hAnsi="Calibri" w:cs="Calibri"/>
                <w:sz w:val="16"/>
                <w:szCs w:val="16"/>
                <w:lang w:eastAsia="es-EC"/>
              </w:rPr>
              <w:t>Colocación</w:t>
            </w:r>
            <w:r w:rsidRPr="00DE7027">
              <w:rPr>
                <w:rFonts w:ascii="Calibri" w:eastAsia="Times New Roman" w:hAnsi="Calibri" w:cs="Calibri"/>
                <w:sz w:val="16"/>
                <w:szCs w:val="16"/>
                <w:lang w:eastAsia="es-EC"/>
              </w:rPr>
              <w:t xml:space="preserve"> Juegos Infantiles + luminarias y banqueta 30 mayo</w:t>
            </w:r>
          </w:p>
        </w:tc>
        <w:tc>
          <w:tcPr>
            <w:tcW w:w="1191" w:type="dxa"/>
            <w:tcBorders>
              <w:top w:val="nil"/>
              <w:left w:val="nil"/>
              <w:bottom w:val="single" w:sz="4" w:space="0" w:color="auto"/>
              <w:right w:val="single" w:sz="4" w:space="0" w:color="auto"/>
            </w:tcBorders>
            <w:shd w:val="clear" w:color="auto" w:fill="auto"/>
            <w:noWrap/>
            <w:vAlign w:val="bottom"/>
            <w:hideMark/>
          </w:tcPr>
          <w:p w14:paraId="78959514"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26929,25</w:t>
            </w:r>
          </w:p>
        </w:tc>
        <w:tc>
          <w:tcPr>
            <w:tcW w:w="1064" w:type="dxa"/>
            <w:tcBorders>
              <w:top w:val="nil"/>
              <w:left w:val="nil"/>
              <w:bottom w:val="single" w:sz="4" w:space="0" w:color="auto"/>
              <w:right w:val="single" w:sz="8" w:space="0" w:color="auto"/>
            </w:tcBorders>
            <w:shd w:val="clear" w:color="000000" w:fill="FFFFFF"/>
            <w:noWrap/>
            <w:vAlign w:val="bottom"/>
            <w:hideMark/>
          </w:tcPr>
          <w:p w14:paraId="1D8511C9"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3156427D"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FF57064"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341.75.01.07.18</w:t>
            </w:r>
          </w:p>
        </w:tc>
        <w:tc>
          <w:tcPr>
            <w:tcW w:w="5617" w:type="dxa"/>
            <w:tcBorders>
              <w:top w:val="nil"/>
              <w:left w:val="nil"/>
              <w:bottom w:val="single" w:sz="4" w:space="0" w:color="auto"/>
              <w:right w:val="single" w:sz="4" w:space="0" w:color="auto"/>
            </w:tcBorders>
            <w:shd w:val="clear" w:color="auto" w:fill="auto"/>
            <w:noWrap/>
            <w:vAlign w:val="bottom"/>
            <w:hideMark/>
          </w:tcPr>
          <w:p w14:paraId="35E5A018"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 Nueva Esmeralda Const. Comedor Comunitario </w:t>
            </w:r>
          </w:p>
        </w:tc>
        <w:tc>
          <w:tcPr>
            <w:tcW w:w="1191" w:type="dxa"/>
            <w:tcBorders>
              <w:top w:val="nil"/>
              <w:left w:val="nil"/>
              <w:bottom w:val="single" w:sz="4" w:space="0" w:color="auto"/>
              <w:right w:val="single" w:sz="4" w:space="0" w:color="auto"/>
            </w:tcBorders>
            <w:shd w:val="clear" w:color="auto" w:fill="auto"/>
            <w:noWrap/>
            <w:vAlign w:val="bottom"/>
            <w:hideMark/>
          </w:tcPr>
          <w:p w14:paraId="453B849F"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20960,54</w:t>
            </w:r>
          </w:p>
        </w:tc>
        <w:tc>
          <w:tcPr>
            <w:tcW w:w="1064" w:type="dxa"/>
            <w:tcBorders>
              <w:top w:val="nil"/>
              <w:left w:val="nil"/>
              <w:bottom w:val="single" w:sz="4" w:space="0" w:color="auto"/>
              <w:right w:val="single" w:sz="8" w:space="0" w:color="auto"/>
            </w:tcBorders>
            <w:shd w:val="clear" w:color="000000" w:fill="FFFFFF"/>
            <w:noWrap/>
            <w:vAlign w:val="bottom"/>
            <w:hideMark/>
          </w:tcPr>
          <w:p w14:paraId="175BA1A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F29B071" w14:textId="77777777" w:rsidTr="00DE7027">
        <w:trPr>
          <w:trHeight w:val="49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5418AAD"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341.75.01.07.19</w:t>
            </w:r>
          </w:p>
        </w:tc>
        <w:tc>
          <w:tcPr>
            <w:tcW w:w="5617" w:type="dxa"/>
            <w:tcBorders>
              <w:top w:val="nil"/>
              <w:left w:val="nil"/>
              <w:bottom w:val="single" w:sz="4" w:space="0" w:color="auto"/>
              <w:right w:val="single" w:sz="4" w:space="0" w:color="auto"/>
            </w:tcBorders>
            <w:shd w:val="clear" w:color="auto" w:fill="auto"/>
            <w:vAlign w:val="bottom"/>
            <w:hideMark/>
          </w:tcPr>
          <w:p w14:paraId="4E7203CF" w14:textId="4A83A9BC"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Loma del Tigre Const. Equip Cocina </w:t>
            </w:r>
            <w:r w:rsidR="001237E1" w:rsidRPr="00DE7027">
              <w:rPr>
                <w:rFonts w:ascii="Calibri" w:eastAsia="Times New Roman" w:hAnsi="Calibri" w:cs="Calibri"/>
                <w:sz w:val="18"/>
                <w:szCs w:val="18"/>
                <w:lang w:eastAsia="es-EC"/>
              </w:rPr>
              <w:t>Comedor</w:t>
            </w:r>
            <w:r w:rsidRPr="00DE7027">
              <w:rPr>
                <w:rFonts w:ascii="Calibri" w:eastAsia="Times New Roman" w:hAnsi="Calibri" w:cs="Calibri"/>
                <w:sz w:val="18"/>
                <w:szCs w:val="18"/>
                <w:lang w:eastAsia="es-EC"/>
              </w:rPr>
              <w:t xml:space="preserve"> comunitario </w:t>
            </w:r>
          </w:p>
        </w:tc>
        <w:tc>
          <w:tcPr>
            <w:tcW w:w="1191" w:type="dxa"/>
            <w:tcBorders>
              <w:top w:val="nil"/>
              <w:left w:val="nil"/>
              <w:bottom w:val="single" w:sz="4" w:space="0" w:color="auto"/>
              <w:right w:val="single" w:sz="4" w:space="0" w:color="auto"/>
            </w:tcBorders>
            <w:shd w:val="clear" w:color="auto" w:fill="auto"/>
            <w:noWrap/>
            <w:vAlign w:val="bottom"/>
            <w:hideMark/>
          </w:tcPr>
          <w:p w14:paraId="07090ACC"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40455,03</w:t>
            </w:r>
          </w:p>
        </w:tc>
        <w:tc>
          <w:tcPr>
            <w:tcW w:w="1064" w:type="dxa"/>
            <w:tcBorders>
              <w:top w:val="nil"/>
              <w:left w:val="nil"/>
              <w:bottom w:val="single" w:sz="4" w:space="0" w:color="auto"/>
              <w:right w:val="single" w:sz="8" w:space="0" w:color="auto"/>
            </w:tcBorders>
            <w:shd w:val="clear" w:color="000000" w:fill="FFFFFF"/>
            <w:noWrap/>
            <w:vAlign w:val="bottom"/>
            <w:hideMark/>
          </w:tcPr>
          <w:p w14:paraId="00EFEB7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BAE701C" w14:textId="77777777" w:rsidTr="00DE7027">
        <w:trPr>
          <w:trHeight w:val="49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D62A1F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341.75.01.07.20</w:t>
            </w:r>
          </w:p>
        </w:tc>
        <w:tc>
          <w:tcPr>
            <w:tcW w:w="5617" w:type="dxa"/>
            <w:tcBorders>
              <w:top w:val="nil"/>
              <w:left w:val="nil"/>
              <w:bottom w:val="single" w:sz="4" w:space="0" w:color="auto"/>
              <w:right w:val="single" w:sz="4" w:space="0" w:color="auto"/>
            </w:tcBorders>
            <w:shd w:val="clear" w:color="auto" w:fill="auto"/>
            <w:vAlign w:val="bottom"/>
            <w:hideMark/>
          </w:tcPr>
          <w:p w14:paraId="5BEC4793" w14:textId="6E6BD975"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la Independencia const. cubierta con piso </w:t>
            </w:r>
            <w:r w:rsidR="001237E1" w:rsidRPr="00DE7027">
              <w:rPr>
                <w:rFonts w:ascii="Calibri" w:eastAsia="Times New Roman" w:hAnsi="Calibri" w:cs="Calibri"/>
                <w:sz w:val="18"/>
                <w:szCs w:val="18"/>
                <w:lang w:eastAsia="es-EC"/>
              </w:rPr>
              <w:t>Hormigón</w:t>
            </w:r>
            <w:r w:rsidRPr="00DE7027">
              <w:rPr>
                <w:rFonts w:ascii="Calibri" w:eastAsia="Times New Roman" w:hAnsi="Calibri" w:cs="Calibri"/>
                <w:sz w:val="18"/>
                <w:szCs w:val="18"/>
                <w:lang w:eastAsia="es-EC"/>
              </w:rPr>
              <w:t xml:space="preserve"> y </w:t>
            </w:r>
            <w:r w:rsidR="001237E1" w:rsidRPr="00DE7027">
              <w:rPr>
                <w:rFonts w:ascii="Calibri" w:eastAsia="Times New Roman" w:hAnsi="Calibri" w:cs="Calibri"/>
                <w:sz w:val="18"/>
                <w:szCs w:val="18"/>
                <w:lang w:eastAsia="es-EC"/>
              </w:rPr>
              <w:t>mesón</w:t>
            </w:r>
          </w:p>
        </w:tc>
        <w:tc>
          <w:tcPr>
            <w:tcW w:w="1191" w:type="dxa"/>
            <w:tcBorders>
              <w:top w:val="nil"/>
              <w:left w:val="nil"/>
              <w:bottom w:val="single" w:sz="4" w:space="0" w:color="auto"/>
              <w:right w:val="single" w:sz="4" w:space="0" w:color="auto"/>
            </w:tcBorders>
            <w:shd w:val="clear" w:color="auto" w:fill="auto"/>
            <w:noWrap/>
            <w:vAlign w:val="bottom"/>
            <w:hideMark/>
          </w:tcPr>
          <w:p w14:paraId="1282B576"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20284,39</w:t>
            </w:r>
          </w:p>
        </w:tc>
        <w:tc>
          <w:tcPr>
            <w:tcW w:w="1064" w:type="dxa"/>
            <w:tcBorders>
              <w:top w:val="nil"/>
              <w:left w:val="nil"/>
              <w:bottom w:val="single" w:sz="4" w:space="0" w:color="auto"/>
              <w:right w:val="single" w:sz="8" w:space="0" w:color="auto"/>
            </w:tcBorders>
            <w:shd w:val="clear" w:color="000000" w:fill="FFFFFF"/>
            <w:noWrap/>
            <w:vAlign w:val="bottom"/>
            <w:hideMark/>
          </w:tcPr>
          <w:p w14:paraId="3B78284A"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4F5A65E7"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E0F91C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341.75.01.07.21</w:t>
            </w:r>
          </w:p>
        </w:tc>
        <w:tc>
          <w:tcPr>
            <w:tcW w:w="5617" w:type="dxa"/>
            <w:tcBorders>
              <w:top w:val="nil"/>
              <w:left w:val="nil"/>
              <w:bottom w:val="single" w:sz="4" w:space="0" w:color="auto"/>
              <w:right w:val="single" w:sz="4" w:space="0" w:color="auto"/>
            </w:tcBorders>
            <w:shd w:val="clear" w:color="auto" w:fill="auto"/>
            <w:noWrap/>
            <w:vAlign w:val="bottom"/>
            <w:hideMark/>
          </w:tcPr>
          <w:p w14:paraId="765759B3" w14:textId="634456C3"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 </w:t>
            </w:r>
            <w:r w:rsidR="001237E1" w:rsidRPr="00DE7027">
              <w:rPr>
                <w:rFonts w:ascii="Calibri" w:eastAsia="Times New Roman" w:hAnsi="Calibri" w:cs="Calibri"/>
                <w:sz w:val="18"/>
                <w:szCs w:val="18"/>
                <w:lang w:eastAsia="es-EC"/>
              </w:rPr>
              <w:t>Sebastián</w:t>
            </w:r>
            <w:r w:rsidRPr="00DE7027">
              <w:rPr>
                <w:rFonts w:ascii="Calibri" w:eastAsia="Times New Roman" w:hAnsi="Calibri" w:cs="Calibri"/>
                <w:sz w:val="18"/>
                <w:szCs w:val="18"/>
                <w:lang w:eastAsia="es-EC"/>
              </w:rPr>
              <w:t xml:space="preserve"> Llurimagua </w:t>
            </w:r>
            <w:r w:rsidR="001237E1" w:rsidRPr="00DE7027">
              <w:rPr>
                <w:rFonts w:ascii="Calibri" w:eastAsia="Times New Roman" w:hAnsi="Calibri" w:cs="Calibri"/>
                <w:sz w:val="18"/>
                <w:szCs w:val="18"/>
                <w:lang w:eastAsia="es-EC"/>
              </w:rPr>
              <w:t>Construcción</w:t>
            </w:r>
            <w:r w:rsidRPr="00DE7027">
              <w:rPr>
                <w:rFonts w:ascii="Calibri" w:eastAsia="Times New Roman" w:hAnsi="Calibri" w:cs="Calibri"/>
                <w:sz w:val="18"/>
                <w:szCs w:val="18"/>
                <w:lang w:eastAsia="es-EC"/>
              </w:rPr>
              <w:t xml:space="preserve"> de </w:t>
            </w:r>
            <w:r w:rsidR="001237E1" w:rsidRPr="00DE7027">
              <w:rPr>
                <w:rFonts w:ascii="Calibri" w:eastAsia="Times New Roman" w:hAnsi="Calibri" w:cs="Calibri"/>
                <w:sz w:val="18"/>
                <w:szCs w:val="18"/>
                <w:lang w:eastAsia="es-EC"/>
              </w:rPr>
              <w:t>Parque</w:t>
            </w:r>
            <w:r w:rsidRPr="00DE7027">
              <w:rPr>
                <w:rFonts w:ascii="Calibri" w:eastAsia="Times New Roman" w:hAnsi="Calibri" w:cs="Calibri"/>
                <w:sz w:val="18"/>
                <w:szCs w:val="18"/>
                <w:lang w:eastAsia="es-EC"/>
              </w:rPr>
              <w:t xml:space="preserve"> </w:t>
            </w:r>
          </w:p>
        </w:tc>
        <w:tc>
          <w:tcPr>
            <w:tcW w:w="1191" w:type="dxa"/>
            <w:tcBorders>
              <w:top w:val="nil"/>
              <w:left w:val="nil"/>
              <w:bottom w:val="single" w:sz="4" w:space="0" w:color="auto"/>
              <w:right w:val="single" w:sz="4" w:space="0" w:color="auto"/>
            </w:tcBorders>
            <w:shd w:val="clear" w:color="auto" w:fill="auto"/>
            <w:noWrap/>
            <w:vAlign w:val="bottom"/>
            <w:hideMark/>
          </w:tcPr>
          <w:p w14:paraId="101917E6"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65932,32</w:t>
            </w:r>
          </w:p>
        </w:tc>
        <w:tc>
          <w:tcPr>
            <w:tcW w:w="1064" w:type="dxa"/>
            <w:tcBorders>
              <w:top w:val="nil"/>
              <w:left w:val="nil"/>
              <w:bottom w:val="single" w:sz="4" w:space="0" w:color="auto"/>
              <w:right w:val="single" w:sz="8" w:space="0" w:color="auto"/>
            </w:tcBorders>
            <w:shd w:val="clear" w:color="000000" w:fill="FFFFFF"/>
            <w:noWrap/>
            <w:vAlign w:val="bottom"/>
            <w:hideMark/>
          </w:tcPr>
          <w:p w14:paraId="2DB68D60"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FA90E1D" w14:textId="77777777" w:rsidTr="00DE7027">
        <w:trPr>
          <w:trHeight w:val="585"/>
        </w:trPr>
        <w:tc>
          <w:tcPr>
            <w:tcW w:w="1616" w:type="dxa"/>
            <w:tcBorders>
              <w:top w:val="nil"/>
              <w:left w:val="single" w:sz="8" w:space="0" w:color="auto"/>
              <w:bottom w:val="single" w:sz="4" w:space="0" w:color="auto"/>
              <w:right w:val="single" w:sz="4" w:space="0" w:color="auto"/>
            </w:tcBorders>
            <w:shd w:val="clear" w:color="000000" w:fill="FFFFFF"/>
            <w:noWrap/>
            <w:hideMark/>
          </w:tcPr>
          <w:p w14:paraId="5A043A7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341.75.04</w:t>
            </w:r>
          </w:p>
        </w:tc>
        <w:tc>
          <w:tcPr>
            <w:tcW w:w="5617" w:type="dxa"/>
            <w:tcBorders>
              <w:top w:val="nil"/>
              <w:left w:val="nil"/>
              <w:bottom w:val="single" w:sz="4" w:space="0" w:color="auto"/>
              <w:right w:val="single" w:sz="4" w:space="0" w:color="auto"/>
            </w:tcBorders>
            <w:shd w:val="clear" w:color="000000" w:fill="FFFFFF"/>
            <w:vAlign w:val="bottom"/>
            <w:hideMark/>
          </w:tcPr>
          <w:p w14:paraId="6F42CDA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en Líneas, Redes e Instalaciones Eléctricas y de Telecomunicaciones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70D7656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2598752"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25.950,85 </w:t>
            </w:r>
          </w:p>
        </w:tc>
      </w:tr>
      <w:tr w:rsidR="00DE7027" w:rsidRPr="00DE7027" w14:paraId="704AEEA8" w14:textId="77777777" w:rsidTr="00DE7027">
        <w:trPr>
          <w:trHeight w:val="34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38F2049"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341.75.04.01</w:t>
            </w:r>
          </w:p>
        </w:tc>
        <w:tc>
          <w:tcPr>
            <w:tcW w:w="5617" w:type="dxa"/>
            <w:tcBorders>
              <w:top w:val="nil"/>
              <w:left w:val="nil"/>
              <w:bottom w:val="single" w:sz="4" w:space="0" w:color="auto"/>
              <w:right w:val="single" w:sz="4" w:space="0" w:color="auto"/>
            </w:tcBorders>
            <w:shd w:val="clear" w:color="000000" w:fill="FFFFFF"/>
            <w:vAlign w:val="bottom"/>
            <w:hideMark/>
          </w:tcPr>
          <w:p w14:paraId="04D681BD"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1.-Líneas, Redes E Instalaciones Eléctricas</w:t>
            </w:r>
          </w:p>
        </w:tc>
        <w:tc>
          <w:tcPr>
            <w:tcW w:w="1191" w:type="dxa"/>
            <w:tcBorders>
              <w:top w:val="nil"/>
              <w:left w:val="nil"/>
              <w:bottom w:val="single" w:sz="4" w:space="0" w:color="auto"/>
              <w:right w:val="single" w:sz="4" w:space="0" w:color="auto"/>
            </w:tcBorders>
            <w:shd w:val="clear" w:color="000000" w:fill="FFFFFF"/>
            <w:noWrap/>
            <w:vAlign w:val="bottom"/>
            <w:hideMark/>
          </w:tcPr>
          <w:p w14:paraId="343BF4B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7B2908F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25.950,85 </w:t>
            </w:r>
          </w:p>
        </w:tc>
      </w:tr>
      <w:tr w:rsidR="00DE7027" w:rsidRPr="00DE7027" w14:paraId="3521A97C" w14:textId="77777777" w:rsidTr="00DE7027">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5B2A2F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341.75.04.02</w:t>
            </w:r>
          </w:p>
        </w:tc>
        <w:tc>
          <w:tcPr>
            <w:tcW w:w="5617" w:type="dxa"/>
            <w:tcBorders>
              <w:top w:val="nil"/>
              <w:left w:val="nil"/>
              <w:bottom w:val="single" w:sz="4" w:space="0" w:color="auto"/>
              <w:right w:val="single" w:sz="4" w:space="0" w:color="auto"/>
            </w:tcBorders>
            <w:shd w:val="clear" w:color="000000" w:fill="FFFFFF"/>
            <w:vAlign w:val="bottom"/>
            <w:hideMark/>
          </w:tcPr>
          <w:p w14:paraId="31218710" w14:textId="66D1D013"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PP U. Milagreña Forestal </w:t>
            </w:r>
            <w:r w:rsidR="001237E1" w:rsidRPr="00DE7027">
              <w:rPr>
                <w:rFonts w:ascii="Arial" w:eastAsia="Times New Roman" w:hAnsi="Arial" w:cs="Arial"/>
                <w:sz w:val="16"/>
                <w:szCs w:val="16"/>
                <w:lang w:eastAsia="es-EC"/>
              </w:rPr>
              <w:t>Huamyacu Repotenciación</w:t>
            </w:r>
            <w:r w:rsidRPr="00DE7027">
              <w:rPr>
                <w:rFonts w:ascii="Arial" w:eastAsia="Times New Roman" w:hAnsi="Arial" w:cs="Arial"/>
                <w:sz w:val="16"/>
                <w:szCs w:val="16"/>
                <w:lang w:eastAsia="es-EC"/>
              </w:rPr>
              <w:t xml:space="preserve"> </w:t>
            </w:r>
            <w:r w:rsidR="001237E1" w:rsidRPr="00DE7027">
              <w:rPr>
                <w:rFonts w:ascii="Arial" w:eastAsia="Times New Roman" w:hAnsi="Arial" w:cs="Arial"/>
                <w:sz w:val="16"/>
                <w:szCs w:val="16"/>
                <w:lang w:eastAsia="es-EC"/>
              </w:rPr>
              <w:t>Sistema Eléctrico</w:t>
            </w:r>
          </w:p>
        </w:tc>
        <w:tc>
          <w:tcPr>
            <w:tcW w:w="1191" w:type="dxa"/>
            <w:tcBorders>
              <w:top w:val="nil"/>
              <w:left w:val="nil"/>
              <w:bottom w:val="single" w:sz="4" w:space="0" w:color="auto"/>
              <w:right w:val="single" w:sz="4" w:space="0" w:color="auto"/>
            </w:tcBorders>
            <w:shd w:val="clear" w:color="000000" w:fill="FFFFFF"/>
            <w:noWrap/>
            <w:vAlign w:val="bottom"/>
            <w:hideMark/>
          </w:tcPr>
          <w:p w14:paraId="6E473B4A"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25.950,85 </w:t>
            </w:r>
          </w:p>
        </w:tc>
        <w:tc>
          <w:tcPr>
            <w:tcW w:w="1064" w:type="dxa"/>
            <w:tcBorders>
              <w:top w:val="nil"/>
              <w:left w:val="nil"/>
              <w:bottom w:val="single" w:sz="4" w:space="0" w:color="auto"/>
              <w:right w:val="single" w:sz="8" w:space="0" w:color="auto"/>
            </w:tcBorders>
            <w:shd w:val="clear" w:color="000000" w:fill="FFFFFF"/>
            <w:noWrap/>
            <w:vAlign w:val="bottom"/>
            <w:hideMark/>
          </w:tcPr>
          <w:p w14:paraId="3DBA74DA"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52B9FDA" w14:textId="77777777" w:rsidTr="00DE7027">
        <w:trPr>
          <w:trHeight w:val="28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76FCF2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5617" w:type="dxa"/>
            <w:tcBorders>
              <w:top w:val="nil"/>
              <w:left w:val="nil"/>
              <w:bottom w:val="single" w:sz="4" w:space="0" w:color="auto"/>
              <w:right w:val="single" w:sz="4" w:space="0" w:color="auto"/>
            </w:tcBorders>
            <w:shd w:val="clear" w:color="000000" w:fill="FFFFFF"/>
            <w:vAlign w:val="bottom"/>
            <w:hideMark/>
          </w:tcPr>
          <w:p w14:paraId="476B654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191" w:type="dxa"/>
            <w:tcBorders>
              <w:top w:val="nil"/>
              <w:left w:val="nil"/>
              <w:bottom w:val="single" w:sz="4" w:space="0" w:color="auto"/>
              <w:right w:val="single" w:sz="4" w:space="0" w:color="auto"/>
            </w:tcBorders>
            <w:shd w:val="clear" w:color="000000" w:fill="FFFFFF"/>
            <w:noWrap/>
            <w:vAlign w:val="center"/>
            <w:hideMark/>
          </w:tcPr>
          <w:p w14:paraId="7E1971FD"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3136FA4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1AD78379"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hideMark/>
          </w:tcPr>
          <w:p w14:paraId="15A03AED"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341.75.05</w:t>
            </w:r>
          </w:p>
        </w:tc>
        <w:tc>
          <w:tcPr>
            <w:tcW w:w="5617" w:type="dxa"/>
            <w:tcBorders>
              <w:top w:val="nil"/>
              <w:left w:val="nil"/>
              <w:bottom w:val="single" w:sz="4" w:space="0" w:color="auto"/>
              <w:right w:val="single" w:sz="4" w:space="0" w:color="auto"/>
            </w:tcBorders>
            <w:shd w:val="clear" w:color="000000" w:fill="FFFFFF"/>
            <w:vAlign w:val="bottom"/>
            <w:hideMark/>
          </w:tcPr>
          <w:p w14:paraId="3F014993"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Mantenimiento y reparaciones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2F705E13"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04D5D84C"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1.767.096,88 </w:t>
            </w:r>
          </w:p>
        </w:tc>
      </w:tr>
      <w:tr w:rsidR="00DE7027" w:rsidRPr="00DE7027" w14:paraId="050BF1C0"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8DB84B5"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341.75.05.01</w:t>
            </w:r>
          </w:p>
        </w:tc>
        <w:tc>
          <w:tcPr>
            <w:tcW w:w="5617" w:type="dxa"/>
            <w:tcBorders>
              <w:top w:val="nil"/>
              <w:left w:val="nil"/>
              <w:bottom w:val="single" w:sz="4" w:space="0" w:color="auto"/>
              <w:right w:val="single" w:sz="4" w:space="0" w:color="auto"/>
            </w:tcBorders>
            <w:shd w:val="clear" w:color="000000" w:fill="FFFFFF"/>
            <w:vAlign w:val="bottom"/>
            <w:hideMark/>
          </w:tcPr>
          <w:p w14:paraId="787F0617"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1.-Obras de infraestructura</w:t>
            </w:r>
          </w:p>
        </w:tc>
        <w:tc>
          <w:tcPr>
            <w:tcW w:w="1191" w:type="dxa"/>
            <w:tcBorders>
              <w:top w:val="nil"/>
              <w:left w:val="nil"/>
              <w:bottom w:val="single" w:sz="4" w:space="0" w:color="auto"/>
              <w:right w:val="single" w:sz="4" w:space="0" w:color="auto"/>
            </w:tcBorders>
            <w:shd w:val="clear" w:color="000000" w:fill="FFFFFF"/>
            <w:noWrap/>
            <w:vAlign w:val="bottom"/>
            <w:hideMark/>
          </w:tcPr>
          <w:p w14:paraId="3C19A79A" w14:textId="77777777" w:rsidR="00DE7027" w:rsidRPr="00DE7027" w:rsidRDefault="00DE7027" w:rsidP="001237E1">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F3F938A"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1.767.096,88 </w:t>
            </w:r>
          </w:p>
        </w:tc>
      </w:tr>
      <w:tr w:rsidR="00DE7027" w:rsidRPr="00DE7027" w14:paraId="69ECB90F"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645F358"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341.75.05.01.01</w:t>
            </w:r>
          </w:p>
        </w:tc>
        <w:tc>
          <w:tcPr>
            <w:tcW w:w="5617" w:type="dxa"/>
            <w:tcBorders>
              <w:top w:val="nil"/>
              <w:left w:val="nil"/>
              <w:bottom w:val="single" w:sz="4" w:space="0" w:color="auto"/>
              <w:right w:val="single" w:sz="4" w:space="0" w:color="auto"/>
            </w:tcBorders>
            <w:shd w:val="clear" w:color="auto" w:fill="auto"/>
            <w:noWrap/>
            <w:vAlign w:val="bottom"/>
            <w:hideMark/>
          </w:tcPr>
          <w:p w14:paraId="34955155"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Mantenimiento Infraestructura Educativa </w:t>
            </w:r>
          </w:p>
        </w:tc>
        <w:tc>
          <w:tcPr>
            <w:tcW w:w="1191" w:type="dxa"/>
            <w:tcBorders>
              <w:top w:val="nil"/>
              <w:left w:val="nil"/>
              <w:bottom w:val="single" w:sz="4" w:space="0" w:color="auto"/>
              <w:right w:val="single" w:sz="4" w:space="0" w:color="auto"/>
            </w:tcBorders>
            <w:shd w:val="clear" w:color="auto" w:fill="auto"/>
            <w:noWrap/>
            <w:vAlign w:val="bottom"/>
            <w:hideMark/>
          </w:tcPr>
          <w:p w14:paraId="5F5E05F7" w14:textId="2FBBB50C"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196.765,13 </w:t>
            </w:r>
          </w:p>
        </w:tc>
        <w:tc>
          <w:tcPr>
            <w:tcW w:w="1064" w:type="dxa"/>
            <w:tcBorders>
              <w:top w:val="nil"/>
              <w:left w:val="nil"/>
              <w:bottom w:val="single" w:sz="4" w:space="0" w:color="auto"/>
              <w:right w:val="single" w:sz="8" w:space="0" w:color="auto"/>
            </w:tcBorders>
            <w:shd w:val="clear" w:color="000000" w:fill="FFFFFF"/>
            <w:noWrap/>
            <w:vAlign w:val="bottom"/>
            <w:hideMark/>
          </w:tcPr>
          <w:p w14:paraId="3517B7A3"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4FA28744"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984744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341.75.05.01.02</w:t>
            </w:r>
          </w:p>
        </w:tc>
        <w:tc>
          <w:tcPr>
            <w:tcW w:w="5617" w:type="dxa"/>
            <w:tcBorders>
              <w:top w:val="nil"/>
              <w:left w:val="nil"/>
              <w:bottom w:val="single" w:sz="4" w:space="0" w:color="auto"/>
              <w:right w:val="single" w:sz="4" w:space="0" w:color="auto"/>
            </w:tcBorders>
            <w:shd w:val="clear" w:color="auto" w:fill="auto"/>
            <w:noWrap/>
            <w:vAlign w:val="bottom"/>
            <w:hideMark/>
          </w:tcPr>
          <w:p w14:paraId="296D9CFD" w14:textId="45D04E53"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y </w:t>
            </w:r>
            <w:r w:rsidR="001237E1" w:rsidRPr="00DE7027">
              <w:rPr>
                <w:rFonts w:ascii="Calibri" w:eastAsia="Times New Roman" w:hAnsi="Calibri" w:cs="Calibri"/>
                <w:sz w:val="18"/>
                <w:szCs w:val="18"/>
                <w:lang w:eastAsia="es-EC"/>
              </w:rPr>
              <w:t>mantenimiento</w:t>
            </w:r>
            <w:r w:rsidRPr="00DE7027">
              <w:rPr>
                <w:rFonts w:ascii="Calibri" w:eastAsia="Times New Roman" w:hAnsi="Calibri" w:cs="Calibri"/>
                <w:sz w:val="18"/>
                <w:szCs w:val="18"/>
                <w:lang w:eastAsia="es-EC"/>
              </w:rPr>
              <w:t xml:space="preserve"> </w:t>
            </w:r>
            <w:r w:rsidR="001237E1" w:rsidRPr="00DE7027">
              <w:rPr>
                <w:rFonts w:ascii="Calibri" w:eastAsia="Times New Roman" w:hAnsi="Calibri" w:cs="Calibri"/>
                <w:sz w:val="18"/>
                <w:szCs w:val="18"/>
                <w:lang w:eastAsia="es-EC"/>
              </w:rPr>
              <w:t>de Infraestructura</w:t>
            </w:r>
            <w:r w:rsidRPr="00DE7027">
              <w:rPr>
                <w:rFonts w:ascii="Calibri" w:eastAsia="Times New Roman" w:hAnsi="Calibri" w:cs="Calibri"/>
                <w:sz w:val="18"/>
                <w:szCs w:val="18"/>
                <w:lang w:eastAsia="es-EC"/>
              </w:rPr>
              <w:t xml:space="preserve"> Deportiva </w:t>
            </w:r>
          </w:p>
        </w:tc>
        <w:tc>
          <w:tcPr>
            <w:tcW w:w="1191" w:type="dxa"/>
            <w:tcBorders>
              <w:top w:val="nil"/>
              <w:left w:val="nil"/>
              <w:bottom w:val="single" w:sz="4" w:space="0" w:color="auto"/>
              <w:right w:val="single" w:sz="4" w:space="0" w:color="auto"/>
            </w:tcBorders>
            <w:shd w:val="clear" w:color="auto" w:fill="auto"/>
            <w:noWrap/>
            <w:vAlign w:val="bottom"/>
            <w:hideMark/>
          </w:tcPr>
          <w:p w14:paraId="6D2C5D8A" w14:textId="3526EB8C"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250.000,00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5A0D69D9"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2D96B6C0" w14:textId="77777777" w:rsidTr="00DE7027">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92C28F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341.75.05.01.03</w:t>
            </w:r>
          </w:p>
        </w:tc>
        <w:tc>
          <w:tcPr>
            <w:tcW w:w="5617" w:type="dxa"/>
            <w:tcBorders>
              <w:top w:val="nil"/>
              <w:left w:val="nil"/>
              <w:bottom w:val="single" w:sz="4" w:space="0" w:color="auto"/>
              <w:right w:val="single" w:sz="4" w:space="0" w:color="auto"/>
            </w:tcBorders>
            <w:shd w:val="clear" w:color="auto" w:fill="auto"/>
            <w:vAlign w:val="bottom"/>
            <w:hideMark/>
          </w:tcPr>
          <w:p w14:paraId="1E2BC5AD" w14:textId="1C33E2B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 y Mant. </w:t>
            </w:r>
            <w:r w:rsidR="001237E1" w:rsidRPr="00DE7027">
              <w:rPr>
                <w:rFonts w:ascii="Calibri" w:eastAsia="Times New Roman" w:hAnsi="Calibri" w:cs="Calibri"/>
                <w:sz w:val="18"/>
                <w:szCs w:val="18"/>
                <w:lang w:eastAsia="es-EC"/>
              </w:rPr>
              <w:t>de Infraestructura</w:t>
            </w:r>
            <w:r w:rsidRPr="00DE7027">
              <w:rPr>
                <w:rFonts w:ascii="Calibri" w:eastAsia="Times New Roman" w:hAnsi="Calibri" w:cs="Calibri"/>
                <w:sz w:val="18"/>
                <w:szCs w:val="18"/>
                <w:lang w:eastAsia="es-EC"/>
              </w:rPr>
              <w:t xml:space="preserve"> Social y Encuentro Comunitario</w:t>
            </w:r>
          </w:p>
        </w:tc>
        <w:tc>
          <w:tcPr>
            <w:tcW w:w="1191" w:type="dxa"/>
            <w:tcBorders>
              <w:top w:val="nil"/>
              <w:left w:val="nil"/>
              <w:bottom w:val="single" w:sz="4" w:space="0" w:color="auto"/>
              <w:right w:val="single" w:sz="4" w:space="0" w:color="auto"/>
            </w:tcBorders>
            <w:shd w:val="clear" w:color="auto" w:fill="auto"/>
            <w:noWrap/>
            <w:vAlign w:val="bottom"/>
            <w:hideMark/>
          </w:tcPr>
          <w:p w14:paraId="104B37B2" w14:textId="04ECFE71" w:rsidR="00DE7027" w:rsidRPr="00DE7027" w:rsidRDefault="00DE7027" w:rsidP="001237E1">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150.000,00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30A463D5"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450B208D" w14:textId="77777777" w:rsidTr="00DE7027">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9EDAB76"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341.75.05.01.04</w:t>
            </w:r>
          </w:p>
        </w:tc>
        <w:tc>
          <w:tcPr>
            <w:tcW w:w="5617" w:type="dxa"/>
            <w:tcBorders>
              <w:top w:val="nil"/>
              <w:left w:val="nil"/>
              <w:bottom w:val="single" w:sz="4" w:space="0" w:color="auto"/>
              <w:right w:val="single" w:sz="4" w:space="0" w:color="auto"/>
            </w:tcBorders>
            <w:shd w:val="clear" w:color="auto" w:fill="auto"/>
            <w:vAlign w:val="bottom"/>
            <w:hideMark/>
          </w:tcPr>
          <w:p w14:paraId="7DD77AD2" w14:textId="7F56CDC4"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2025 -2026 Com. Pimampiro Constr. Bodega y Amplia. </w:t>
            </w:r>
            <w:r w:rsidR="001237E1" w:rsidRPr="00DE7027">
              <w:rPr>
                <w:rFonts w:ascii="Calibri" w:eastAsia="Times New Roman" w:hAnsi="Calibri" w:cs="Calibri"/>
                <w:sz w:val="18"/>
                <w:szCs w:val="18"/>
                <w:lang w:eastAsia="es-EC"/>
              </w:rPr>
              <w:t>de Cancha</w:t>
            </w:r>
            <w:r w:rsidRPr="00DE7027">
              <w:rPr>
                <w:rFonts w:ascii="Calibri" w:eastAsia="Times New Roman" w:hAnsi="Calibri" w:cs="Calibri"/>
                <w:sz w:val="18"/>
                <w:szCs w:val="18"/>
                <w:lang w:eastAsia="es-EC"/>
              </w:rPr>
              <w:t xml:space="preserve"> Cubierta</w:t>
            </w:r>
          </w:p>
        </w:tc>
        <w:tc>
          <w:tcPr>
            <w:tcW w:w="1191" w:type="dxa"/>
            <w:tcBorders>
              <w:top w:val="nil"/>
              <w:left w:val="nil"/>
              <w:bottom w:val="single" w:sz="4" w:space="0" w:color="auto"/>
              <w:right w:val="single" w:sz="4" w:space="0" w:color="auto"/>
            </w:tcBorders>
            <w:shd w:val="clear" w:color="000000" w:fill="FFFFFF"/>
            <w:noWrap/>
            <w:vAlign w:val="bottom"/>
            <w:hideMark/>
          </w:tcPr>
          <w:p w14:paraId="4E8FC9E4" w14:textId="36ECEE30"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56.075,48 </w:t>
            </w:r>
          </w:p>
        </w:tc>
        <w:tc>
          <w:tcPr>
            <w:tcW w:w="1064" w:type="dxa"/>
            <w:tcBorders>
              <w:top w:val="nil"/>
              <w:left w:val="nil"/>
              <w:bottom w:val="single" w:sz="4" w:space="0" w:color="auto"/>
              <w:right w:val="single" w:sz="8" w:space="0" w:color="auto"/>
            </w:tcBorders>
            <w:shd w:val="clear" w:color="000000" w:fill="FFFFFF"/>
            <w:noWrap/>
            <w:vAlign w:val="bottom"/>
            <w:hideMark/>
          </w:tcPr>
          <w:p w14:paraId="7D41168D"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4811B340"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6EC887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341.75.05.01.05</w:t>
            </w:r>
          </w:p>
        </w:tc>
        <w:tc>
          <w:tcPr>
            <w:tcW w:w="5617" w:type="dxa"/>
            <w:tcBorders>
              <w:top w:val="nil"/>
              <w:left w:val="nil"/>
              <w:bottom w:val="single" w:sz="4" w:space="0" w:color="auto"/>
              <w:right w:val="single" w:sz="4" w:space="0" w:color="auto"/>
            </w:tcBorders>
            <w:shd w:val="clear" w:color="auto" w:fill="auto"/>
            <w:noWrap/>
            <w:vAlign w:val="bottom"/>
            <w:hideMark/>
          </w:tcPr>
          <w:p w14:paraId="4B3CA68F" w14:textId="19E51309"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2024-2026 PG San </w:t>
            </w:r>
            <w:r w:rsidR="001237E1" w:rsidRPr="00DE7027">
              <w:rPr>
                <w:rFonts w:ascii="Calibri" w:eastAsia="Times New Roman" w:hAnsi="Calibri" w:cs="Calibri"/>
                <w:sz w:val="18"/>
                <w:szCs w:val="18"/>
                <w:lang w:eastAsia="es-EC"/>
              </w:rPr>
              <w:t>Sebastián</w:t>
            </w:r>
            <w:r w:rsidRPr="00DE7027">
              <w:rPr>
                <w:rFonts w:ascii="Calibri" w:eastAsia="Times New Roman" w:hAnsi="Calibri" w:cs="Calibri"/>
                <w:sz w:val="18"/>
                <w:szCs w:val="18"/>
                <w:lang w:eastAsia="es-EC"/>
              </w:rPr>
              <w:t xml:space="preserve"> de Coca Cabecera</w:t>
            </w:r>
          </w:p>
        </w:tc>
        <w:tc>
          <w:tcPr>
            <w:tcW w:w="1191" w:type="dxa"/>
            <w:tcBorders>
              <w:top w:val="nil"/>
              <w:left w:val="nil"/>
              <w:bottom w:val="single" w:sz="4" w:space="0" w:color="auto"/>
              <w:right w:val="single" w:sz="4" w:space="0" w:color="auto"/>
            </w:tcBorders>
            <w:shd w:val="clear" w:color="000000" w:fill="FFFFFF"/>
            <w:noWrap/>
            <w:vAlign w:val="bottom"/>
            <w:hideMark/>
          </w:tcPr>
          <w:p w14:paraId="70CE878D" w14:textId="312723AA"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1.000.880,81 </w:t>
            </w:r>
          </w:p>
        </w:tc>
        <w:tc>
          <w:tcPr>
            <w:tcW w:w="1064" w:type="dxa"/>
            <w:tcBorders>
              <w:top w:val="nil"/>
              <w:left w:val="nil"/>
              <w:bottom w:val="single" w:sz="4" w:space="0" w:color="auto"/>
              <w:right w:val="single" w:sz="8" w:space="0" w:color="auto"/>
            </w:tcBorders>
            <w:shd w:val="clear" w:color="000000" w:fill="FFFFFF"/>
            <w:noWrap/>
            <w:vAlign w:val="bottom"/>
            <w:hideMark/>
          </w:tcPr>
          <w:p w14:paraId="3E3310A1"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64797596"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A167205"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341.75.05.01.06</w:t>
            </w:r>
          </w:p>
        </w:tc>
        <w:tc>
          <w:tcPr>
            <w:tcW w:w="5617" w:type="dxa"/>
            <w:tcBorders>
              <w:top w:val="nil"/>
              <w:left w:val="nil"/>
              <w:bottom w:val="single" w:sz="4" w:space="0" w:color="auto"/>
              <w:right w:val="single" w:sz="4" w:space="0" w:color="auto"/>
            </w:tcBorders>
            <w:shd w:val="clear" w:color="auto" w:fill="auto"/>
            <w:noWrap/>
            <w:vAlign w:val="bottom"/>
            <w:hideMark/>
          </w:tcPr>
          <w:p w14:paraId="7A210680" w14:textId="576836B9"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San. </w:t>
            </w:r>
            <w:r w:rsidR="001237E1" w:rsidRPr="00DE7027">
              <w:rPr>
                <w:rFonts w:ascii="Calibri" w:eastAsia="Times New Roman" w:hAnsi="Calibri" w:cs="Calibri"/>
                <w:sz w:val="18"/>
                <w:szCs w:val="18"/>
                <w:lang w:eastAsia="es-EC"/>
              </w:rPr>
              <w:t>Carlos Abdón</w:t>
            </w:r>
            <w:r w:rsidRPr="00DE7027">
              <w:rPr>
                <w:rFonts w:ascii="Calibri" w:eastAsia="Times New Roman" w:hAnsi="Calibri" w:cs="Calibri"/>
                <w:sz w:val="18"/>
                <w:szCs w:val="18"/>
                <w:lang w:eastAsia="es-EC"/>
              </w:rPr>
              <w:t xml:space="preserve"> </w:t>
            </w:r>
            <w:r w:rsidR="001237E1">
              <w:rPr>
                <w:rFonts w:ascii="Calibri" w:eastAsia="Times New Roman" w:hAnsi="Calibri" w:cs="Calibri"/>
                <w:sz w:val="18"/>
                <w:szCs w:val="18"/>
                <w:lang w:eastAsia="es-EC"/>
              </w:rPr>
              <w:t>C</w:t>
            </w:r>
            <w:r w:rsidR="001237E1" w:rsidRPr="00DE7027">
              <w:rPr>
                <w:rFonts w:ascii="Calibri" w:eastAsia="Times New Roman" w:hAnsi="Calibri" w:cs="Calibri"/>
                <w:sz w:val="18"/>
                <w:szCs w:val="18"/>
                <w:lang w:eastAsia="es-EC"/>
              </w:rPr>
              <w:t>alderón Mant</w:t>
            </w:r>
            <w:r w:rsidRPr="00DE7027">
              <w:rPr>
                <w:rFonts w:ascii="Calibri" w:eastAsia="Times New Roman" w:hAnsi="Calibri" w:cs="Calibri"/>
                <w:sz w:val="18"/>
                <w:szCs w:val="18"/>
                <w:lang w:eastAsia="es-EC"/>
              </w:rPr>
              <w:t xml:space="preserve">. Cancha de </w:t>
            </w:r>
            <w:r w:rsidR="001237E1" w:rsidRPr="00DE7027">
              <w:rPr>
                <w:rFonts w:ascii="Calibri" w:eastAsia="Times New Roman" w:hAnsi="Calibri" w:cs="Calibri"/>
                <w:sz w:val="18"/>
                <w:szCs w:val="18"/>
                <w:lang w:eastAsia="es-EC"/>
              </w:rPr>
              <w:t>Futbol</w:t>
            </w:r>
          </w:p>
        </w:tc>
        <w:tc>
          <w:tcPr>
            <w:tcW w:w="1191" w:type="dxa"/>
            <w:tcBorders>
              <w:top w:val="nil"/>
              <w:left w:val="nil"/>
              <w:bottom w:val="single" w:sz="4" w:space="0" w:color="auto"/>
              <w:right w:val="single" w:sz="4" w:space="0" w:color="auto"/>
            </w:tcBorders>
            <w:shd w:val="clear" w:color="000000" w:fill="FFFFFF"/>
            <w:noWrap/>
            <w:vAlign w:val="bottom"/>
            <w:hideMark/>
          </w:tcPr>
          <w:p w14:paraId="600350C9" w14:textId="2164E68A"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18.398,24 </w:t>
            </w:r>
          </w:p>
        </w:tc>
        <w:tc>
          <w:tcPr>
            <w:tcW w:w="1064" w:type="dxa"/>
            <w:tcBorders>
              <w:top w:val="nil"/>
              <w:left w:val="nil"/>
              <w:bottom w:val="single" w:sz="4" w:space="0" w:color="auto"/>
              <w:right w:val="single" w:sz="8" w:space="0" w:color="auto"/>
            </w:tcBorders>
            <w:shd w:val="clear" w:color="000000" w:fill="FFFFFF"/>
            <w:noWrap/>
            <w:vAlign w:val="bottom"/>
            <w:hideMark/>
          </w:tcPr>
          <w:p w14:paraId="7A3F2B9F"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60579C22"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2A0DB07"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341.75.05.01.07</w:t>
            </w:r>
          </w:p>
        </w:tc>
        <w:tc>
          <w:tcPr>
            <w:tcW w:w="5617" w:type="dxa"/>
            <w:tcBorders>
              <w:top w:val="nil"/>
              <w:left w:val="nil"/>
              <w:bottom w:val="single" w:sz="4" w:space="0" w:color="auto"/>
              <w:right w:val="single" w:sz="4" w:space="0" w:color="auto"/>
            </w:tcBorders>
            <w:shd w:val="clear" w:color="auto" w:fill="auto"/>
            <w:noWrap/>
            <w:vAlign w:val="bottom"/>
            <w:hideMark/>
          </w:tcPr>
          <w:p w14:paraId="0FFF65BA"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San Carlos Rio Napo Mant. Casa Taller </w:t>
            </w:r>
          </w:p>
        </w:tc>
        <w:tc>
          <w:tcPr>
            <w:tcW w:w="1191" w:type="dxa"/>
            <w:tcBorders>
              <w:top w:val="nil"/>
              <w:left w:val="nil"/>
              <w:bottom w:val="single" w:sz="4" w:space="0" w:color="auto"/>
              <w:right w:val="single" w:sz="4" w:space="0" w:color="auto"/>
            </w:tcBorders>
            <w:shd w:val="clear" w:color="000000" w:fill="FFFFFF"/>
            <w:noWrap/>
            <w:vAlign w:val="bottom"/>
            <w:hideMark/>
          </w:tcPr>
          <w:p w14:paraId="53EE3D4D" w14:textId="506A845E"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17.900,99 </w:t>
            </w:r>
          </w:p>
        </w:tc>
        <w:tc>
          <w:tcPr>
            <w:tcW w:w="1064" w:type="dxa"/>
            <w:tcBorders>
              <w:top w:val="nil"/>
              <w:left w:val="nil"/>
              <w:bottom w:val="single" w:sz="4" w:space="0" w:color="auto"/>
              <w:right w:val="single" w:sz="8" w:space="0" w:color="auto"/>
            </w:tcBorders>
            <w:shd w:val="clear" w:color="000000" w:fill="FFFFFF"/>
            <w:noWrap/>
            <w:vAlign w:val="bottom"/>
            <w:hideMark/>
          </w:tcPr>
          <w:p w14:paraId="75B29DAB"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589982AE" w14:textId="77777777" w:rsidTr="00DE7027">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C0DBDA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341.75.05.01.08</w:t>
            </w:r>
          </w:p>
        </w:tc>
        <w:tc>
          <w:tcPr>
            <w:tcW w:w="5617" w:type="dxa"/>
            <w:tcBorders>
              <w:top w:val="nil"/>
              <w:left w:val="nil"/>
              <w:bottom w:val="single" w:sz="4" w:space="0" w:color="auto"/>
              <w:right w:val="single" w:sz="4" w:space="0" w:color="auto"/>
            </w:tcBorders>
            <w:shd w:val="clear" w:color="auto" w:fill="auto"/>
            <w:vAlign w:val="bottom"/>
            <w:hideMark/>
          </w:tcPr>
          <w:p w14:paraId="5631D928" w14:textId="4064C48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w:t>
            </w:r>
            <w:r w:rsidR="001237E1" w:rsidRPr="00DE7027">
              <w:rPr>
                <w:rFonts w:ascii="Calibri" w:eastAsia="Times New Roman" w:hAnsi="Calibri" w:cs="Calibri"/>
                <w:sz w:val="18"/>
                <w:szCs w:val="18"/>
                <w:lang w:eastAsia="es-EC"/>
              </w:rPr>
              <w:t>Enokanqui Com.</w:t>
            </w:r>
            <w:r w:rsidRPr="00DE7027">
              <w:rPr>
                <w:rFonts w:ascii="Calibri" w:eastAsia="Times New Roman" w:hAnsi="Calibri" w:cs="Calibri"/>
                <w:sz w:val="18"/>
                <w:szCs w:val="18"/>
                <w:lang w:eastAsia="es-EC"/>
              </w:rPr>
              <w:t xml:space="preserve"> </w:t>
            </w:r>
            <w:r w:rsidR="001237E1" w:rsidRPr="00DE7027">
              <w:rPr>
                <w:rFonts w:ascii="Calibri" w:eastAsia="Times New Roman" w:hAnsi="Calibri" w:cs="Calibri"/>
                <w:sz w:val="18"/>
                <w:szCs w:val="18"/>
                <w:lang w:eastAsia="es-EC"/>
              </w:rPr>
              <w:t>Unión</w:t>
            </w:r>
            <w:r w:rsidRPr="00DE7027">
              <w:rPr>
                <w:rFonts w:ascii="Calibri" w:eastAsia="Times New Roman" w:hAnsi="Calibri" w:cs="Calibri"/>
                <w:sz w:val="18"/>
                <w:szCs w:val="18"/>
                <w:lang w:eastAsia="es-EC"/>
              </w:rPr>
              <w:t xml:space="preserve"> y Progreso Mant. Cancha Cubierta y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5164A86D" w14:textId="38EF53B1"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55.694,50 </w:t>
            </w:r>
          </w:p>
        </w:tc>
        <w:tc>
          <w:tcPr>
            <w:tcW w:w="1064" w:type="dxa"/>
            <w:tcBorders>
              <w:top w:val="nil"/>
              <w:left w:val="nil"/>
              <w:bottom w:val="single" w:sz="4" w:space="0" w:color="auto"/>
              <w:right w:val="single" w:sz="8" w:space="0" w:color="auto"/>
            </w:tcBorders>
            <w:shd w:val="clear" w:color="000000" w:fill="FFFFFF"/>
            <w:noWrap/>
            <w:vAlign w:val="bottom"/>
            <w:hideMark/>
          </w:tcPr>
          <w:p w14:paraId="1D9E2FB9"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2528225A"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4372913"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341.75.05.01.09</w:t>
            </w:r>
          </w:p>
        </w:tc>
        <w:tc>
          <w:tcPr>
            <w:tcW w:w="5617" w:type="dxa"/>
            <w:tcBorders>
              <w:top w:val="nil"/>
              <w:left w:val="nil"/>
              <w:bottom w:val="single" w:sz="4" w:space="0" w:color="auto"/>
              <w:right w:val="single" w:sz="4" w:space="0" w:color="auto"/>
            </w:tcBorders>
            <w:shd w:val="clear" w:color="auto" w:fill="auto"/>
            <w:noWrap/>
            <w:vAlign w:val="bottom"/>
            <w:hideMark/>
          </w:tcPr>
          <w:p w14:paraId="232F8BE8" w14:textId="77777777" w:rsidR="00DE7027" w:rsidRPr="00DE7027" w:rsidRDefault="00DE7027" w:rsidP="00DE7027">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SC Los Fundadore Mantenimiento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7216FA20" w14:textId="475592D8" w:rsidR="00DE7027" w:rsidRPr="00DE7027" w:rsidRDefault="00DE7027" w:rsidP="001237E1">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21.381,73 </w:t>
            </w:r>
          </w:p>
        </w:tc>
        <w:tc>
          <w:tcPr>
            <w:tcW w:w="1064" w:type="dxa"/>
            <w:tcBorders>
              <w:top w:val="nil"/>
              <w:left w:val="nil"/>
              <w:bottom w:val="single" w:sz="4" w:space="0" w:color="auto"/>
              <w:right w:val="single" w:sz="8" w:space="0" w:color="auto"/>
            </w:tcBorders>
            <w:shd w:val="clear" w:color="000000" w:fill="FFFFFF"/>
            <w:noWrap/>
            <w:vAlign w:val="bottom"/>
            <w:hideMark/>
          </w:tcPr>
          <w:p w14:paraId="76869C53"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DE7027" w:rsidRPr="00DE7027" w14:paraId="3FC0C923"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FBA9676"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w:t>
            </w:r>
          </w:p>
        </w:tc>
        <w:tc>
          <w:tcPr>
            <w:tcW w:w="5617" w:type="dxa"/>
            <w:tcBorders>
              <w:top w:val="nil"/>
              <w:left w:val="nil"/>
              <w:bottom w:val="single" w:sz="4" w:space="0" w:color="auto"/>
              <w:right w:val="single" w:sz="4" w:space="0" w:color="auto"/>
            </w:tcBorders>
            <w:shd w:val="clear" w:color="000000" w:fill="FFFFFF"/>
            <w:vAlign w:val="bottom"/>
            <w:hideMark/>
          </w:tcPr>
          <w:p w14:paraId="042AF673"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DE CAPITAL</w:t>
            </w:r>
          </w:p>
        </w:tc>
        <w:tc>
          <w:tcPr>
            <w:tcW w:w="1191" w:type="dxa"/>
            <w:tcBorders>
              <w:top w:val="nil"/>
              <w:left w:val="nil"/>
              <w:bottom w:val="single" w:sz="4" w:space="0" w:color="auto"/>
              <w:right w:val="single" w:sz="4" w:space="0" w:color="auto"/>
            </w:tcBorders>
            <w:shd w:val="clear" w:color="000000" w:fill="FFFFFF"/>
            <w:noWrap/>
            <w:vAlign w:val="bottom"/>
            <w:hideMark/>
          </w:tcPr>
          <w:p w14:paraId="7F3D5B7C"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6FEBAFB6"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DE7027" w:rsidRPr="00DE7027" w14:paraId="7A94A15D"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1F10C78"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341,84</w:t>
            </w:r>
          </w:p>
        </w:tc>
        <w:tc>
          <w:tcPr>
            <w:tcW w:w="5617" w:type="dxa"/>
            <w:tcBorders>
              <w:top w:val="nil"/>
              <w:left w:val="nil"/>
              <w:bottom w:val="single" w:sz="4" w:space="0" w:color="auto"/>
              <w:right w:val="single" w:sz="4" w:space="0" w:color="auto"/>
            </w:tcBorders>
            <w:shd w:val="clear" w:color="000000" w:fill="FFFFFF"/>
            <w:vAlign w:val="bottom"/>
            <w:hideMark/>
          </w:tcPr>
          <w:p w14:paraId="77783FBE"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BIENES DE LARGA DURACIÓN</w:t>
            </w:r>
          </w:p>
        </w:tc>
        <w:tc>
          <w:tcPr>
            <w:tcW w:w="1191" w:type="dxa"/>
            <w:tcBorders>
              <w:top w:val="nil"/>
              <w:left w:val="nil"/>
              <w:bottom w:val="single" w:sz="4" w:space="0" w:color="auto"/>
              <w:right w:val="single" w:sz="4" w:space="0" w:color="auto"/>
            </w:tcBorders>
            <w:shd w:val="clear" w:color="000000" w:fill="FFFFFF"/>
            <w:noWrap/>
            <w:vAlign w:val="bottom"/>
            <w:hideMark/>
          </w:tcPr>
          <w:p w14:paraId="5B32484B"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30C5138"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DE7027" w:rsidRPr="00DE7027" w14:paraId="469F070D" w14:textId="77777777" w:rsidTr="00DE7027">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2FF6CB0" w14:textId="77777777" w:rsidR="00DE7027" w:rsidRPr="00DE7027" w:rsidRDefault="00DE7027" w:rsidP="00DE7027">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341.84.01</w:t>
            </w:r>
          </w:p>
        </w:tc>
        <w:tc>
          <w:tcPr>
            <w:tcW w:w="5617" w:type="dxa"/>
            <w:tcBorders>
              <w:top w:val="nil"/>
              <w:left w:val="nil"/>
              <w:bottom w:val="single" w:sz="4" w:space="0" w:color="auto"/>
              <w:right w:val="single" w:sz="4" w:space="0" w:color="auto"/>
            </w:tcBorders>
            <w:shd w:val="clear" w:color="000000" w:fill="FFFFFF"/>
            <w:vAlign w:val="bottom"/>
            <w:hideMark/>
          </w:tcPr>
          <w:p w14:paraId="0BF9782D" w14:textId="77777777" w:rsidR="00DE7027" w:rsidRPr="00DE7027" w:rsidRDefault="00DE7027" w:rsidP="00DE7027">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Bienes Muebles</w:t>
            </w:r>
          </w:p>
        </w:tc>
        <w:tc>
          <w:tcPr>
            <w:tcW w:w="1191" w:type="dxa"/>
            <w:tcBorders>
              <w:top w:val="nil"/>
              <w:left w:val="nil"/>
              <w:bottom w:val="single" w:sz="4" w:space="0" w:color="auto"/>
              <w:right w:val="single" w:sz="4" w:space="0" w:color="auto"/>
            </w:tcBorders>
            <w:shd w:val="clear" w:color="000000" w:fill="FFFFFF"/>
            <w:noWrap/>
            <w:vAlign w:val="bottom"/>
            <w:hideMark/>
          </w:tcPr>
          <w:p w14:paraId="7C8420D3"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73EC2D9E" w14:textId="77777777" w:rsidR="00DE7027" w:rsidRPr="00DE7027" w:rsidRDefault="00DE7027" w:rsidP="001237E1">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DE7027" w:rsidRPr="00DE7027" w14:paraId="57209262"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DDE52E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341.84.01.03</w:t>
            </w:r>
          </w:p>
        </w:tc>
        <w:tc>
          <w:tcPr>
            <w:tcW w:w="5617" w:type="dxa"/>
            <w:tcBorders>
              <w:top w:val="nil"/>
              <w:left w:val="nil"/>
              <w:bottom w:val="single" w:sz="4" w:space="0" w:color="auto"/>
              <w:right w:val="nil"/>
            </w:tcBorders>
            <w:shd w:val="clear" w:color="000000" w:fill="FFFFFF"/>
            <w:vAlign w:val="bottom"/>
            <w:hideMark/>
          </w:tcPr>
          <w:p w14:paraId="351FC90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1F6EF7B8"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2.500,00 </w:t>
            </w:r>
          </w:p>
        </w:tc>
        <w:tc>
          <w:tcPr>
            <w:tcW w:w="1064" w:type="dxa"/>
            <w:tcBorders>
              <w:top w:val="nil"/>
              <w:left w:val="nil"/>
              <w:bottom w:val="single" w:sz="4" w:space="0" w:color="auto"/>
              <w:right w:val="single" w:sz="4" w:space="0" w:color="auto"/>
            </w:tcBorders>
            <w:shd w:val="clear" w:color="000000" w:fill="FFFFFF"/>
            <w:noWrap/>
            <w:vAlign w:val="bottom"/>
            <w:hideMark/>
          </w:tcPr>
          <w:p w14:paraId="7F2204D6"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5E44C7C0"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79C9132"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341.84.01.04</w:t>
            </w:r>
          </w:p>
        </w:tc>
        <w:tc>
          <w:tcPr>
            <w:tcW w:w="5617" w:type="dxa"/>
            <w:tcBorders>
              <w:top w:val="nil"/>
              <w:left w:val="nil"/>
              <w:bottom w:val="single" w:sz="4" w:space="0" w:color="auto"/>
              <w:right w:val="nil"/>
            </w:tcBorders>
            <w:shd w:val="clear" w:color="000000" w:fill="FFFFFF"/>
            <w:vAlign w:val="bottom"/>
            <w:hideMark/>
          </w:tcPr>
          <w:p w14:paraId="6C7AEB9A" w14:textId="0C8FF3B6"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Maquinaria y </w:t>
            </w:r>
            <w:r w:rsidR="001237E1" w:rsidRPr="00DE7027">
              <w:rPr>
                <w:rFonts w:ascii="Arial" w:eastAsia="Times New Roman" w:hAnsi="Arial" w:cs="Arial"/>
                <w:sz w:val="16"/>
                <w:szCs w:val="16"/>
                <w:lang w:eastAsia="es-EC"/>
              </w:rPr>
              <w:t>Equipo (</w:t>
            </w:r>
            <w:r w:rsidRPr="00DE7027">
              <w:rPr>
                <w:rFonts w:ascii="Arial" w:eastAsia="Times New Roman" w:hAnsi="Arial" w:cs="Arial"/>
                <w:sz w:val="16"/>
                <w:szCs w:val="16"/>
                <w:lang w:eastAsia="es-EC"/>
              </w:rPr>
              <w:t>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2AD54E0"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20.000,00 </w:t>
            </w:r>
          </w:p>
        </w:tc>
        <w:tc>
          <w:tcPr>
            <w:tcW w:w="1064" w:type="dxa"/>
            <w:tcBorders>
              <w:top w:val="nil"/>
              <w:left w:val="nil"/>
              <w:bottom w:val="single" w:sz="4" w:space="0" w:color="auto"/>
              <w:right w:val="single" w:sz="4" w:space="0" w:color="auto"/>
            </w:tcBorders>
            <w:shd w:val="clear" w:color="000000" w:fill="FFFFFF"/>
            <w:noWrap/>
            <w:vAlign w:val="bottom"/>
            <w:hideMark/>
          </w:tcPr>
          <w:p w14:paraId="0E9DFECD"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80E149E"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FB00352"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341.84.01.05</w:t>
            </w:r>
          </w:p>
        </w:tc>
        <w:tc>
          <w:tcPr>
            <w:tcW w:w="5617" w:type="dxa"/>
            <w:tcBorders>
              <w:top w:val="nil"/>
              <w:left w:val="nil"/>
              <w:bottom w:val="single" w:sz="4" w:space="0" w:color="auto"/>
              <w:right w:val="nil"/>
            </w:tcBorders>
            <w:shd w:val="clear" w:color="000000" w:fill="FFFFFF"/>
            <w:vAlign w:val="bottom"/>
            <w:hideMark/>
          </w:tcPr>
          <w:p w14:paraId="6E7C09D9"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Vehículos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2792B85A"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500,00 </w:t>
            </w:r>
          </w:p>
        </w:tc>
        <w:tc>
          <w:tcPr>
            <w:tcW w:w="1064" w:type="dxa"/>
            <w:tcBorders>
              <w:top w:val="nil"/>
              <w:left w:val="nil"/>
              <w:bottom w:val="single" w:sz="4" w:space="0" w:color="auto"/>
              <w:right w:val="single" w:sz="4" w:space="0" w:color="auto"/>
            </w:tcBorders>
            <w:shd w:val="clear" w:color="000000" w:fill="FFFFFF"/>
            <w:noWrap/>
            <w:vAlign w:val="bottom"/>
            <w:hideMark/>
          </w:tcPr>
          <w:p w14:paraId="42B72B8A"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2374F474" w14:textId="77777777" w:rsidTr="00DE7027">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F39AFD1"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341.84.01.06</w:t>
            </w:r>
          </w:p>
        </w:tc>
        <w:tc>
          <w:tcPr>
            <w:tcW w:w="5617" w:type="dxa"/>
            <w:tcBorders>
              <w:top w:val="nil"/>
              <w:left w:val="nil"/>
              <w:bottom w:val="single" w:sz="4" w:space="0" w:color="auto"/>
              <w:right w:val="nil"/>
            </w:tcBorders>
            <w:shd w:val="clear" w:color="000000" w:fill="FFFFFF"/>
            <w:vAlign w:val="bottom"/>
            <w:hideMark/>
          </w:tcPr>
          <w:p w14:paraId="031AA42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Herramientas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3018C4C9"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10.000,00 </w:t>
            </w:r>
          </w:p>
        </w:tc>
        <w:tc>
          <w:tcPr>
            <w:tcW w:w="1064" w:type="dxa"/>
            <w:tcBorders>
              <w:top w:val="nil"/>
              <w:left w:val="nil"/>
              <w:bottom w:val="single" w:sz="4" w:space="0" w:color="auto"/>
              <w:right w:val="single" w:sz="4" w:space="0" w:color="auto"/>
            </w:tcBorders>
            <w:shd w:val="clear" w:color="000000" w:fill="FFFFFF"/>
            <w:noWrap/>
            <w:vAlign w:val="bottom"/>
            <w:hideMark/>
          </w:tcPr>
          <w:p w14:paraId="41423195"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0AC5AFBE" w14:textId="77777777" w:rsidTr="00DE7027">
        <w:trPr>
          <w:trHeight w:val="300"/>
        </w:trPr>
        <w:tc>
          <w:tcPr>
            <w:tcW w:w="1616" w:type="dxa"/>
            <w:tcBorders>
              <w:top w:val="nil"/>
              <w:left w:val="single" w:sz="8" w:space="0" w:color="auto"/>
              <w:bottom w:val="nil"/>
              <w:right w:val="single" w:sz="4" w:space="0" w:color="auto"/>
            </w:tcBorders>
            <w:shd w:val="clear" w:color="000000" w:fill="FFFFFF"/>
            <w:noWrap/>
            <w:vAlign w:val="bottom"/>
            <w:hideMark/>
          </w:tcPr>
          <w:p w14:paraId="58D2B904"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 </w:t>
            </w:r>
          </w:p>
        </w:tc>
        <w:tc>
          <w:tcPr>
            <w:tcW w:w="5617" w:type="dxa"/>
            <w:tcBorders>
              <w:top w:val="nil"/>
              <w:left w:val="nil"/>
              <w:bottom w:val="nil"/>
              <w:right w:val="nil"/>
            </w:tcBorders>
            <w:shd w:val="clear" w:color="000000" w:fill="FFFFFF"/>
            <w:vAlign w:val="bottom"/>
            <w:hideMark/>
          </w:tcPr>
          <w:p w14:paraId="2710B51B"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Accesorios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700A0CE"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10.000,00 </w:t>
            </w:r>
          </w:p>
        </w:tc>
        <w:tc>
          <w:tcPr>
            <w:tcW w:w="1064" w:type="dxa"/>
            <w:tcBorders>
              <w:top w:val="nil"/>
              <w:left w:val="nil"/>
              <w:bottom w:val="single" w:sz="4" w:space="0" w:color="auto"/>
              <w:right w:val="single" w:sz="4" w:space="0" w:color="auto"/>
            </w:tcBorders>
            <w:shd w:val="clear" w:color="auto" w:fill="auto"/>
            <w:noWrap/>
            <w:vAlign w:val="bottom"/>
            <w:hideMark/>
          </w:tcPr>
          <w:p w14:paraId="7E25CA0F"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71453A63" w14:textId="77777777" w:rsidTr="00DE7027">
        <w:trPr>
          <w:trHeight w:val="315"/>
        </w:trPr>
        <w:tc>
          <w:tcPr>
            <w:tcW w:w="161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CF3BD1A"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351.84.01.07</w:t>
            </w:r>
          </w:p>
        </w:tc>
        <w:tc>
          <w:tcPr>
            <w:tcW w:w="5617" w:type="dxa"/>
            <w:tcBorders>
              <w:top w:val="single" w:sz="4" w:space="0" w:color="auto"/>
              <w:left w:val="nil"/>
              <w:bottom w:val="single" w:sz="8" w:space="0" w:color="auto"/>
              <w:right w:val="single" w:sz="4" w:space="0" w:color="auto"/>
            </w:tcBorders>
            <w:shd w:val="clear" w:color="auto" w:fill="auto"/>
            <w:noWrap/>
            <w:vAlign w:val="bottom"/>
            <w:hideMark/>
          </w:tcPr>
          <w:p w14:paraId="0DAA6750" w14:textId="77777777" w:rsidR="00DE7027" w:rsidRPr="00DE7027" w:rsidRDefault="00DE7027" w:rsidP="00DE7027">
            <w:pPr>
              <w:rPr>
                <w:rFonts w:ascii="Arial" w:eastAsia="Times New Roman" w:hAnsi="Arial" w:cs="Arial"/>
                <w:sz w:val="16"/>
                <w:szCs w:val="16"/>
                <w:lang w:eastAsia="es-EC"/>
              </w:rPr>
            </w:pPr>
            <w:r w:rsidRPr="00DE7027">
              <w:rPr>
                <w:rFonts w:ascii="Arial" w:eastAsia="Times New Roman" w:hAnsi="Arial" w:cs="Arial"/>
                <w:sz w:val="16"/>
                <w:szCs w:val="16"/>
                <w:lang w:eastAsia="es-EC"/>
              </w:rPr>
              <w:t>Equipos, Sistemas y Paquetes Informáticos (De larga duración)</w:t>
            </w:r>
          </w:p>
        </w:tc>
        <w:tc>
          <w:tcPr>
            <w:tcW w:w="1191" w:type="dxa"/>
            <w:tcBorders>
              <w:top w:val="nil"/>
              <w:left w:val="nil"/>
              <w:bottom w:val="single" w:sz="4" w:space="0" w:color="auto"/>
              <w:right w:val="single" w:sz="4" w:space="0" w:color="auto"/>
            </w:tcBorders>
            <w:shd w:val="clear" w:color="auto" w:fill="auto"/>
            <w:noWrap/>
            <w:vAlign w:val="bottom"/>
            <w:hideMark/>
          </w:tcPr>
          <w:p w14:paraId="5D4A2BDF" w14:textId="77777777" w:rsidR="00DE7027" w:rsidRPr="00DE7027" w:rsidRDefault="00DE7027" w:rsidP="001237E1">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7000,00</w:t>
            </w:r>
          </w:p>
        </w:tc>
        <w:tc>
          <w:tcPr>
            <w:tcW w:w="1064" w:type="dxa"/>
            <w:tcBorders>
              <w:top w:val="nil"/>
              <w:left w:val="nil"/>
              <w:bottom w:val="single" w:sz="4" w:space="0" w:color="auto"/>
              <w:right w:val="single" w:sz="4" w:space="0" w:color="auto"/>
            </w:tcBorders>
            <w:shd w:val="clear" w:color="000000" w:fill="FFFFFF"/>
            <w:noWrap/>
            <w:vAlign w:val="bottom"/>
            <w:hideMark/>
          </w:tcPr>
          <w:p w14:paraId="0181F29E" w14:textId="77777777" w:rsidR="00DE7027" w:rsidRPr="00DE7027" w:rsidRDefault="00DE7027" w:rsidP="001237E1">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DE7027" w:rsidRPr="00DE7027" w14:paraId="6B292D8E" w14:textId="77777777" w:rsidTr="00DE7027">
        <w:trPr>
          <w:trHeight w:val="330"/>
        </w:trPr>
        <w:tc>
          <w:tcPr>
            <w:tcW w:w="7233"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07DDE181" w14:textId="6D0DD948" w:rsidR="00DE7027" w:rsidRPr="00DE7027" w:rsidRDefault="00DE7027" w:rsidP="00DE7027">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 xml:space="preserve"> </w:t>
            </w:r>
            <w:r w:rsidR="001237E1" w:rsidRPr="00DE7027">
              <w:rPr>
                <w:rFonts w:ascii="Arial" w:eastAsia="Times New Roman" w:hAnsi="Arial" w:cs="Arial"/>
                <w:b/>
                <w:bCs/>
                <w:sz w:val="16"/>
                <w:szCs w:val="16"/>
                <w:lang w:eastAsia="es-EC"/>
              </w:rPr>
              <w:t>TOTAL,</w:t>
            </w:r>
            <w:r w:rsidRPr="00DE7027">
              <w:rPr>
                <w:rFonts w:ascii="Arial" w:eastAsia="Times New Roman" w:hAnsi="Arial" w:cs="Arial"/>
                <w:b/>
                <w:bCs/>
                <w:sz w:val="16"/>
                <w:szCs w:val="16"/>
                <w:lang w:eastAsia="es-EC"/>
              </w:rPr>
              <w:t xml:space="preserve"> DEL PROGRAMA </w:t>
            </w:r>
          </w:p>
        </w:tc>
        <w:tc>
          <w:tcPr>
            <w:tcW w:w="1191" w:type="dxa"/>
            <w:tcBorders>
              <w:top w:val="nil"/>
              <w:left w:val="nil"/>
              <w:bottom w:val="single" w:sz="4" w:space="0" w:color="auto"/>
              <w:right w:val="single" w:sz="4" w:space="0" w:color="auto"/>
            </w:tcBorders>
            <w:shd w:val="clear" w:color="000000" w:fill="FFFFFF"/>
            <w:vAlign w:val="bottom"/>
            <w:hideMark/>
          </w:tcPr>
          <w:p w14:paraId="6620C257" w14:textId="77777777" w:rsidR="00DE7027" w:rsidRPr="00DE7027" w:rsidRDefault="00DE7027" w:rsidP="001237E1">
            <w:pPr>
              <w:jc w:val="right"/>
              <w:rPr>
                <w:rFonts w:ascii="Arial" w:eastAsia="Times New Roman" w:hAnsi="Arial" w:cs="Arial"/>
                <w:b/>
                <w:bCs/>
                <w:sz w:val="18"/>
                <w:szCs w:val="18"/>
                <w:u w:val="single"/>
                <w:lang w:eastAsia="es-EC"/>
              </w:rPr>
            </w:pPr>
            <w:r w:rsidRPr="00DE7027">
              <w:rPr>
                <w:rFonts w:ascii="Arial" w:eastAsia="Times New Roman" w:hAnsi="Arial" w:cs="Arial"/>
                <w:b/>
                <w:bCs/>
                <w:sz w:val="18"/>
                <w:szCs w:val="18"/>
                <w:u w:val="single"/>
                <w:lang w:eastAsia="es-EC"/>
              </w:rPr>
              <w:t xml:space="preserve">     6.297.345,48 </w:t>
            </w:r>
          </w:p>
        </w:tc>
        <w:tc>
          <w:tcPr>
            <w:tcW w:w="1064" w:type="dxa"/>
            <w:tcBorders>
              <w:top w:val="nil"/>
              <w:left w:val="nil"/>
              <w:bottom w:val="single" w:sz="4" w:space="0" w:color="auto"/>
              <w:right w:val="single" w:sz="4" w:space="0" w:color="auto"/>
            </w:tcBorders>
            <w:shd w:val="clear" w:color="000000" w:fill="FFFFFF"/>
            <w:noWrap/>
            <w:vAlign w:val="bottom"/>
            <w:hideMark/>
          </w:tcPr>
          <w:p w14:paraId="11CC7174" w14:textId="77777777" w:rsidR="00DE7027" w:rsidRPr="00DE7027" w:rsidRDefault="00DE7027" w:rsidP="001237E1">
            <w:pPr>
              <w:jc w:val="right"/>
              <w:rPr>
                <w:rFonts w:ascii="Calibri" w:eastAsia="Times New Roman" w:hAnsi="Calibri" w:cs="Calibri"/>
                <w:b/>
                <w:bCs/>
                <w:sz w:val="20"/>
                <w:szCs w:val="20"/>
                <w:u w:val="single"/>
                <w:lang w:eastAsia="es-EC"/>
              </w:rPr>
            </w:pPr>
            <w:r w:rsidRPr="00DE7027">
              <w:rPr>
                <w:rFonts w:ascii="Calibri" w:eastAsia="Times New Roman" w:hAnsi="Calibri" w:cs="Calibri"/>
                <w:b/>
                <w:bCs/>
                <w:sz w:val="20"/>
                <w:szCs w:val="20"/>
                <w:u w:val="single"/>
                <w:lang w:eastAsia="es-EC"/>
              </w:rPr>
              <w:t xml:space="preserve">    6.297.345,48 </w:t>
            </w:r>
          </w:p>
        </w:tc>
      </w:tr>
    </w:tbl>
    <w:p w14:paraId="30D4D063" w14:textId="20E15FE9" w:rsidR="001907D7" w:rsidRDefault="001907D7" w:rsidP="001907D7">
      <w:pPr>
        <w:spacing w:line="276" w:lineRule="auto"/>
        <w:jc w:val="both"/>
      </w:pPr>
    </w:p>
    <w:p w14:paraId="45450363" w14:textId="77777777" w:rsidR="001B396B" w:rsidRPr="0099582C" w:rsidRDefault="001B396B" w:rsidP="001B396B">
      <w:pPr>
        <w:spacing w:line="276" w:lineRule="auto"/>
        <w:jc w:val="both"/>
        <w:rPr>
          <w:b/>
        </w:rPr>
      </w:pPr>
      <w:r w:rsidRPr="0099582C">
        <w:rPr>
          <w:b/>
        </w:rPr>
        <w:t>AREA III:  SERVICIOS COMUNALES</w:t>
      </w:r>
    </w:p>
    <w:p w14:paraId="41F536E3" w14:textId="13266F08" w:rsidR="001907D7" w:rsidRPr="00C21F96" w:rsidRDefault="001907D7" w:rsidP="001907D7">
      <w:pPr>
        <w:spacing w:line="276" w:lineRule="auto"/>
        <w:jc w:val="both"/>
        <w:rPr>
          <w:b/>
          <w:bCs/>
        </w:rPr>
      </w:pPr>
      <w:r w:rsidRPr="00C21F96">
        <w:rPr>
          <w:b/>
          <w:bCs/>
        </w:rPr>
        <w:t>PROGRAMA 5. DESARROLLO ECONÓMICO LOCAL</w:t>
      </w:r>
    </w:p>
    <w:p w14:paraId="77478D4F" w14:textId="77777777" w:rsidR="001907D7" w:rsidRPr="00C21F96" w:rsidRDefault="001907D7" w:rsidP="001907D7">
      <w:pPr>
        <w:spacing w:line="276" w:lineRule="auto"/>
        <w:jc w:val="both"/>
        <w:rPr>
          <w:b/>
          <w:bCs/>
        </w:rPr>
      </w:pPr>
      <w:r w:rsidRPr="00C21F96">
        <w:rPr>
          <w:b/>
          <w:bCs/>
        </w:rPr>
        <w:t>SUB PROGRAMA 1. DESARROLLO ECONÓMICO PRODUCTIVO.</w:t>
      </w:r>
    </w:p>
    <w:p w14:paraId="0F0510A7" w14:textId="77777777" w:rsidR="001907D7" w:rsidRPr="00C21F96" w:rsidRDefault="001907D7" w:rsidP="001907D7">
      <w:pPr>
        <w:spacing w:line="276" w:lineRule="auto"/>
        <w:jc w:val="both"/>
        <w:rPr>
          <w:b/>
          <w:bCs/>
        </w:rPr>
      </w:pPr>
      <w:r w:rsidRPr="00C21F96">
        <w:rPr>
          <w:b/>
          <w:bCs/>
        </w:rPr>
        <w:t xml:space="preserve">Función 3.5.1. </w:t>
      </w:r>
    </w:p>
    <w:p w14:paraId="505CA15F" w14:textId="77777777" w:rsidR="001907D7" w:rsidRPr="00C21F96" w:rsidRDefault="001907D7" w:rsidP="001907D7">
      <w:pPr>
        <w:spacing w:line="276" w:lineRule="auto"/>
        <w:jc w:val="both"/>
        <w:rPr>
          <w:b/>
          <w:bCs/>
        </w:rPr>
      </w:pPr>
    </w:p>
    <w:tbl>
      <w:tblPr>
        <w:tblW w:w="9342" w:type="dxa"/>
        <w:tblInd w:w="80" w:type="dxa"/>
        <w:tblCellMar>
          <w:left w:w="70" w:type="dxa"/>
          <w:right w:w="70" w:type="dxa"/>
        </w:tblCellMar>
        <w:tblLook w:val="04A0" w:firstRow="1" w:lastRow="0" w:firstColumn="1" w:lastColumn="0" w:noHBand="0" w:noVBand="1"/>
      </w:tblPr>
      <w:tblGrid>
        <w:gridCol w:w="1616"/>
        <w:gridCol w:w="5607"/>
        <w:gridCol w:w="1148"/>
        <w:gridCol w:w="1163"/>
      </w:tblGrid>
      <w:tr w:rsidR="00C21F96" w:rsidRPr="00C21F96" w14:paraId="46E6F3BE" w14:textId="77777777" w:rsidTr="005A1F6B">
        <w:trPr>
          <w:trHeight w:val="750"/>
        </w:trPr>
        <w:tc>
          <w:tcPr>
            <w:tcW w:w="1537"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6A1F3CF0" w14:textId="77777777" w:rsidR="00C21F96" w:rsidRPr="00C21F96" w:rsidRDefault="00C21F96" w:rsidP="00C21F96">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PARTIDA PRESUPUESTARIA</w:t>
            </w:r>
          </w:p>
        </w:tc>
        <w:tc>
          <w:tcPr>
            <w:tcW w:w="5607" w:type="dxa"/>
            <w:tcBorders>
              <w:top w:val="single" w:sz="8" w:space="0" w:color="auto"/>
              <w:left w:val="nil"/>
              <w:bottom w:val="single" w:sz="8" w:space="0" w:color="auto"/>
              <w:right w:val="single" w:sz="4" w:space="0" w:color="auto"/>
            </w:tcBorders>
            <w:shd w:val="clear" w:color="000000" w:fill="FFFFFF"/>
            <w:vAlign w:val="center"/>
            <w:hideMark/>
          </w:tcPr>
          <w:p w14:paraId="4B71A292" w14:textId="77777777" w:rsidR="00C21F96" w:rsidRPr="00C21F96" w:rsidRDefault="00C21F96" w:rsidP="00C21F96">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DETALLE</w:t>
            </w:r>
          </w:p>
        </w:tc>
        <w:tc>
          <w:tcPr>
            <w:tcW w:w="1091" w:type="dxa"/>
            <w:tcBorders>
              <w:top w:val="single" w:sz="8" w:space="0" w:color="auto"/>
              <w:left w:val="nil"/>
              <w:bottom w:val="single" w:sz="8" w:space="0" w:color="auto"/>
              <w:right w:val="single" w:sz="4" w:space="0" w:color="auto"/>
            </w:tcBorders>
            <w:shd w:val="clear" w:color="000000" w:fill="FFFFFF"/>
            <w:noWrap/>
            <w:vAlign w:val="center"/>
            <w:hideMark/>
          </w:tcPr>
          <w:p w14:paraId="61769DA5" w14:textId="77777777" w:rsidR="00C21F96" w:rsidRPr="00C21F96" w:rsidRDefault="00C21F96" w:rsidP="00C21F96">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PARCIAL</w:t>
            </w:r>
          </w:p>
        </w:tc>
        <w:tc>
          <w:tcPr>
            <w:tcW w:w="1106" w:type="dxa"/>
            <w:tcBorders>
              <w:top w:val="single" w:sz="8" w:space="0" w:color="auto"/>
              <w:left w:val="nil"/>
              <w:bottom w:val="single" w:sz="8" w:space="0" w:color="auto"/>
              <w:right w:val="single" w:sz="8" w:space="0" w:color="auto"/>
            </w:tcBorders>
            <w:shd w:val="clear" w:color="000000" w:fill="FFFFFF"/>
            <w:vAlign w:val="center"/>
            <w:hideMark/>
          </w:tcPr>
          <w:p w14:paraId="1E8A9E48" w14:textId="77777777" w:rsidR="00C21F96" w:rsidRPr="00C21F96" w:rsidRDefault="00C21F96" w:rsidP="00C21F96">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ASIGNACIÓN ANUAL</w:t>
            </w:r>
          </w:p>
        </w:tc>
      </w:tr>
      <w:tr w:rsidR="00C21F96" w:rsidRPr="00C21F96" w14:paraId="3845DADE" w14:textId="77777777" w:rsidTr="005A1F6B">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52193B8"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w:t>
            </w:r>
          </w:p>
        </w:tc>
        <w:tc>
          <w:tcPr>
            <w:tcW w:w="5607" w:type="dxa"/>
            <w:tcBorders>
              <w:top w:val="nil"/>
              <w:left w:val="nil"/>
              <w:bottom w:val="single" w:sz="4" w:space="0" w:color="auto"/>
              <w:right w:val="single" w:sz="4" w:space="0" w:color="auto"/>
            </w:tcBorders>
            <w:shd w:val="clear" w:color="auto" w:fill="auto"/>
            <w:noWrap/>
            <w:vAlign w:val="bottom"/>
            <w:hideMark/>
          </w:tcPr>
          <w:p w14:paraId="142CCF91"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DE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1623995D"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EBF344A"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649.258,69 </w:t>
            </w:r>
          </w:p>
        </w:tc>
      </w:tr>
      <w:tr w:rsidR="00C21F96" w:rsidRPr="00C21F96" w14:paraId="045A0620"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AEA4459"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w:t>
            </w:r>
          </w:p>
        </w:tc>
        <w:tc>
          <w:tcPr>
            <w:tcW w:w="5607" w:type="dxa"/>
            <w:tcBorders>
              <w:top w:val="nil"/>
              <w:left w:val="nil"/>
              <w:bottom w:val="single" w:sz="4" w:space="0" w:color="auto"/>
              <w:right w:val="single" w:sz="4" w:space="0" w:color="auto"/>
            </w:tcBorders>
            <w:shd w:val="clear" w:color="auto" w:fill="auto"/>
            <w:noWrap/>
            <w:vAlign w:val="bottom"/>
            <w:hideMark/>
          </w:tcPr>
          <w:p w14:paraId="384CF209"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EN PERSONAL PARA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7AEE05BA"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85EB532"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432.533,25 </w:t>
            </w:r>
          </w:p>
        </w:tc>
      </w:tr>
      <w:tr w:rsidR="00C21F96" w:rsidRPr="00C21F96" w14:paraId="0A25FA83"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CA9ADA1"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351.71.01</w:t>
            </w:r>
          </w:p>
        </w:tc>
        <w:tc>
          <w:tcPr>
            <w:tcW w:w="5607" w:type="dxa"/>
            <w:tcBorders>
              <w:top w:val="nil"/>
              <w:left w:val="nil"/>
              <w:bottom w:val="single" w:sz="4" w:space="0" w:color="auto"/>
              <w:right w:val="single" w:sz="4" w:space="0" w:color="auto"/>
            </w:tcBorders>
            <w:shd w:val="clear" w:color="auto" w:fill="auto"/>
            <w:noWrap/>
            <w:vAlign w:val="bottom"/>
            <w:hideMark/>
          </w:tcPr>
          <w:p w14:paraId="6476AF36"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1: Remuneraciones Básicas</w:t>
            </w:r>
          </w:p>
        </w:tc>
        <w:tc>
          <w:tcPr>
            <w:tcW w:w="1091" w:type="dxa"/>
            <w:tcBorders>
              <w:top w:val="nil"/>
              <w:left w:val="nil"/>
              <w:bottom w:val="single" w:sz="4" w:space="0" w:color="auto"/>
              <w:right w:val="single" w:sz="4" w:space="0" w:color="auto"/>
            </w:tcBorders>
            <w:shd w:val="clear" w:color="000000" w:fill="FFFFFF"/>
            <w:noWrap/>
            <w:vAlign w:val="bottom"/>
            <w:hideMark/>
          </w:tcPr>
          <w:p w14:paraId="382C8D86"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03E1E88"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292.596,00 </w:t>
            </w:r>
          </w:p>
        </w:tc>
      </w:tr>
      <w:tr w:rsidR="00C21F96" w:rsidRPr="00C21F96" w14:paraId="245FE1B3"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E08226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351.71.01.05</w:t>
            </w:r>
          </w:p>
        </w:tc>
        <w:tc>
          <w:tcPr>
            <w:tcW w:w="5607" w:type="dxa"/>
            <w:tcBorders>
              <w:top w:val="nil"/>
              <w:left w:val="nil"/>
              <w:bottom w:val="single" w:sz="4" w:space="0" w:color="auto"/>
              <w:right w:val="single" w:sz="4" w:space="0" w:color="auto"/>
            </w:tcBorders>
            <w:shd w:val="clear" w:color="000000" w:fill="FFFFFF"/>
            <w:noWrap/>
            <w:vAlign w:val="bottom"/>
            <w:hideMark/>
          </w:tcPr>
          <w:p w14:paraId="491D50D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Remuneraciones Unificadas</w:t>
            </w:r>
          </w:p>
        </w:tc>
        <w:tc>
          <w:tcPr>
            <w:tcW w:w="1091" w:type="dxa"/>
            <w:tcBorders>
              <w:top w:val="nil"/>
              <w:left w:val="nil"/>
              <w:bottom w:val="single" w:sz="4" w:space="0" w:color="auto"/>
              <w:right w:val="single" w:sz="4" w:space="0" w:color="auto"/>
            </w:tcBorders>
            <w:shd w:val="clear" w:color="000000" w:fill="FFFFFF"/>
            <w:noWrap/>
            <w:vAlign w:val="bottom"/>
            <w:hideMark/>
          </w:tcPr>
          <w:p w14:paraId="04B42101"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172.428,00 </w:t>
            </w:r>
          </w:p>
        </w:tc>
        <w:tc>
          <w:tcPr>
            <w:tcW w:w="1106" w:type="dxa"/>
            <w:tcBorders>
              <w:top w:val="nil"/>
              <w:left w:val="nil"/>
              <w:bottom w:val="single" w:sz="4" w:space="0" w:color="auto"/>
              <w:right w:val="single" w:sz="8" w:space="0" w:color="auto"/>
            </w:tcBorders>
            <w:shd w:val="clear" w:color="auto" w:fill="auto"/>
            <w:noWrap/>
            <w:vAlign w:val="bottom"/>
            <w:hideMark/>
          </w:tcPr>
          <w:p w14:paraId="0D62DA5D"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538AFA93"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D62678C"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351.71.01.06</w:t>
            </w:r>
          </w:p>
        </w:tc>
        <w:tc>
          <w:tcPr>
            <w:tcW w:w="5607" w:type="dxa"/>
            <w:tcBorders>
              <w:top w:val="nil"/>
              <w:left w:val="nil"/>
              <w:bottom w:val="single" w:sz="4" w:space="0" w:color="auto"/>
              <w:right w:val="single" w:sz="4" w:space="0" w:color="auto"/>
            </w:tcBorders>
            <w:shd w:val="clear" w:color="000000" w:fill="FFFFFF"/>
            <w:noWrap/>
            <w:vAlign w:val="bottom"/>
            <w:hideMark/>
          </w:tcPr>
          <w:p w14:paraId="132B1F5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Salarios Unificados</w:t>
            </w:r>
          </w:p>
        </w:tc>
        <w:tc>
          <w:tcPr>
            <w:tcW w:w="1091" w:type="dxa"/>
            <w:tcBorders>
              <w:top w:val="nil"/>
              <w:left w:val="nil"/>
              <w:bottom w:val="single" w:sz="4" w:space="0" w:color="auto"/>
              <w:right w:val="single" w:sz="4" w:space="0" w:color="auto"/>
            </w:tcBorders>
            <w:shd w:val="clear" w:color="000000" w:fill="FFFFFF"/>
            <w:noWrap/>
            <w:vAlign w:val="bottom"/>
            <w:hideMark/>
          </w:tcPr>
          <w:p w14:paraId="785DBF91"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120.168,00 </w:t>
            </w:r>
          </w:p>
        </w:tc>
        <w:tc>
          <w:tcPr>
            <w:tcW w:w="1106" w:type="dxa"/>
            <w:tcBorders>
              <w:top w:val="nil"/>
              <w:left w:val="nil"/>
              <w:bottom w:val="single" w:sz="4" w:space="0" w:color="auto"/>
              <w:right w:val="single" w:sz="8" w:space="0" w:color="auto"/>
            </w:tcBorders>
            <w:shd w:val="clear" w:color="auto" w:fill="auto"/>
            <w:noWrap/>
            <w:vAlign w:val="bottom"/>
            <w:hideMark/>
          </w:tcPr>
          <w:p w14:paraId="3F8B06A7"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77DA563D"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5BBC54D"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351.71.02</w:t>
            </w:r>
          </w:p>
        </w:tc>
        <w:tc>
          <w:tcPr>
            <w:tcW w:w="5607" w:type="dxa"/>
            <w:tcBorders>
              <w:top w:val="nil"/>
              <w:left w:val="nil"/>
              <w:bottom w:val="single" w:sz="4" w:space="0" w:color="auto"/>
              <w:right w:val="single" w:sz="4" w:space="0" w:color="auto"/>
            </w:tcBorders>
            <w:shd w:val="clear" w:color="auto" w:fill="auto"/>
            <w:noWrap/>
            <w:vAlign w:val="bottom"/>
            <w:hideMark/>
          </w:tcPr>
          <w:p w14:paraId="5F8CE407"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2: Remuneraciones Complementarias</w:t>
            </w:r>
          </w:p>
        </w:tc>
        <w:tc>
          <w:tcPr>
            <w:tcW w:w="1091" w:type="dxa"/>
            <w:tcBorders>
              <w:top w:val="nil"/>
              <w:left w:val="nil"/>
              <w:bottom w:val="single" w:sz="4" w:space="0" w:color="auto"/>
              <w:right w:val="single" w:sz="4" w:space="0" w:color="auto"/>
            </w:tcBorders>
            <w:shd w:val="clear" w:color="000000" w:fill="FFFFFF"/>
            <w:noWrap/>
            <w:vAlign w:val="bottom"/>
            <w:hideMark/>
          </w:tcPr>
          <w:p w14:paraId="3B14BE34"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5D1ACAE"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40.955,00 </w:t>
            </w:r>
          </w:p>
        </w:tc>
      </w:tr>
      <w:tr w:rsidR="00C21F96" w:rsidRPr="00C21F96" w14:paraId="729378B9"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E2B69DC"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351.71.02.03</w:t>
            </w:r>
          </w:p>
        </w:tc>
        <w:tc>
          <w:tcPr>
            <w:tcW w:w="5607" w:type="dxa"/>
            <w:tcBorders>
              <w:top w:val="nil"/>
              <w:left w:val="nil"/>
              <w:bottom w:val="single" w:sz="4" w:space="0" w:color="auto"/>
              <w:right w:val="single" w:sz="4" w:space="0" w:color="auto"/>
            </w:tcBorders>
            <w:shd w:val="clear" w:color="auto" w:fill="auto"/>
            <w:noWrap/>
            <w:vAlign w:val="bottom"/>
            <w:hideMark/>
          </w:tcPr>
          <w:p w14:paraId="3288CE9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Décimo Tercer Sueldo</w:t>
            </w:r>
          </w:p>
        </w:tc>
        <w:tc>
          <w:tcPr>
            <w:tcW w:w="1091" w:type="dxa"/>
            <w:tcBorders>
              <w:top w:val="nil"/>
              <w:left w:val="nil"/>
              <w:bottom w:val="single" w:sz="4" w:space="0" w:color="auto"/>
              <w:right w:val="single" w:sz="4" w:space="0" w:color="auto"/>
            </w:tcBorders>
            <w:shd w:val="clear" w:color="000000" w:fill="FFFFFF"/>
            <w:noWrap/>
            <w:vAlign w:val="bottom"/>
            <w:hideMark/>
          </w:tcPr>
          <w:p w14:paraId="456AADD5"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25.595,00 </w:t>
            </w:r>
          </w:p>
        </w:tc>
        <w:tc>
          <w:tcPr>
            <w:tcW w:w="1106" w:type="dxa"/>
            <w:tcBorders>
              <w:top w:val="nil"/>
              <w:left w:val="nil"/>
              <w:bottom w:val="single" w:sz="4" w:space="0" w:color="auto"/>
              <w:right w:val="single" w:sz="8" w:space="0" w:color="auto"/>
            </w:tcBorders>
            <w:shd w:val="clear" w:color="auto" w:fill="auto"/>
            <w:noWrap/>
            <w:vAlign w:val="bottom"/>
            <w:hideMark/>
          </w:tcPr>
          <w:p w14:paraId="289B8D96"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DF8A9A1"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E8B4B1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351.71.02.04</w:t>
            </w:r>
          </w:p>
        </w:tc>
        <w:tc>
          <w:tcPr>
            <w:tcW w:w="5607" w:type="dxa"/>
            <w:tcBorders>
              <w:top w:val="nil"/>
              <w:left w:val="nil"/>
              <w:bottom w:val="single" w:sz="4" w:space="0" w:color="auto"/>
              <w:right w:val="single" w:sz="4" w:space="0" w:color="auto"/>
            </w:tcBorders>
            <w:shd w:val="clear" w:color="auto" w:fill="auto"/>
            <w:noWrap/>
            <w:vAlign w:val="bottom"/>
            <w:hideMark/>
          </w:tcPr>
          <w:p w14:paraId="60CD85C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Décimo Cuarto Sueldo</w:t>
            </w:r>
          </w:p>
        </w:tc>
        <w:tc>
          <w:tcPr>
            <w:tcW w:w="1091" w:type="dxa"/>
            <w:tcBorders>
              <w:top w:val="nil"/>
              <w:left w:val="nil"/>
              <w:bottom w:val="single" w:sz="4" w:space="0" w:color="auto"/>
              <w:right w:val="single" w:sz="4" w:space="0" w:color="auto"/>
            </w:tcBorders>
            <w:shd w:val="clear" w:color="000000" w:fill="FFFFFF"/>
            <w:noWrap/>
            <w:vAlign w:val="bottom"/>
            <w:hideMark/>
          </w:tcPr>
          <w:p w14:paraId="47911E5F"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15.360,00 </w:t>
            </w:r>
          </w:p>
        </w:tc>
        <w:tc>
          <w:tcPr>
            <w:tcW w:w="1106" w:type="dxa"/>
            <w:tcBorders>
              <w:top w:val="nil"/>
              <w:left w:val="nil"/>
              <w:bottom w:val="single" w:sz="4" w:space="0" w:color="auto"/>
              <w:right w:val="single" w:sz="8" w:space="0" w:color="auto"/>
            </w:tcBorders>
            <w:shd w:val="clear" w:color="auto" w:fill="auto"/>
            <w:noWrap/>
            <w:vAlign w:val="bottom"/>
            <w:hideMark/>
          </w:tcPr>
          <w:p w14:paraId="2546F383"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13FC3AD0"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7905271"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351.71.03</w:t>
            </w:r>
          </w:p>
        </w:tc>
        <w:tc>
          <w:tcPr>
            <w:tcW w:w="5607" w:type="dxa"/>
            <w:tcBorders>
              <w:top w:val="nil"/>
              <w:left w:val="nil"/>
              <w:bottom w:val="single" w:sz="4" w:space="0" w:color="auto"/>
              <w:right w:val="single" w:sz="4" w:space="0" w:color="auto"/>
            </w:tcBorders>
            <w:shd w:val="clear" w:color="auto" w:fill="auto"/>
            <w:noWrap/>
            <w:vAlign w:val="bottom"/>
            <w:hideMark/>
          </w:tcPr>
          <w:p w14:paraId="36B7816F"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 xml:space="preserve">Subgrupo 3: Remuneraciones </w:t>
            </w:r>
          </w:p>
        </w:tc>
        <w:tc>
          <w:tcPr>
            <w:tcW w:w="1091" w:type="dxa"/>
            <w:tcBorders>
              <w:top w:val="nil"/>
              <w:left w:val="nil"/>
              <w:bottom w:val="single" w:sz="4" w:space="0" w:color="auto"/>
              <w:right w:val="single" w:sz="4" w:space="0" w:color="auto"/>
            </w:tcBorders>
            <w:shd w:val="clear" w:color="000000" w:fill="FFFFFF"/>
            <w:noWrap/>
            <w:vAlign w:val="bottom"/>
            <w:hideMark/>
          </w:tcPr>
          <w:p w14:paraId="38ED44A2"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16ED55E"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20.196,00 </w:t>
            </w:r>
          </w:p>
        </w:tc>
      </w:tr>
      <w:tr w:rsidR="00C21F96" w:rsidRPr="00C21F96" w14:paraId="2D8AAAFE"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E68F1DD"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351.71.03.04</w:t>
            </w:r>
          </w:p>
        </w:tc>
        <w:tc>
          <w:tcPr>
            <w:tcW w:w="5607" w:type="dxa"/>
            <w:tcBorders>
              <w:top w:val="nil"/>
              <w:left w:val="nil"/>
              <w:bottom w:val="single" w:sz="4" w:space="0" w:color="auto"/>
              <w:right w:val="single" w:sz="4" w:space="0" w:color="auto"/>
            </w:tcBorders>
            <w:shd w:val="clear" w:color="auto" w:fill="auto"/>
            <w:noWrap/>
            <w:vAlign w:val="bottom"/>
            <w:hideMark/>
          </w:tcPr>
          <w:p w14:paraId="2B13886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Compensación por transporte</w:t>
            </w:r>
          </w:p>
        </w:tc>
        <w:tc>
          <w:tcPr>
            <w:tcW w:w="1091" w:type="dxa"/>
            <w:tcBorders>
              <w:top w:val="nil"/>
              <w:left w:val="nil"/>
              <w:bottom w:val="single" w:sz="4" w:space="0" w:color="auto"/>
              <w:right w:val="single" w:sz="4" w:space="0" w:color="auto"/>
            </w:tcBorders>
            <w:shd w:val="clear" w:color="000000" w:fill="FFFFFF"/>
            <w:noWrap/>
            <w:vAlign w:val="bottom"/>
            <w:hideMark/>
          </w:tcPr>
          <w:p w14:paraId="2763F8B6"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2.244,00 </w:t>
            </w:r>
          </w:p>
        </w:tc>
        <w:tc>
          <w:tcPr>
            <w:tcW w:w="1106" w:type="dxa"/>
            <w:tcBorders>
              <w:top w:val="nil"/>
              <w:left w:val="nil"/>
              <w:bottom w:val="single" w:sz="4" w:space="0" w:color="auto"/>
              <w:right w:val="single" w:sz="8" w:space="0" w:color="auto"/>
            </w:tcBorders>
            <w:shd w:val="clear" w:color="auto" w:fill="auto"/>
            <w:noWrap/>
            <w:vAlign w:val="bottom"/>
            <w:hideMark/>
          </w:tcPr>
          <w:p w14:paraId="4149212E"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F156BC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BCE9E7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351.71.03.06</w:t>
            </w:r>
          </w:p>
        </w:tc>
        <w:tc>
          <w:tcPr>
            <w:tcW w:w="5607" w:type="dxa"/>
            <w:tcBorders>
              <w:top w:val="nil"/>
              <w:left w:val="nil"/>
              <w:bottom w:val="single" w:sz="4" w:space="0" w:color="auto"/>
              <w:right w:val="single" w:sz="4" w:space="0" w:color="auto"/>
            </w:tcBorders>
            <w:shd w:val="clear" w:color="auto" w:fill="auto"/>
            <w:noWrap/>
            <w:vAlign w:val="bottom"/>
            <w:hideMark/>
          </w:tcPr>
          <w:p w14:paraId="00A27DC0"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Alimentación</w:t>
            </w:r>
          </w:p>
        </w:tc>
        <w:tc>
          <w:tcPr>
            <w:tcW w:w="1091" w:type="dxa"/>
            <w:tcBorders>
              <w:top w:val="nil"/>
              <w:left w:val="nil"/>
              <w:bottom w:val="single" w:sz="4" w:space="0" w:color="auto"/>
              <w:right w:val="single" w:sz="4" w:space="0" w:color="auto"/>
            </w:tcBorders>
            <w:shd w:val="clear" w:color="000000" w:fill="FFFFFF"/>
            <w:noWrap/>
            <w:vAlign w:val="bottom"/>
            <w:hideMark/>
          </w:tcPr>
          <w:p w14:paraId="74BED08A"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17.952,00 </w:t>
            </w:r>
          </w:p>
        </w:tc>
        <w:tc>
          <w:tcPr>
            <w:tcW w:w="1106" w:type="dxa"/>
            <w:tcBorders>
              <w:top w:val="nil"/>
              <w:left w:val="nil"/>
              <w:bottom w:val="single" w:sz="4" w:space="0" w:color="auto"/>
              <w:right w:val="single" w:sz="8" w:space="0" w:color="auto"/>
            </w:tcBorders>
            <w:shd w:val="clear" w:color="auto" w:fill="auto"/>
            <w:noWrap/>
            <w:vAlign w:val="bottom"/>
            <w:hideMark/>
          </w:tcPr>
          <w:p w14:paraId="57533B43"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177977E8"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3D3B2F6"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351.71.04</w:t>
            </w:r>
          </w:p>
        </w:tc>
        <w:tc>
          <w:tcPr>
            <w:tcW w:w="5607" w:type="dxa"/>
            <w:tcBorders>
              <w:top w:val="nil"/>
              <w:left w:val="nil"/>
              <w:bottom w:val="single" w:sz="4" w:space="0" w:color="auto"/>
              <w:right w:val="single" w:sz="4" w:space="0" w:color="auto"/>
            </w:tcBorders>
            <w:shd w:val="clear" w:color="auto" w:fill="auto"/>
            <w:noWrap/>
            <w:vAlign w:val="bottom"/>
            <w:hideMark/>
          </w:tcPr>
          <w:p w14:paraId="4B857E21"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 xml:space="preserve">Subgrupo 4: Remuneraciones </w:t>
            </w:r>
          </w:p>
        </w:tc>
        <w:tc>
          <w:tcPr>
            <w:tcW w:w="1091" w:type="dxa"/>
            <w:tcBorders>
              <w:top w:val="nil"/>
              <w:left w:val="nil"/>
              <w:bottom w:val="single" w:sz="4" w:space="0" w:color="auto"/>
              <w:right w:val="single" w:sz="4" w:space="0" w:color="auto"/>
            </w:tcBorders>
            <w:shd w:val="clear" w:color="000000" w:fill="FFFFFF"/>
            <w:noWrap/>
            <w:vAlign w:val="bottom"/>
            <w:hideMark/>
          </w:tcPr>
          <w:p w14:paraId="5B448E01"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008AA48"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2.321,22 </w:t>
            </w:r>
          </w:p>
        </w:tc>
      </w:tr>
      <w:tr w:rsidR="00C21F96" w:rsidRPr="00C21F96" w14:paraId="76B5AB53"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9F9BA8D"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351.71.04.01</w:t>
            </w:r>
          </w:p>
        </w:tc>
        <w:tc>
          <w:tcPr>
            <w:tcW w:w="5607" w:type="dxa"/>
            <w:tcBorders>
              <w:top w:val="nil"/>
              <w:left w:val="nil"/>
              <w:bottom w:val="single" w:sz="4" w:space="0" w:color="auto"/>
              <w:right w:val="single" w:sz="4" w:space="0" w:color="auto"/>
            </w:tcBorders>
            <w:shd w:val="clear" w:color="auto" w:fill="auto"/>
            <w:noWrap/>
            <w:vAlign w:val="bottom"/>
            <w:hideMark/>
          </w:tcPr>
          <w:p w14:paraId="6C7680B2"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Por cargas familiares</w:t>
            </w:r>
          </w:p>
        </w:tc>
        <w:tc>
          <w:tcPr>
            <w:tcW w:w="1091" w:type="dxa"/>
            <w:tcBorders>
              <w:top w:val="nil"/>
              <w:left w:val="nil"/>
              <w:bottom w:val="single" w:sz="4" w:space="0" w:color="auto"/>
              <w:right w:val="single" w:sz="4" w:space="0" w:color="auto"/>
            </w:tcBorders>
            <w:shd w:val="clear" w:color="000000" w:fill="FFFFFF"/>
            <w:noWrap/>
            <w:vAlign w:val="bottom"/>
            <w:hideMark/>
          </w:tcPr>
          <w:p w14:paraId="193425D3"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676,80 </w:t>
            </w:r>
          </w:p>
        </w:tc>
        <w:tc>
          <w:tcPr>
            <w:tcW w:w="1106" w:type="dxa"/>
            <w:tcBorders>
              <w:top w:val="nil"/>
              <w:left w:val="nil"/>
              <w:bottom w:val="single" w:sz="4" w:space="0" w:color="auto"/>
              <w:right w:val="single" w:sz="8" w:space="0" w:color="auto"/>
            </w:tcBorders>
            <w:shd w:val="clear" w:color="auto" w:fill="auto"/>
            <w:noWrap/>
            <w:vAlign w:val="bottom"/>
            <w:hideMark/>
          </w:tcPr>
          <w:p w14:paraId="009BDE8E"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6C982E6D"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27A82C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351.71.04.08</w:t>
            </w:r>
          </w:p>
        </w:tc>
        <w:tc>
          <w:tcPr>
            <w:tcW w:w="5607" w:type="dxa"/>
            <w:tcBorders>
              <w:top w:val="nil"/>
              <w:left w:val="nil"/>
              <w:bottom w:val="single" w:sz="4" w:space="0" w:color="auto"/>
              <w:right w:val="single" w:sz="4" w:space="0" w:color="auto"/>
            </w:tcBorders>
            <w:shd w:val="clear" w:color="auto" w:fill="auto"/>
            <w:vAlign w:val="bottom"/>
            <w:hideMark/>
          </w:tcPr>
          <w:p w14:paraId="20F7891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Subsidio de Antigüedad</w:t>
            </w:r>
          </w:p>
        </w:tc>
        <w:tc>
          <w:tcPr>
            <w:tcW w:w="1091" w:type="dxa"/>
            <w:tcBorders>
              <w:top w:val="nil"/>
              <w:left w:val="nil"/>
              <w:bottom w:val="single" w:sz="4" w:space="0" w:color="auto"/>
              <w:right w:val="single" w:sz="4" w:space="0" w:color="auto"/>
            </w:tcBorders>
            <w:shd w:val="clear" w:color="000000" w:fill="FFFFFF"/>
            <w:noWrap/>
            <w:vAlign w:val="bottom"/>
            <w:hideMark/>
          </w:tcPr>
          <w:p w14:paraId="535258A5"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1.644,42 </w:t>
            </w:r>
          </w:p>
        </w:tc>
        <w:tc>
          <w:tcPr>
            <w:tcW w:w="1106" w:type="dxa"/>
            <w:tcBorders>
              <w:top w:val="nil"/>
              <w:left w:val="nil"/>
              <w:bottom w:val="single" w:sz="4" w:space="0" w:color="auto"/>
              <w:right w:val="single" w:sz="8" w:space="0" w:color="auto"/>
            </w:tcBorders>
            <w:shd w:val="clear" w:color="auto" w:fill="auto"/>
            <w:noWrap/>
            <w:vAlign w:val="bottom"/>
            <w:hideMark/>
          </w:tcPr>
          <w:p w14:paraId="191F9B5E"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48A9F1B"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539FE2A"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351.71.05</w:t>
            </w:r>
          </w:p>
        </w:tc>
        <w:tc>
          <w:tcPr>
            <w:tcW w:w="5607" w:type="dxa"/>
            <w:tcBorders>
              <w:top w:val="nil"/>
              <w:left w:val="nil"/>
              <w:bottom w:val="single" w:sz="4" w:space="0" w:color="auto"/>
              <w:right w:val="single" w:sz="4" w:space="0" w:color="auto"/>
            </w:tcBorders>
            <w:shd w:val="clear" w:color="auto" w:fill="auto"/>
            <w:noWrap/>
            <w:vAlign w:val="bottom"/>
            <w:hideMark/>
          </w:tcPr>
          <w:p w14:paraId="3CD860C2"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5: Remuneraciones Temporales</w:t>
            </w:r>
          </w:p>
        </w:tc>
        <w:tc>
          <w:tcPr>
            <w:tcW w:w="1091" w:type="dxa"/>
            <w:tcBorders>
              <w:top w:val="nil"/>
              <w:left w:val="nil"/>
              <w:bottom w:val="single" w:sz="4" w:space="0" w:color="auto"/>
              <w:right w:val="single" w:sz="4" w:space="0" w:color="auto"/>
            </w:tcBorders>
            <w:shd w:val="clear" w:color="000000" w:fill="FFFFFF"/>
            <w:noWrap/>
            <w:vAlign w:val="bottom"/>
            <w:hideMark/>
          </w:tcPr>
          <w:p w14:paraId="5404C19A"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55840397"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14.544,00 </w:t>
            </w:r>
          </w:p>
        </w:tc>
      </w:tr>
      <w:tr w:rsidR="00C21F96" w:rsidRPr="00C21F96" w14:paraId="6D20570B"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506B43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351.71.05.09</w:t>
            </w:r>
          </w:p>
        </w:tc>
        <w:tc>
          <w:tcPr>
            <w:tcW w:w="5607" w:type="dxa"/>
            <w:tcBorders>
              <w:top w:val="nil"/>
              <w:left w:val="nil"/>
              <w:bottom w:val="single" w:sz="4" w:space="0" w:color="auto"/>
              <w:right w:val="single" w:sz="4" w:space="0" w:color="auto"/>
            </w:tcBorders>
            <w:shd w:val="clear" w:color="auto" w:fill="auto"/>
            <w:noWrap/>
            <w:vAlign w:val="bottom"/>
            <w:hideMark/>
          </w:tcPr>
          <w:p w14:paraId="3D3B6610"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Horas Extraordinarias y suplementarias</w:t>
            </w:r>
          </w:p>
        </w:tc>
        <w:tc>
          <w:tcPr>
            <w:tcW w:w="1091" w:type="dxa"/>
            <w:tcBorders>
              <w:top w:val="nil"/>
              <w:left w:val="nil"/>
              <w:bottom w:val="single" w:sz="4" w:space="0" w:color="auto"/>
              <w:right w:val="single" w:sz="4" w:space="0" w:color="auto"/>
            </w:tcBorders>
            <w:shd w:val="clear" w:color="000000" w:fill="FFFFFF"/>
            <w:noWrap/>
            <w:vAlign w:val="bottom"/>
            <w:hideMark/>
          </w:tcPr>
          <w:p w14:paraId="2AC73860"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37CA7612"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A5C3EF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CB83E48"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351.71.05.10</w:t>
            </w:r>
          </w:p>
        </w:tc>
        <w:tc>
          <w:tcPr>
            <w:tcW w:w="5607" w:type="dxa"/>
            <w:tcBorders>
              <w:top w:val="nil"/>
              <w:left w:val="nil"/>
              <w:bottom w:val="single" w:sz="4" w:space="0" w:color="auto"/>
              <w:right w:val="single" w:sz="4" w:space="0" w:color="auto"/>
            </w:tcBorders>
            <w:shd w:val="clear" w:color="auto" w:fill="auto"/>
            <w:noWrap/>
            <w:vAlign w:val="bottom"/>
            <w:hideMark/>
          </w:tcPr>
          <w:p w14:paraId="1339F83F"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Servicios Personales por Contrato</w:t>
            </w:r>
          </w:p>
        </w:tc>
        <w:tc>
          <w:tcPr>
            <w:tcW w:w="1091" w:type="dxa"/>
            <w:tcBorders>
              <w:top w:val="nil"/>
              <w:left w:val="nil"/>
              <w:bottom w:val="single" w:sz="4" w:space="0" w:color="auto"/>
              <w:right w:val="single" w:sz="4" w:space="0" w:color="auto"/>
            </w:tcBorders>
            <w:shd w:val="clear" w:color="auto" w:fill="auto"/>
            <w:noWrap/>
            <w:vAlign w:val="bottom"/>
            <w:hideMark/>
          </w:tcPr>
          <w:p w14:paraId="31F5432F"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14.544,00 </w:t>
            </w:r>
          </w:p>
        </w:tc>
        <w:tc>
          <w:tcPr>
            <w:tcW w:w="1106" w:type="dxa"/>
            <w:tcBorders>
              <w:top w:val="nil"/>
              <w:left w:val="nil"/>
              <w:bottom w:val="single" w:sz="4" w:space="0" w:color="auto"/>
              <w:right w:val="single" w:sz="8" w:space="0" w:color="auto"/>
            </w:tcBorders>
            <w:shd w:val="clear" w:color="auto" w:fill="auto"/>
            <w:noWrap/>
            <w:vAlign w:val="bottom"/>
            <w:hideMark/>
          </w:tcPr>
          <w:p w14:paraId="291F21B1"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62C14C09"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FE793DF"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351.71.05.12</w:t>
            </w:r>
          </w:p>
        </w:tc>
        <w:tc>
          <w:tcPr>
            <w:tcW w:w="5607" w:type="dxa"/>
            <w:tcBorders>
              <w:top w:val="nil"/>
              <w:left w:val="nil"/>
              <w:bottom w:val="single" w:sz="4" w:space="0" w:color="auto"/>
              <w:right w:val="single" w:sz="4" w:space="0" w:color="auto"/>
            </w:tcBorders>
            <w:shd w:val="clear" w:color="auto" w:fill="auto"/>
            <w:noWrap/>
            <w:vAlign w:val="bottom"/>
            <w:hideMark/>
          </w:tcPr>
          <w:p w14:paraId="6220903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Subrogación</w:t>
            </w:r>
          </w:p>
        </w:tc>
        <w:tc>
          <w:tcPr>
            <w:tcW w:w="1091" w:type="dxa"/>
            <w:tcBorders>
              <w:top w:val="nil"/>
              <w:left w:val="nil"/>
              <w:bottom w:val="single" w:sz="4" w:space="0" w:color="auto"/>
              <w:right w:val="single" w:sz="4" w:space="0" w:color="auto"/>
            </w:tcBorders>
            <w:shd w:val="clear" w:color="000000" w:fill="FFFFFF"/>
            <w:noWrap/>
            <w:vAlign w:val="bottom"/>
            <w:hideMark/>
          </w:tcPr>
          <w:p w14:paraId="1648EB97"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0682CB63"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3C799897"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C8EE284"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351.71.05.13</w:t>
            </w:r>
          </w:p>
        </w:tc>
        <w:tc>
          <w:tcPr>
            <w:tcW w:w="5607" w:type="dxa"/>
            <w:tcBorders>
              <w:top w:val="nil"/>
              <w:left w:val="nil"/>
              <w:bottom w:val="single" w:sz="4" w:space="0" w:color="auto"/>
              <w:right w:val="single" w:sz="4" w:space="0" w:color="auto"/>
            </w:tcBorders>
            <w:shd w:val="clear" w:color="auto" w:fill="auto"/>
            <w:noWrap/>
            <w:vAlign w:val="bottom"/>
            <w:hideMark/>
          </w:tcPr>
          <w:p w14:paraId="0094B55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Encargos</w:t>
            </w:r>
          </w:p>
        </w:tc>
        <w:tc>
          <w:tcPr>
            <w:tcW w:w="1091" w:type="dxa"/>
            <w:tcBorders>
              <w:top w:val="nil"/>
              <w:left w:val="nil"/>
              <w:bottom w:val="single" w:sz="4" w:space="0" w:color="auto"/>
              <w:right w:val="single" w:sz="4" w:space="0" w:color="auto"/>
            </w:tcBorders>
            <w:shd w:val="clear" w:color="000000" w:fill="FFFFFF"/>
            <w:noWrap/>
            <w:vAlign w:val="bottom"/>
            <w:hideMark/>
          </w:tcPr>
          <w:p w14:paraId="63FDF78A"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210E4BAB"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3E83F12A"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FDFBEE9"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351.71.06</w:t>
            </w:r>
          </w:p>
        </w:tc>
        <w:tc>
          <w:tcPr>
            <w:tcW w:w="5607" w:type="dxa"/>
            <w:tcBorders>
              <w:top w:val="nil"/>
              <w:left w:val="nil"/>
              <w:bottom w:val="single" w:sz="4" w:space="0" w:color="auto"/>
              <w:right w:val="single" w:sz="4" w:space="0" w:color="auto"/>
            </w:tcBorders>
            <w:shd w:val="clear" w:color="auto" w:fill="auto"/>
            <w:noWrap/>
            <w:vAlign w:val="bottom"/>
            <w:hideMark/>
          </w:tcPr>
          <w:p w14:paraId="65ABB341"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6: Aportes Patronales a la Seguridad Social</w:t>
            </w:r>
          </w:p>
        </w:tc>
        <w:tc>
          <w:tcPr>
            <w:tcW w:w="1091" w:type="dxa"/>
            <w:tcBorders>
              <w:top w:val="nil"/>
              <w:left w:val="nil"/>
              <w:bottom w:val="single" w:sz="4" w:space="0" w:color="auto"/>
              <w:right w:val="single" w:sz="4" w:space="0" w:color="auto"/>
            </w:tcBorders>
            <w:shd w:val="clear" w:color="000000" w:fill="FFFFFF"/>
            <w:noWrap/>
            <w:vAlign w:val="bottom"/>
            <w:hideMark/>
          </w:tcPr>
          <w:p w14:paraId="0708B0D0"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373DA20"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61.921,03 </w:t>
            </w:r>
          </w:p>
        </w:tc>
      </w:tr>
      <w:tr w:rsidR="00C21F96" w:rsidRPr="00C21F96" w14:paraId="47CD25D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6C7B5B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351.71.06.01</w:t>
            </w:r>
          </w:p>
        </w:tc>
        <w:tc>
          <w:tcPr>
            <w:tcW w:w="5607" w:type="dxa"/>
            <w:tcBorders>
              <w:top w:val="nil"/>
              <w:left w:val="nil"/>
              <w:bottom w:val="single" w:sz="4" w:space="0" w:color="auto"/>
              <w:right w:val="single" w:sz="4" w:space="0" w:color="auto"/>
            </w:tcBorders>
            <w:shd w:val="clear" w:color="auto" w:fill="auto"/>
            <w:noWrap/>
            <w:vAlign w:val="bottom"/>
            <w:hideMark/>
          </w:tcPr>
          <w:p w14:paraId="1692348D"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Aporte Patronal</w:t>
            </w:r>
          </w:p>
        </w:tc>
        <w:tc>
          <w:tcPr>
            <w:tcW w:w="1091" w:type="dxa"/>
            <w:tcBorders>
              <w:top w:val="nil"/>
              <w:left w:val="nil"/>
              <w:bottom w:val="single" w:sz="4" w:space="0" w:color="auto"/>
              <w:right w:val="single" w:sz="4" w:space="0" w:color="auto"/>
            </w:tcBorders>
            <w:shd w:val="clear" w:color="auto" w:fill="auto"/>
            <w:noWrap/>
            <w:vAlign w:val="bottom"/>
            <w:hideMark/>
          </w:tcPr>
          <w:p w14:paraId="01F6B242"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36.336,27 </w:t>
            </w:r>
          </w:p>
        </w:tc>
        <w:tc>
          <w:tcPr>
            <w:tcW w:w="1106" w:type="dxa"/>
            <w:tcBorders>
              <w:top w:val="nil"/>
              <w:left w:val="nil"/>
              <w:bottom w:val="single" w:sz="4" w:space="0" w:color="auto"/>
              <w:right w:val="single" w:sz="8" w:space="0" w:color="auto"/>
            </w:tcBorders>
            <w:shd w:val="clear" w:color="auto" w:fill="auto"/>
            <w:noWrap/>
            <w:vAlign w:val="bottom"/>
            <w:hideMark/>
          </w:tcPr>
          <w:p w14:paraId="702147D2"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664ACE5E"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430D4A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351.71.06.02</w:t>
            </w:r>
          </w:p>
        </w:tc>
        <w:tc>
          <w:tcPr>
            <w:tcW w:w="5607" w:type="dxa"/>
            <w:tcBorders>
              <w:top w:val="nil"/>
              <w:left w:val="nil"/>
              <w:bottom w:val="single" w:sz="4" w:space="0" w:color="auto"/>
              <w:right w:val="single" w:sz="4" w:space="0" w:color="auto"/>
            </w:tcBorders>
            <w:shd w:val="clear" w:color="auto" w:fill="auto"/>
            <w:noWrap/>
            <w:vAlign w:val="bottom"/>
            <w:hideMark/>
          </w:tcPr>
          <w:p w14:paraId="005B3C67"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Fondos de Reserva</w:t>
            </w:r>
          </w:p>
        </w:tc>
        <w:tc>
          <w:tcPr>
            <w:tcW w:w="1091" w:type="dxa"/>
            <w:tcBorders>
              <w:top w:val="nil"/>
              <w:left w:val="nil"/>
              <w:bottom w:val="single" w:sz="4" w:space="0" w:color="auto"/>
              <w:right w:val="single" w:sz="4" w:space="0" w:color="auto"/>
            </w:tcBorders>
            <w:shd w:val="clear" w:color="auto" w:fill="auto"/>
            <w:noWrap/>
            <w:vAlign w:val="bottom"/>
            <w:hideMark/>
          </w:tcPr>
          <w:p w14:paraId="4728E933"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25.584,76 </w:t>
            </w:r>
          </w:p>
        </w:tc>
        <w:tc>
          <w:tcPr>
            <w:tcW w:w="1106" w:type="dxa"/>
            <w:tcBorders>
              <w:top w:val="nil"/>
              <w:left w:val="nil"/>
              <w:bottom w:val="single" w:sz="4" w:space="0" w:color="auto"/>
              <w:right w:val="single" w:sz="8" w:space="0" w:color="auto"/>
            </w:tcBorders>
            <w:shd w:val="clear" w:color="auto" w:fill="auto"/>
            <w:noWrap/>
            <w:vAlign w:val="bottom"/>
            <w:hideMark/>
          </w:tcPr>
          <w:p w14:paraId="078722B2" w14:textId="77777777" w:rsidR="00C21F96" w:rsidRPr="00C21F96" w:rsidRDefault="00C21F96" w:rsidP="00C21F96">
            <w:pPr>
              <w:rPr>
                <w:rFonts w:ascii="Calibri" w:eastAsia="Times New Roman" w:hAnsi="Calibri" w:cs="Calibri"/>
                <w:color w:val="FF0000"/>
                <w:sz w:val="22"/>
                <w:szCs w:val="22"/>
                <w:lang w:eastAsia="es-EC"/>
              </w:rPr>
            </w:pPr>
            <w:r w:rsidRPr="00C21F96">
              <w:rPr>
                <w:rFonts w:ascii="Calibri" w:eastAsia="Times New Roman" w:hAnsi="Calibri" w:cs="Calibri"/>
                <w:color w:val="FF0000"/>
                <w:sz w:val="22"/>
                <w:szCs w:val="22"/>
                <w:lang w:eastAsia="es-EC"/>
              </w:rPr>
              <w:t> </w:t>
            </w:r>
          </w:p>
        </w:tc>
      </w:tr>
      <w:tr w:rsidR="00C21F96" w:rsidRPr="00C21F96" w14:paraId="758F491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EDBE5D5"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lastRenderedPageBreak/>
              <w:t>351.71.07</w:t>
            </w:r>
          </w:p>
        </w:tc>
        <w:tc>
          <w:tcPr>
            <w:tcW w:w="5607" w:type="dxa"/>
            <w:tcBorders>
              <w:top w:val="nil"/>
              <w:left w:val="nil"/>
              <w:bottom w:val="single" w:sz="4" w:space="0" w:color="auto"/>
              <w:right w:val="single" w:sz="4" w:space="0" w:color="auto"/>
            </w:tcBorders>
            <w:shd w:val="clear" w:color="auto" w:fill="auto"/>
            <w:noWrap/>
            <w:vAlign w:val="bottom"/>
            <w:hideMark/>
          </w:tcPr>
          <w:p w14:paraId="350CF59F"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7: Indemnizaciones</w:t>
            </w:r>
          </w:p>
        </w:tc>
        <w:tc>
          <w:tcPr>
            <w:tcW w:w="1091" w:type="dxa"/>
            <w:tcBorders>
              <w:top w:val="nil"/>
              <w:left w:val="nil"/>
              <w:bottom w:val="single" w:sz="4" w:space="0" w:color="auto"/>
              <w:right w:val="single" w:sz="4" w:space="0" w:color="auto"/>
            </w:tcBorders>
            <w:shd w:val="clear" w:color="auto" w:fill="auto"/>
            <w:noWrap/>
            <w:vAlign w:val="bottom"/>
            <w:hideMark/>
          </w:tcPr>
          <w:p w14:paraId="4D37950D"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85DE7B7"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   </w:t>
            </w:r>
          </w:p>
        </w:tc>
      </w:tr>
      <w:tr w:rsidR="00C21F96" w:rsidRPr="00C21F96" w14:paraId="5CCDFF76" w14:textId="77777777" w:rsidTr="005A1F6B">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14F31F78"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351.71.07.06 </w:t>
            </w:r>
          </w:p>
        </w:tc>
        <w:tc>
          <w:tcPr>
            <w:tcW w:w="5607" w:type="dxa"/>
            <w:tcBorders>
              <w:top w:val="nil"/>
              <w:left w:val="nil"/>
              <w:bottom w:val="single" w:sz="4" w:space="0" w:color="auto"/>
              <w:right w:val="single" w:sz="4" w:space="0" w:color="auto"/>
            </w:tcBorders>
            <w:shd w:val="clear" w:color="000000" w:fill="FFFFFF"/>
            <w:noWrap/>
            <w:vAlign w:val="bottom"/>
            <w:hideMark/>
          </w:tcPr>
          <w:p w14:paraId="4E0AEFAC" w14:textId="6F4EE3AB"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Beneficio por </w:t>
            </w:r>
            <w:r w:rsidR="001237E1" w:rsidRPr="00C21F96">
              <w:rPr>
                <w:rFonts w:ascii="Arial" w:eastAsia="Times New Roman" w:hAnsi="Arial" w:cs="Arial"/>
                <w:sz w:val="16"/>
                <w:szCs w:val="16"/>
                <w:lang w:eastAsia="es-EC"/>
              </w:rPr>
              <w:t>Jubilación</w:t>
            </w:r>
            <w:r w:rsidRPr="00C21F96">
              <w:rPr>
                <w:rFonts w:ascii="Arial" w:eastAsia="Times New Roman" w:hAnsi="Arial" w:cs="Arial"/>
                <w:sz w:val="16"/>
                <w:szCs w:val="16"/>
                <w:lang w:eastAsia="es-EC"/>
              </w:rPr>
              <w:t xml:space="preserve">  </w:t>
            </w:r>
          </w:p>
        </w:tc>
        <w:tc>
          <w:tcPr>
            <w:tcW w:w="1091" w:type="dxa"/>
            <w:tcBorders>
              <w:top w:val="nil"/>
              <w:left w:val="nil"/>
              <w:bottom w:val="single" w:sz="4" w:space="0" w:color="auto"/>
              <w:right w:val="single" w:sz="4" w:space="0" w:color="auto"/>
            </w:tcBorders>
            <w:shd w:val="clear" w:color="000000" w:fill="FFFFFF"/>
            <w:noWrap/>
            <w:vAlign w:val="bottom"/>
            <w:hideMark/>
          </w:tcPr>
          <w:p w14:paraId="1499725A"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5DC4AA81"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9D17838" w14:textId="77777777" w:rsidTr="005A1F6B">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5CE419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351.71.07.07</w:t>
            </w:r>
          </w:p>
        </w:tc>
        <w:tc>
          <w:tcPr>
            <w:tcW w:w="5607" w:type="dxa"/>
            <w:tcBorders>
              <w:top w:val="nil"/>
              <w:left w:val="nil"/>
              <w:bottom w:val="single" w:sz="4" w:space="0" w:color="auto"/>
              <w:right w:val="single" w:sz="4" w:space="0" w:color="auto"/>
            </w:tcBorders>
            <w:shd w:val="clear" w:color="auto" w:fill="auto"/>
            <w:vAlign w:val="bottom"/>
            <w:hideMark/>
          </w:tcPr>
          <w:p w14:paraId="34B6EAA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Compensación por vacaciones no gozadas por Cesación de Funciones</w:t>
            </w:r>
          </w:p>
        </w:tc>
        <w:tc>
          <w:tcPr>
            <w:tcW w:w="1091" w:type="dxa"/>
            <w:tcBorders>
              <w:top w:val="nil"/>
              <w:left w:val="nil"/>
              <w:bottom w:val="single" w:sz="4" w:space="0" w:color="auto"/>
              <w:right w:val="single" w:sz="4" w:space="0" w:color="auto"/>
            </w:tcBorders>
            <w:shd w:val="clear" w:color="auto" w:fill="auto"/>
            <w:noWrap/>
            <w:vAlign w:val="bottom"/>
            <w:hideMark/>
          </w:tcPr>
          <w:p w14:paraId="6855470F"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A93F958"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9F95EE0"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3FDA840"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w:t>
            </w:r>
          </w:p>
        </w:tc>
        <w:tc>
          <w:tcPr>
            <w:tcW w:w="5607" w:type="dxa"/>
            <w:tcBorders>
              <w:top w:val="nil"/>
              <w:left w:val="nil"/>
              <w:bottom w:val="single" w:sz="4" w:space="0" w:color="auto"/>
              <w:right w:val="single" w:sz="4" w:space="0" w:color="auto"/>
            </w:tcBorders>
            <w:shd w:val="clear" w:color="auto" w:fill="auto"/>
            <w:noWrap/>
            <w:vAlign w:val="bottom"/>
            <w:hideMark/>
          </w:tcPr>
          <w:p w14:paraId="752C8A05"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BIENES Y SERVICIOS PARA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48B7DBCD"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50781639"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216.725,44 </w:t>
            </w:r>
          </w:p>
        </w:tc>
      </w:tr>
      <w:tr w:rsidR="00C21F96" w:rsidRPr="00C21F96" w14:paraId="09303234"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EB98CDE"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351.73.02</w:t>
            </w:r>
          </w:p>
        </w:tc>
        <w:tc>
          <w:tcPr>
            <w:tcW w:w="5607" w:type="dxa"/>
            <w:tcBorders>
              <w:top w:val="nil"/>
              <w:left w:val="nil"/>
              <w:bottom w:val="single" w:sz="4" w:space="0" w:color="auto"/>
              <w:right w:val="single" w:sz="4" w:space="0" w:color="auto"/>
            </w:tcBorders>
            <w:shd w:val="clear" w:color="auto" w:fill="auto"/>
            <w:noWrap/>
            <w:vAlign w:val="bottom"/>
            <w:hideMark/>
          </w:tcPr>
          <w:p w14:paraId="0F5E0428"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2: Servicios Generales</w:t>
            </w:r>
          </w:p>
        </w:tc>
        <w:tc>
          <w:tcPr>
            <w:tcW w:w="1091" w:type="dxa"/>
            <w:tcBorders>
              <w:top w:val="nil"/>
              <w:left w:val="nil"/>
              <w:bottom w:val="single" w:sz="4" w:space="0" w:color="auto"/>
              <w:right w:val="single" w:sz="4" w:space="0" w:color="auto"/>
            </w:tcBorders>
            <w:shd w:val="clear" w:color="auto" w:fill="auto"/>
            <w:noWrap/>
            <w:vAlign w:val="bottom"/>
            <w:hideMark/>
          </w:tcPr>
          <w:p w14:paraId="24D22E67"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E4ADDEA"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135.000,44 </w:t>
            </w:r>
          </w:p>
        </w:tc>
      </w:tr>
      <w:tr w:rsidR="00C21F96" w:rsidRPr="00C21F96" w14:paraId="62C390F5"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902A05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351.7.3.02.04</w:t>
            </w:r>
          </w:p>
        </w:tc>
        <w:tc>
          <w:tcPr>
            <w:tcW w:w="5607" w:type="dxa"/>
            <w:tcBorders>
              <w:top w:val="nil"/>
              <w:left w:val="nil"/>
              <w:bottom w:val="single" w:sz="4" w:space="0" w:color="auto"/>
              <w:right w:val="single" w:sz="4" w:space="0" w:color="auto"/>
            </w:tcBorders>
            <w:shd w:val="clear" w:color="auto" w:fill="auto"/>
            <w:noWrap/>
            <w:vAlign w:val="bottom"/>
            <w:hideMark/>
          </w:tcPr>
          <w:p w14:paraId="14CE5DA9"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091" w:type="dxa"/>
            <w:tcBorders>
              <w:top w:val="nil"/>
              <w:left w:val="nil"/>
              <w:bottom w:val="nil"/>
              <w:right w:val="nil"/>
            </w:tcBorders>
            <w:shd w:val="clear" w:color="auto" w:fill="auto"/>
            <w:noWrap/>
            <w:vAlign w:val="bottom"/>
            <w:hideMark/>
          </w:tcPr>
          <w:p w14:paraId="4BEBE261"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20.000,00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33586FBE"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6C0DE3B4"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39CE50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351.73.02.05.01</w:t>
            </w:r>
          </w:p>
        </w:tc>
        <w:tc>
          <w:tcPr>
            <w:tcW w:w="5607" w:type="dxa"/>
            <w:tcBorders>
              <w:top w:val="nil"/>
              <w:left w:val="nil"/>
              <w:bottom w:val="single" w:sz="4" w:space="0" w:color="auto"/>
              <w:right w:val="single" w:sz="4" w:space="0" w:color="auto"/>
            </w:tcBorders>
            <w:shd w:val="clear" w:color="auto" w:fill="auto"/>
            <w:noWrap/>
            <w:vAlign w:val="bottom"/>
            <w:hideMark/>
          </w:tcPr>
          <w:p w14:paraId="350B88E6" w14:textId="4177C6D1" w:rsidR="00C21F96" w:rsidRPr="00C21F96" w:rsidRDefault="001237E1"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Espectáculos</w:t>
            </w:r>
            <w:r w:rsidR="00C21F96" w:rsidRPr="00C21F96">
              <w:rPr>
                <w:rFonts w:ascii="Arial" w:eastAsia="Times New Roman" w:hAnsi="Arial" w:cs="Arial"/>
                <w:sz w:val="16"/>
                <w:szCs w:val="16"/>
                <w:lang w:eastAsia="es-EC"/>
              </w:rPr>
              <w:t xml:space="preserve"> Culturales y Sociales</w:t>
            </w:r>
          </w:p>
        </w:tc>
        <w:tc>
          <w:tcPr>
            <w:tcW w:w="1091" w:type="dxa"/>
            <w:tcBorders>
              <w:top w:val="nil"/>
              <w:left w:val="nil"/>
              <w:bottom w:val="nil"/>
              <w:right w:val="nil"/>
            </w:tcBorders>
            <w:shd w:val="clear" w:color="auto" w:fill="auto"/>
            <w:noWrap/>
            <w:vAlign w:val="bottom"/>
            <w:hideMark/>
          </w:tcPr>
          <w:p w14:paraId="168FB859"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xml:space="preserve">     105.701,64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229FEB2D"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7742337"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BE55FB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351.73.02.49</w:t>
            </w:r>
          </w:p>
        </w:tc>
        <w:tc>
          <w:tcPr>
            <w:tcW w:w="5607" w:type="dxa"/>
            <w:tcBorders>
              <w:top w:val="nil"/>
              <w:left w:val="single" w:sz="8" w:space="0" w:color="auto"/>
              <w:bottom w:val="single" w:sz="4" w:space="0" w:color="auto"/>
              <w:right w:val="single" w:sz="4" w:space="0" w:color="auto"/>
            </w:tcBorders>
            <w:shd w:val="clear" w:color="auto" w:fill="auto"/>
            <w:noWrap/>
            <w:vAlign w:val="bottom"/>
            <w:hideMark/>
          </w:tcPr>
          <w:p w14:paraId="59968623" w14:textId="148E7FDF"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Eventos </w:t>
            </w:r>
            <w:r w:rsidR="001237E1" w:rsidRPr="00C21F96">
              <w:rPr>
                <w:rFonts w:ascii="Arial" w:eastAsia="Times New Roman" w:hAnsi="Arial" w:cs="Arial"/>
                <w:sz w:val="16"/>
                <w:szCs w:val="16"/>
                <w:lang w:eastAsia="es-EC"/>
              </w:rPr>
              <w:t>Públicos</w:t>
            </w:r>
            <w:r w:rsidRPr="00C21F96">
              <w:rPr>
                <w:rFonts w:ascii="Arial" w:eastAsia="Times New Roman" w:hAnsi="Arial" w:cs="Arial"/>
                <w:sz w:val="16"/>
                <w:szCs w:val="16"/>
                <w:lang w:eastAsia="es-EC"/>
              </w:rPr>
              <w:t xml:space="preserve"> Promocionales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7EA4DAA2"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564649A"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0EFD656"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D77C27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351.73.02.55</w:t>
            </w:r>
          </w:p>
        </w:tc>
        <w:tc>
          <w:tcPr>
            <w:tcW w:w="5607" w:type="dxa"/>
            <w:tcBorders>
              <w:top w:val="nil"/>
              <w:left w:val="nil"/>
              <w:bottom w:val="single" w:sz="4" w:space="0" w:color="auto"/>
              <w:right w:val="single" w:sz="4" w:space="0" w:color="auto"/>
            </w:tcBorders>
            <w:shd w:val="clear" w:color="auto" w:fill="auto"/>
            <w:noWrap/>
            <w:vAlign w:val="bottom"/>
            <w:hideMark/>
          </w:tcPr>
          <w:p w14:paraId="066BD54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Combustibles</w:t>
            </w:r>
          </w:p>
        </w:tc>
        <w:tc>
          <w:tcPr>
            <w:tcW w:w="1091" w:type="dxa"/>
            <w:tcBorders>
              <w:top w:val="nil"/>
              <w:left w:val="nil"/>
              <w:bottom w:val="nil"/>
              <w:right w:val="nil"/>
            </w:tcBorders>
            <w:shd w:val="clear" w:color="auto" w:fill="auto"/>
            <w:noWrap/>
            <w:vAlign w:val="bottom"/>
            <w:hideMark/>
          </w:tcPr>
          <w:p w14:paraId="71E2B9CB"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9.298,80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21FEA43F" w14:textId="77777777" w:rsidR="00C21F96" w:rsidRPr="00C21F96" w:rsidRDefault="00C21F96" w:rsidP="00C21F96">
            <w:pPr>
              <w:rPr>
                <w:rFonts w:ascii="Calibri" w:eastAsia="Times New Roman" w:hAnsi="Calibri" w:cs="Calibri"/>
                <w:color w:val="FF0000"/>
                <w:sz w:val="22"/>
                <w:szCs w:val="22"/>
                <w:lang w:eastAsia="es-EC"/>
              </w:rPr>
            </w:pPr>
            <w:r w:rsidRPr="00C21F96">
              <w:rPr>
                <w:rFonts w:ascii="Calibri" w:eastAsia="Times New Roman" w:hAnsi="Calibri" w:cs="Calibri"/>
                <w:color w:val="FF0000"/>
                <w:sz w:val="22"/>
                <w:szCs w:val="22"/>
                <w:lang w:eastAsia="es-EC"/>
              </w:rPr>
              <w:t> </w:t>
            </w:r>
          </w:p>
        </w:tc>
      </w:tr>
      <w:tr w:rsidR="00C21F96" w:rsidRPr="00C21F96" w14:paraId="12AC79AF" w14:textId="77777777" w:rsidTr="005A1F6B">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BFE65BA"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351.73.03</w:t>
            </w:r>
          </w:p>
        </w:tc>
        <w:tc>
          <w:tcPr>
            <w:tcW w:w="5607" w:type="dxa"/>
            <w:tcBorders>
              <w:top w:val="nil"/>
              <w:left w:val="nil"/>
              <w:bottom w:val="single" w:sz="4" w:space="0" w:color="auto"/>
              <w:right w:val="single" w:sz="4" w:space="0" w:color="auto"/>
            </w:tcBorders>
            <w:shd w:val="clear" w:color="auto" w:fill="auto"/>
            <w:vAlign w:val="bottom"/>
            <w:hideMark/>
          </w:tcPr>
          <w:p w14:paraId="79916B28"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3: Traslados, Instalaciones, Viáticos y Subsistencias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5AC8CE86"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4A7C138"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6.000,00 </w:t>
            </w:r>
          </w:p>
        </w:tc>
      </w:tr>
      <w:tr w:rsidR="00C21F96" w:rsidRPr="00C21F96" w14:paraId="3D694297"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DC4D71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351.73.03.01</w:t>
            </w:r>
          </w:p>
        </w:tc>
        <w:tc>
          <w:tcPr>
            <w:tcW w:w="5607" w:type="dxa"/>
            <w:tcBorders>
              <w:top w:val="nil"/>
              <w:left w:val="nil"/>
              <w:bottom w:val="single" w:sz="4" w:space="0" w:color="auto"/>
              <w:right w:val="single" w:sz="4" w:space="0" w:color="auto"/>
            </w:tcBorders>
            <w:shd w:val="clear" w:color="auto" w:fill="auto"/>
            <w:noWrap/>
            <w:vAlign w:val="bottom"/>
            <w:hideMark/>
          </w:tcPr>
          <w:p w14:paraId="037D3148"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Pasajes al Interior</w:t>
            </w:r>
          </w:p>
        </w:tc>
        <w:tc>
          <w:tcPr>
            <w:tcW w:w="1091" w:type="dxa"/>
            <w:tcBorders>
              <w:top w:val="nil"/>
              <w:left w:val="nil"/>
              <w:bottom w:val="single" w:sz="4" w:space="0" w:color="auto"/>
              <w:right w:val="single" w:sz="4" w:space="0" w:color="auto"/>
            </w:tcBorders>
            <w:shd w:val="clear" w:color="000000" w:fill="FFFFFF"/>
            <w:noWrap/>
            <w:vAlign w:val="bottom"/>
            <w:hideMark/>
          </w:tcPr>
          <w:p w14:paraId="74D83E0B"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1.000,00 </w:t>
            </w:r>
          </w:p>
        </w:tc>
        <w:tc>
          <w:tcPr>
            <w:tcW w:w="1106" w:type="dxa"/>
            <w:tcBorders>
              <w:top w:val="nil"/>
              <w:left w:val="nil"/>
              <w:bottom w:val="single" w:sz="4" w:space="0" w:color="auto"/>
              <w:right w:val="single" w:sz="8" w:space="0" w:color="auto"/>
            </w:tcBorders>
            <w:shd w:val="clear" w:color="auto" w:fill="auto"/>
            <w:noWrap/>
            <w:vAlign w:val="bottom"/>
            <w:hideMark/>
          </w:tcPr>
          <w:p w14:paraId="26D11041"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039556D"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A2C5E72"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351.73.03.03</w:t>
            </w:r>
          </w:p>
        </w:tc>
        <w:tc>
          <w:tcPr>
            <w:tcW w:w="5607" w:type="dxa"/>
            <w:tcBorders>
              <w:top w:val="nil"/>
              <w:left w:val="nil"/>
              <w:bottom w:val="single" w:sz="4" w:space="0" w:color="auto"/>
              <w:right w:val="single" w:sz="4" w:space="0" w:color="auto"/>
            </w:tcBorders>
            <w:shd w:val="clear" w:color="auto" w:fill="auto"/>
            <w:noWrap/>
            <w:vAlign w:val="bottom"/>
            <w:hideMark/>
          </w:tcPr>
          <w:p w14:paraId="632FE8B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Viáticos y Subsistencias en el Interior</w:t>
            </w:r>
          </w:p>
        </w:tc>
        <w:tc>
          <w:tcPr>
            <w:tcW w:w="1091" w:type="dxa"/>
            <w:tcBorders>
              <w:top w:val="nil"/>
              <w:left w:val="nil"/>
              <w:bottom w:val="single" w:sz="4" w:space="0" w:color="auto"/>
              <w:right w:val="single" w:sz="4" w:space="0" w:color="auto"/>
            </w:tcBorders>
            <w:shd w:val="clear" w:color="000000" w:fill="FFFFFF"/>
            <w:noWrap/>
            <w:vAlign w:val="bottom"/>
            <w:hideMark/>
          </w:tcPr>
          <w:p w14:paraId="4000BD1B"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5.000,00 </w:t>
            </w:r>
          </w:p>
        </w:tc>
        <w:tc>
          <w:tcPr>
            <w:tcW w:w="1106" w:type="dxa"/>
            <w:tcBorders>
              <w:top w:val="nil"/>
              <w:left w:val="nil"/>
              <w:bottom w:val="single" w:sz="4" w:space="0" w:color="auto"/>
              <w:right w:val="single" w:sz="8" w:space="0" w:color="auto"/>
            </w:tcBorders>
            <w:shd w:val="clear" w:color="auto" w:fill="auto"/>
            <w:noWrap/>
            <w:vAlign w:val="bottom"/>
            <w:hideMark/>
          </w:tcPr>
          <w:p w14:paraId="776386DA"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61428C9"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28F16BA"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351.73.04</w:t>
            </w:r>
          </w:p>
        </w:tc>
        <w:tc>
          <w:tcPr>
            <w:tcW w:w="5607" w:type="dxa"/>
            <w:tcBorders>
              <w:top w:val="nil"/>
              <w:left w:val="nil"/>
              <w:bottom w:val="single" w:sz="4" w:space="0" w:color="auto"/>
              <w:right w:val="single" w:sz="4" w:space="0" w:color="auto"/>
            </w:tcBorders>
            <w:shd w:val="clear" w:color="auto" w:fill="auto"/>
            <w:noWrap/>
            <w:vAlign w:val="bottom"/>
            <w:hideMark/>
          </w:tcPr>
          <w:p w14:paraId="7667DF7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091" w:type="dxa"/>
            <w:tcBorders>
              <w:top w:val="nil"/>
              <w:left w:val="nil"/>
              <w:bottom w:val="single" w:sz="4" w:space="0" w:color="auto"/>
              <w:right w:val="single" w:sz="4" w:space="0" w:color="auto"/>
            </w:tcBorders>
            <w:shd w:val="clear" w:color="000000" w:fill="FFFFFF"/>
            <w:noWrap/>
            <w:vAlign w:val="bottom"/>
            <w:hideMark/>
          </w:tcPr>
          <w:p w14:paraId="09F5E3C8"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9301EA3"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14.000,00 </w:t>
            </w:r>
          </w:p>
        </w:tc>
      </w:tr>
      <w:tr w:rsidR="00C21F96" w:rsidRPr="00C21F96" w14:paraId="5DDF0D4C"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E6D6B2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351.73.04.04</w:t>
            </w:r>
          </w:p>
        </w:tc>
        <w:tc>
          <w:tcPr>
            <w:tcW w:w="5607" w:type="dxa"/>
            <w:tcBorders>
              <w:top w:val="nil"/>
              <w:left w:val="nil"/>
              <w:bottom w:val="single" w:sz="4" w:space="0" w:color="auto"/>
              <w:right w:val="single" w:sz="4" w:space="0" w:color="auto"/>
            </w:tcBorders>
            <w:shd w:val="clear" w:color="000000" w:fill="FFFFFF"/>
            <w:noWrap/>
            <w:vAlign w:val="bottom"/>
            <w:hideMark/>
          </w:tcPr>
          <w:p w14:paraId="56B3AF19"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Mantenimiento maqui y equipo</w:t>
            </w:r>
          </w:p>
        </w:tc>
        <w:tc>
          <w:tcPr>
            <w:tcW w:w="1091" w:type="dxa"/>
            <w:tcBorders>
              <w:top w:val="nil"/>
              <w:left w:val="nil"/>
              <w:bottom w:val="nil"/>
              <w:right w:val="nil"/>
            </w:tcBorders>
            <w:shd w:val="clear" w:color="auto" w:fill="auto"/>
            <w:noWrap/>
            <w:vAlign w:val="bottom"/>
            <w:hideMark/>
          </w:tcPr>
          <w:p w14:paraId="46513151"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14.000,00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33DDC519"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98F3E3B"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10E05CF"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351.73.05</w:t>
            </w:r>
          </w:p>
        </w:tc>
        <w:tc>
          <w:tcPr>
            <w:tcW w:w="5607" w:type="dxa"/>
            <w:tcBorders>
              <w:top w:val="nil"/>
              <w:left w:val="nil"/>
              <w:bottom w:val="single" w:sz="4" w:space="0" w:color="auto"/>
              <w:right w:val="single" w:sz="4" w:space="0" w:color="auto"/>
            </w:tcBorders>
            <w:shd w:val="clear" w:color="auto" w:fill="auto"/>
            <w:noWrap/>
            <w:vAlign w:val="bottom"/>
            <w:hideMark/>
          </w:tcPr>
          <w:p w14:paraId="2201B0F1"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5: Arrendamiento de Bienes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35EDBFC1"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CE21D69"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30.925,00 </w:t>
            </w:r>
          </w:p>
        </w:tc>
      </w:tr>
      <w:tr w:rsidR="00C21F96" w:rsidRPr="00C21F96" w14:paraId="4B77B049"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753254A"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351.73.05.05.08</w:t>
            </w:r>
          </w:p>
        </w:tc>
        <w:tc>
          <w:tcPr>
            <w:tcW w:w="5607" w:type="dxa"/>
            <w:tcBorders>
              <w:top w:val="nil"/>
              <w:left w:val="nil"/>
              <w:bottom w:val="single" w:sz="4" w:space="0" w:color="auto"/>
              <w:right w:val="single" w:sz="4" w:space="0" w:color="auto"/>
            </w:tcBorders>
            <w:shd w:val="clear" w:color="auto" w:fill="auto"/>
            <w:noWrap/>
            <w:vAlign w:val="bottom"/>
            <w:hideMark/>
          </w:tcPr>
          <w:p w14:paraId="2BCA6924"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Vehículo (Arrendamiento)</w:t>
            </w:r>
          </w:p>
        </w:tc>
        <w:tc>
          <w:tcPr>
            <w:tcW w:w="1091" w:type="dxa"/>
            <w:tcBorders>
              <w:top w:val="nil"/>
              <w:left w:val="nil"/>
              <w:bottom w:val="nil"/>
              <w:right w:val="nil"/>
            </w:tcBorders>
            <w:shd w:val="clear" w:color="auto" w:fill="auto"/>
            <w:noWrap/>
            <w:vAlign w:val="bottom"/>
            <w:hideMark/>
          </w:tcPr>
          <w:p w14:paraId="0F305B14"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30.925,00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4D22CF4E"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7042FC3" w14:textId="77777777" w:rsidTr="005A1F6B">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9B2CF43"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351.73.06</w:t>
            </w:r>
          </w:p>
        </w:tc>
        <w:tc>
          <w:tcPr>
            <w:tcW w:w="5607" w:type="dxa"/>
            <w:tcBorders>
              <w:top w:val="nil"/>
              <w:left w:val="nil"/>
              <w:bottom w:val="single" w:sz="4" w:space="0" w:color="auto"/>
              <w:right w:val="single" w:sz="4" w:space="0" w:color="auto"/>
            </w:tcBorders>
            <w:shd w:val="clear" w:color="auto" w:fill="auto"/>
            <w:vAlign w:val="bottom"/>
            <w:hideMark/>
          </w:tcPr>
          <w:p w14:paraId="6BC62902"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6: Contratación de Estudios e Investigaciones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2C20329B"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A4227F7"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14.100,00 </w:t>
            </w:r>
          </w:p>
        </w:tc>
      </w:tr>
      <w:tr w:rsidR="00C21F96" w:rsidRPr="00C21F96" w14:paraId="2089CC3D"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6A8F71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351.73.06.01</w:t>
            </w:r>
          </w:p>
        </w:tc>
        <w:tc>
          <w:tcPr>
            <w:tcW w:w="5607" w:type="dxa"/>
            <w:tcBorders>
              <w:top w:val="nil"/>
              <w:left w:val="nil"/>
              <w:bottom w:val="single" w:sz="4" w:space="0" w:color="auto"/>
              <w:right w:val="single" w:sz="4" w:space="0" w:color="auto"/>
            </w:tcBorders>
            <w:shd w:val="clear" w:color="auto" w:fill="auto"/>
            <w:vAlign w:val="bottom"/>
            <w:hideMark/>
          </w:tcPr>
          <w:p w14:paraId="5B1B6652" w14:textId="5AC98BCE" w:rsidR="00C21F96" w:rsidRPr="00C21F96" w:rsidRDefault="001237E1"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Consultaría Desarrollo</w:t>
            </w:r>
            <w:r w:rsidR="00C21F96" w:rsidRPr="00C21F96">
              <w:rPr>
                <w:rFonts w:ascii="Arial" w:eastAsia="Times New Roman" w:hAnsi="Arial" w:cs="Arial"/>
                <w:sz w:val="16"/>
                <w:szCs w:val="16"/>
                <w:lang w:eastAsia="es-EC"/>
              </w:rPr>
              <w:t xml:space="preserve"> Productivo</w:t>
            </w:r>
          </w:p>
        </w:tc>
        <w:tc>
          <w:tcPr>
            <w:tcW w:w="1091" w:type="dxa"/>
            <w:tcBorders>
              <w:top w:val="nil"/>
              <w:left w:val="nil"/>
              <w:bottom w:val="single" w:sz="4" w:space="0" w:color="auto"/>
              <w:right w:val="single" w:sz="4" w:space="0" w:color="auto"/>
            </w:tcBorders>
            <w:shd w:val="clear" w:color="auto" w:fill="auto"/>
            <w:noWrap/>
            <w:vAlign w:val="bottom"/>
            <w:hideMark/>
          </w:tcPr>
          <w:p w14:paraId="45315080"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FEA09E2"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C21F96" w:rsidRPr="00C21F96" w14:paraId="1C043AEF"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16D0F48"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351.73.06.06</w:t>
            </w:r>
          </w:p>
        </w:tc>
        <w:tc>
          <w:tcPr>
            <w:tcW w:w="5607" w:type="dxa"/>
            <w:tcBorders>
              <w:top w:val="nil"/>
              <w:left w:val="nil"/>
              <w:bottom w:val="single" w:sz="4" w:space="0" w:color="auto"/>
              <w:right w:val="single" w:sz="4" w:space="0" w:color="auto"/>
            </w:tcBorders>
            <w:shd w:val="clear" w:color="auto" w:fill="auto"/>
            <w:noWrap/>
            <w:vAlign w:val="bottom"/>
            <w:hideMark/>
          </w:tcPr>
          <w:p w14:paraId="2FF0362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Honorarios por contratos civiles de servicio</w:t>
            </w:r>
          </w:p>
        </w:tc>
        <w:tc>
          <w:tcPr>
            <w:tcW w:w="1091" w:type="dxa"/>
            <w:tcBorders>
              <w:top w:val="nil"/>
              <w:left w:val="nil"/>
              <w:bottom w:val="single" w:sz="4" w:space="0" w:color="auto"/>
              <w:right w:val="single" w:sz="4" w:space="0" w:color="auto"/>
            </w:tcBorders>
            <w:shd w:val="clear" w:color="auto" w:fill="auto"/>
            <w:noWrap/>
            <w:vAlign w:val="bottom"/>
            <w:hideMark/>
          </w:tcPr>
          <w:p w14:paraId="2D5AD083"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0FFDF09C"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C21F96" w:rsidRPr="00C21F96" w14:paraId="1E0CCEB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955A762"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351.73.06.13</w:t>
            </w:r>
          </w:p>
        </w:tc>
        <w:tc>
          <w:tcPr>
            <w:tcW w:w="5607" w:type="dxa"/>
            <w:tcBorders>
              <w:top w:val="nil"/>
              <w:left w:val="nil"/>
              <w:bottom w:val="single" w:sz="4" w:space="0" w:color="auto"/>
              <w:right w:val="single" w:sz="4" w:space="0" w:color="auto"/>
            </w:tcBorders>
            <w:shd w:val="clear" w:color="auto" w:fill="auto"/>
            <w:noWrap/>
            <w:vAlign w:val="bottom"/>
            <w:hideMark/>
          </w:tcPr>
          <w:p w14:paraId="16033C29" w14:textId="7AB2D4B8"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Capacitación para la </w:t>
            </w:r>
            <w:r w:rsidR="001237E1" w:rsidRPr="00C21F96">
              <w:rPr>
                <w:rFonts w:ascii="Arial" w:eastAsia="Times New Roman" w:hAnsi="Arial" w:cs="Arial"/>
                <w:sz w:val="16"/>
                <w:szCs w:val="16"/>
                <w:lang w:eastAsia="es-EC"/>
              </w:rPr>
              <w:t>Ciudadanía</w:t>
            </w:r>
            <w:r w:rsidRPr="00C21F96">
              <w:rPr>
                <w:rFonts w:ascii="Arial" w:eastAsia="Times New Roman" w:hAnsi="Arial" w:cs="Arial"/>
                <w:sz w:val="16"/>
                <w:szCs w:val="16"/>
                <w:lang w:eastAsia="es-EC"/>
              </w:rPr>
              <w:t xml:space="preserve"> en General</w:t>
            </w:r>
          </w:p>
        </w:tc>
        <w:tc>
          <w:tcPr>
            <w:tcW w:w="1091" w:type="dxa"/>
            <w:tcBorders>
              <w:top w:val="nil"/>
              <w:left w:val="nil"/>
              <w:bottom w:val="nil"/>
              <w:right w:val="nil"/>
            </w:tcBorders>
            <w:shd w:val="clear" w:color="auto" w:fill="auto"/>
            <w:noWrap/>
            <w:vAlign w:val="bottom"/>
            <w:hideMark/>
          </w:tcPr>
          <w:p w14:paraId="1527B768"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14.000,00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2FB3C156"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03DF68F"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C623CF5"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351.73.08</w:t>
            </w:r>
          </w:p>
        </w:tc>
        <w:tc>
          <w:tcPr>
            <w:tcW w:w="5607" w:type="dxa"/>
            <w:tcBorders>
              <w:top w:val="nil"/>
              <w:left w:val="nil"/>
              <w:bottom w:val="single" w:sz="4" w:space="0" w:color="auto"/>
              <w:right w:val="single" w:sz="4" w:space="0" w:color="auto"/>
            </w:tcBorders>
            <w:shd w:val="clear" w:color="auto" w:fill="auto"/>
            <w:noWrap/>
            <w:vAlign w:val="bottom"/>
            <w:hideMark/>
          </w:tcPr>
          <w:p w14:paraId="0FC968FC"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8: Bienes de Uso y Consumo Corriente</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3CCD4744"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A33CCA1"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16.700,00 </w:t>
            </w:r>
          </w:p>
        </w:tc>
      </w:tr>
      <w:tr w:rsidR="00C21F96" w:rsidRPr="00C21F96" w14:paraId="66F58070" w14:textId="77777777" w:rsidTr="005A1F6B">
        <w:trPr>
          <w:trHeight w:val="69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4289D07"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351.73.08.02</w:t>
            </w:r>
          </w:p>
        </w:tc>
        <w:tc>
          <w:tcPr>
            <w:tcW w:w="5607" w:type="dxa"/>
            <w:tcBorders>
              <w:top w:val="nil"/>
              <w:left w:val="nil"/>
              <w:bottom w:val="single" w:sz="4" w:space="0" w:color="auto"/>
              <w:right w:val="single" w:sz="4" w:space="0" w:color="auto"/>
            </w:tcBorders>
            <w:shd w:val="clear" w:color="auto" w:fill="auto"/>
            <w:vAlign w:val="bottom"/>
            <w:hideMark/>
          </w:tcPr>
          <w:p w14:paraId="251CB730" w14:textId="417D6AC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Vestuario, </w:t>
            </w:r>
            <w:r w:rsidR="001237E1" w:rsidRPr="00C21F96">
              <w:rPr>
                <w:rFonts w:ascii="Arial" w:eastAsia="Times New Roman" w:hAnsi="Arial" w:cs="Arial"/>
                <w:sz w:val="16"/>
                <w:szCs w:val="16"/>
                <w:lang w:eastAsia="es-EC"/>
              </w:rPr>
              <w:t>Lencería</w:t>
            </w:r>
            <w:r w:rsidRPr="00C21F96">
              <w:rPr>
                <w:rFonts w:ascii="Arial" w:eastAsia="Times New Roman" w:hAnsi="Arial" w:cs="Arial"/>
                <w:sz w:val="16"/>
                <w:szCs w:val="16"/>
                <w:lang w:eastAsia="es-EC"/>
              </w:rPr>
              <w:t xml:space="preserve"> y Prendas de Protección y, Accesorios para Uniformes Militares y Policiales; y, Carpas</w:t>
            </w:r>
          </w:p>
        </w:tc>
        <w:tc>
          <w:tcPr>
            <w:tcW w:w="1091" w:type="dxa"/>
            <w:tcBorders>
              <w:top w:val="nil"/>
              <w:left w:val="nil"/>
              <w:bottom w:val="single" w:sz="4" w:space="0" w:color="auto"/>
              <w:right w:val="single" w:sz="4" w:space="0" w:color="auto"/>
            </w:tcBorders>
            <w:shd w:val="clear" w:color="auto" w:fill="auto"/>
            <w:noWrap/>
            <w:vAlign w:val="bottom"/>
            <w:hideMark/>
          </w:tcPr>
          <w:p w14:paraId="59AC7544"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481BA0D2"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6623A48E"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34D34F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351.73.08.03</w:t>
            </w:r>
          </w:p>
        </w:tc>
        <w:tc>
          <w:tcPr>
            <w:tcW w:w="5607" w:type="dxa"/>
            <w:tcBorders>
              <w:top w:val="nil"/>
              <w:left w:val="nil"/>
              <w:bottom w:val="single" w:sz="4" w:space="0" w:color="auto"/>
              <w:right w:val="single" w:sz="4" w:space="0" w:color="auto"/>
            </w:tcBorders>
            <w:shd w:val="clear" w:color="auto" w:fill="auto"/>
            <w:noWrap/>
            <w:vAlign w:val="bottom"/>
            <w:hideMark/>
          </w:tcPr>
          <w:p w14:paraId="73F586E6"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Lubricantes</w:t>
            </w:r>
          </w:p>
        </w:tc>
        <w:tc>
          <w:tcPr>
            <w:tcW w:w="1091" w:type="dxa"/>
            <w:tcBorders>
              <w:top w:val="nil"/>
              <w:left w:val="nil"/>
              <w:bottom w:val="single" w:sz="4" w:space="0" w:color="auto"/>
              <w:right w:val="single" w:sz="4" w:space="0" w:color="auto"/>
            </w:tcBorders>
            <w:shd w:val="clear" w:color="auto" w:fill="auto"/>
            <w:noWrap/>
            <w:vAlign w:val="bottom"/>
            <w:hideMark/>
          </w:tcPr>
          <w:p w14:paraId="2D4514F9"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600,00 </w:t>
            </w:r>
          </w:p>
        </w:tc>
        <w:tc>
          <w:tcPr>
            <w:tcW w:w="1106" w:type="dxa"/>
            <w:tcBorders>
              <w:top w:val="nil"/>
              <w:left w:val="nil"/>
              <w:bottom w:val="single" w:sz="4" w:space="0" w:color="auto"/>
              <w:right w:val="single" w:sz="8" w:space="0" w:color="auto"/>
            </w:tcBorders>
            <w:shd w:val="clear" w:color="auto" w:fill="auto"/>
            <w:noWrap/>
            <w:vAlign w:val="bottom"/>
            <w:hideMark/>
          </w:tcPr>
          <w:p w14:paraId="4E427231"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95861EA"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06CC4DD"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351.73.08.04</w:t>
            </w:r>
          </w:p>
        </w:tc>
        <w:tc>
          <w:tcPr>
            <w:tcW w:w="5607" w:type="dxa"/>
            <w:tcBorders>
              <w:top w:val="nil"/>
              <w:left w:val="nil"/>
              <w:bottom w:val="single" w:sz="4" w:space="0" w:color="auto"/>
              <w:right w:val="single" w:sz="4" w:space="0" w:color="auto"/>
            </w:tcBorders>
            <w:shd w:val="clear" w:color="auto" w:fill="auto"/>
            <w:noWrap/>
            <w:vAlign w:val="bottom"/>
            <w:hideMark/>
          </w:tcPr>
          <w:p w14:paraId="67C90DA0"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Materiales de Oficina</w:t>
            </w:r>
          </w:p>
        </w:tc>
        <w:tc>
          <w:tcPr>
            <w:tcW w:w="1091" w:type="dxa"/>
            <w:tcBorders>
              <w:top w:val="nil"/>
              <w:left w:val="nil"/>
              <w:bottom w:val="single" w:sz="4" w:space="0" w:color="auto"/>
              <w:right w:val="single" w:sz="4" w:space="0" w:color="auto"/>
            </w:tcBorders>
            <w:shd w:val="clear" w:color="auto" w:fill="auto"/>
            <w:noWrap/>
            <w:vAlign w:val="bottom"/>
            <w:hideMark/>
          </w:tcPr>
          <w:p w14:paraId="271CADEF"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124983F7"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7BA0049D"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EB116EA" w14:textId="697FE209"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w:t>
            </w:r>
            <w:r w:rsidR="0067061B">
              <w:rPr>
                <w:rFonts w:ascii="Arial" w:eastAsia="Times New Roman" w:hAnsi="Arial" w:cs="Arial"/>
                <w:sz w:val="16"/>
                <w:szCs w:val="16"/>
                <w:lang w:eastAsia="es-EC"/>
              </w:rPr>
              <w:t>351.73.08.20</w:t>
            </w:r>
          </w:p>
        </w:tc>
        <w:tc>
          <w:tcPr>
            <w:tcW w:w="5607" w:type="dxa"/>
            <w:tcBorders>
              <w:top w:val="nil"/>
              <w:left w:val="nil"/>
              <w:bottom w:val="single" w:sz="4" w:space="0" w:color="auto"/>
              <w:right w:val="single" w:sz="4" w:space="0" w:color="auto"/>
            </w:tcBorders>
            <w:shd w:val="clear" w:color="auto" w:fill="auto"/>
            <w:noWrap/>
            <w:vAlign w:val="bottom"/>
            <w:hideMark/>
          </w:tcPr>
          <w:p w14:paraId="2AC8DEBC" w14:textId="66593C8E" w:rsidR="00C21F96" w:rsidRPr="00C21F96" w:rsidRDefault="001237E1" w:rsidP="00C21F96">
            <w:pPr>
              <w:rPr>
                <w:rFonts w:ascii="Arial" w:eastAsia="Times New Roman" w:hAnsi="Arial" w:cs="Arial"/>
                <w:sz w:val="16"/>
                <w:szCs w:val="16"/>
                <w:lang w:eastAsia="es-EC"/>
              </w:rPr>
            </w:pPr>
            <w:r w:rsidRPr="0047558D">
              <w:rPr>
                <w:rFonts w:ascii="Arial" w:eastAsia="Times New Roman" w:hAnsi="Arial" w:cs="Arial"/>
                <w:sz w:val="16"/>
                <w:szCs w:val="16"/>
                <w:lang w:eastAsia="es-EC"/>
              </w:rPr>
              <w:t>utensilios</w:t>
            </w:r>
            <w:r w:rsidR="00C21F96" w:rsidRPr="0047558D">
              <w:rPr>
                <w:rFonts w:ascii="Arial" w:eastAsia="Times New Roman" w:hAnsi="Arial" w:cs="Arial"/>
                <w:sz w:val="16"/>
                <w:szCs w:val="16"/>
                <w:lang w:eastAsia="es-EC"/>
              </w:rPr>
              <w:t xml:space="preserve"> de faenamiento</w:t>
            </w:r>
            <w:r w:rsidR="00C21F96" w:rsidRPr="00C21F96">
              <w:rPr>
                <w:rFonts w:ascii="Arial" w:eastAsia="Times New Roman" w:hAnsi="Arial" w:cs="Arial"/>
                <w:sz w:val="16"/>
                <w:szCs w:val="16"/>
                <w:lang w:eastAsia="es-EC"/>
              </w:rPr>
              <w:t xml:space="preserve"> </w:t>
            </w:r>
          </w:p>
        </w:tc>
        <w:tc>
          <w:tcPr>
            <w:tcW w:w="1091" w:type="dxa"/>
            <w:tcBorders>
              <w:top w:val="nil"/>
              <w:left w:val="nil"/>
              <w:bottom w:val="single" w:sz="4" w:space="0" w:color="auto"/>
              <w:right w:val="single" w:sz="4" w:space="0" w:color="auto"/>
            </w:tcBorders>
            <w:shd w:val="clear" w:color="auto" w:fill="auto"/>
            <w:noWrap/>
            <w:vAlign w:val="bottom"/>
            <w:hideMark/>
          </w:tcPr>
          <w:p w14:paraId="77158FF6"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4.800,00 </w:t>
            </w:r>
          </w:p>
        </w:tc>
        <w:tc>
          <w:tcPr>
            <w:tcW w:w="1106" w:type="dxa"/>
            <w:tcBorders>
              <w:top w:val="nil"/>
              <w:left w:val="nil"/>
              <w:bottom w:val="single" w:sz="4" w:space="0" w:color="auto"/>
              <w:right w:val="single" w:sz="8" w:space="0" w:color="auto"/>
            </w:tcBorders>
            <w:shd w:val="clear" w:color="auto" w:fill="auto"/>
            <w:noWrap/>
            <w:vAlign w:val="bottom"/>
            <w:hideMark/>
          </w:tcPr>
          <w:p w14:paraId="1140BD04"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53B54468"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4DDE3C9"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351.73.08.05</w:t>
            </w:r>
          </w:p>
        </w:tc>
        <w:tc>
          <w:tcPr>
            <w:tcW w:w="5607" w:type="dxa"/>
            <w:tcBorders>
              <w:top w:val="nil"/>
              <w:left w:val="nil"/>
              <w:bottom w:val="single" w:sz="4" w:space="0" w:color="auto"/>
              <w:right w:val="single" w:sz="4" w:space="0" w:color="auto"/>
            </w:tcBorders>
            <w:shd w:val="clear" w:color="auto" w:fill="auto"/>
            <w:noWrap/>
            <w:vAlign w:val="bottom"/>
            <w:hideMark/>
          </w:tcPr>
          <w:p w14:paraId="0F786D77"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Materiales de Aseo</w:t>
            </w:r>
          </w:p>
        </w:tc>
        <w:tc>
          <w:tcPr>
            <w:tcW w:w="1091" w:type="dxa"/>
            <w:tcBorders>
              <w:top w:val="nil"/>
              <w:left w:val="nil"/>
              <w:bottom w:val="single" w:sz="4" w:space="0" w:color="auto"/>
              <w:right w:val="single" w:sz="4" w:space="0" w:color="auto"/>
            </w:tcBorders>
            <w:shd w:val="clear" w:color="auto" w:fill="auto"/>
            <w:noWrap/>
            <w:vAlign w:val="bottom"/>
            <w:hideMark/>
          </w:tcPr>
          <w:p w14:paraId="1A0C20BC"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3.000,00 </w:t>
            </w:r>
          </w:p>
        </w:tc>
        <w:tc>
          <w:tcPr>
            <w:tcW w:w="1106" w:type="dxa"/>
            <w:tcBorders>
              <w:top w:val="nil"/>
              <w:left w:val="nil"/>
              <w:bottom w:val="single" w:sz="4" w:space="0" w:color="auto"/>
              <w:right w:val="single" w:sz="8" w:space="0" w:color="auto"/>
            </w:tcBorders>
            <w:shd w:val="clear" w:color="auto" w:fill="auto"/>
            <w:noWrap/>
            <w:vAlign w:val="bottom"/>
            <w:hideMark/>
          </w:tcPr>
          <w:p w14:paraId="5E50901B"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1F99B7E8"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C0E397F"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351.73.08.07</w:t>
            </w:r>
          </w:p>
        </w:tc>
        <w:tc>
          <w:tcPr>
            <w:tcW w:w="5607" w:type="dxa"/>
            <w:tcBorders>
              <w:top w:val="nil"/>
              <w:left w:val="nil"/>
              <w:bottom w:val="single" w:sz="4" w:space="0" w:color="auto"/>
              <w:right w:val="single" w:sz="4" w:space="0" w:color="auto"/>
            </w:tcBorders>
            <w:shd w:val="clear" w:color="auto" w:fill="auto"/>
            <w:noWrap/>
            <w:vAlign w:val="bottom"/>
            <w:hideMark/>
          </w:tcPr>
          <w:p w14:paraId="78C0B6AB" w14:textId="79302220"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Materiales de Impresión, </w:t>
            </w:r>
            <w:r w:rsidR="001237E1" w:rsidRPr="00C21F96">
              <w:rPr>
                <w:rFonts w:ascii="Arial" w:eastAsia="Times New Roman" w:hAnsi="Arial" w:cs="Arial"/>
                <w:sz w:val="16"/>
                <w:szCs w:val="16"/>
                <w:lang w:eastAsia="es-EC"/>
              </w:rPr>
              <w:t>Fotografía</w:t>
            </w:r>
            <w:r w:rsidRPr="00C21F96">
              <w:rPr>
                <w:rFonts w:ascii="Arial" w:eastAsia="Times New Roman" w:hAnsi="Arial" w:cs="Arial"/>
                <w:sz w:val="16"/>
                <w:szCs w:val="16"/>
                <w:lang w:eastAsia="es-EC"/>
              </w:rPr>
              <w:t xml:space="preserve">, </w:t>
            </w:r>
            <w:r w:rsidR="001237E1" w:rsidRPr="00C21F96">
              <w:rPr>
                <w:rFonts w:ascii="Arial" w:eastAsia="Times New Roman" w:hAnsi="Arial" w:cs="Arial"/>
                <w:sz w:val="16"/>
                <w:szCs w:val="16"/>
                <w:lang w:eastAsia="es-EC"/>
              </w:rPr>
              <w:t>Reproducción</w:t>
            </w:r>
            <w:r w:rsidRPr="00C21F96">
              <w:rPr>
                <w:rFonts w:ascii="Arial" w:eastAsia="Times New Roman" w:hAnsi="Arial" w:cs="Arial"/>
                <w:sz w:val="16"/>
                <w:szCs w:val="16"/>
                <w:lang w:eastAsia="es-EC"/>
              </w:rPr>
              <w:t xml:space="preserve"> y </w:t>
            </w:r>
            <w:r w:rsidR="001237E1" w:rsidRPr="00C21F96">
              <w:rPr>
                <w:rFonts w:ascii="Arial" w:eastAsia="Times New Roman" w:hAnsi="Arial" w:cs="Arial"/>
                <w:sz w:val="16"/>
                <w:szCs w:val="16"/>
                <w:lang w:eastAsia="es-EC"/>
              </w:rPr>
              <w:t>Publicación</w:t>
            </w:r>
          </w:p>
        </w:tc>
        <w:tc>
          <w:tcPr>
            <w:tcW w:w="1091" w:type="dxa"/>
            <w:tcBorders>
              <w:top w:val="nil"/>
              <w:left w:val="nil"/>
              <w:bottom w:val="single" w:sz="4" w:space="0" w:color="auto"/>
              <w:right w:val="single" w:sz="4" w:space="0" w:color="auto"/>
            </w:tcBorders>
            <w:shd w:val="clear" w:color="000000" w:fill="FFFFFF"/>
            <w:noWrap/>
            <w:vAlign w:val="bottom"/>
            <w:hideMark/>
          </w:tcPr>
          <w:p w14:paraId="142CAFF1" w14:textId="77777777" w:rsidR="00C21F96" w:rsidRPr="00C21F96" w:rsidRDefault="00C21F96" w:rsidP="001237E1">
            <w:pPr>
              <w:jc w:val="right"/>
              <w:rPr>
                <w:rFonts w:ascii="Arial" w:eastAsia="Times New Roman" w:hAnsi="Arial" w:cs="Arial"/>
                <w:sz w:val="20"/>
                <w:szCs w:val="20"/>
                <w:lang w:eastAsia="es-EC"/>
              </w:rPr>
            </w:pPr>
            <w:r w:rsidRPr="00C21F96">
              <w:rPr>
                <w:rFonts w:ascii="Arial" w:eastAsia="Times New Roman" w:hAnsi="Arial" w:cs="Arial"/>
                <w:sz w:val="20"/>
                <w:szCs w:val="20"/>
                <w:lang w:eastAsia="es-EC"/>
              </w:rPr>
              <w:t xml:space="preserve">       1.000,00 </w:t>
            </w:r>
          </w:p>
        </w:tc>
        <w:tc>
          <w:tcPr>
            <w:tcW w:w="1106" w:type="dxa"/>
            <w:tcBorders>
              <w:top w:val="nil"/>
              <w:left w:val="nil"/>
              <w:bottom w:val="single" w:sz="4" w:space="0" w:color="auto"/>
              <w:right w:val="single" w:sz="8" w:space="0" w:color="auto"/>
            </w:tcBorders>
            <w:shd w:val="clear" w:color="auto" w:fill="auto"/>
            <w:noWrap/>
            <w:vAlign w:val="bottom"/>
            <w:hideMark/>
          </w:tcPr>
          <w:p w14:paraId="116660BC"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742A7621" w14:textId="77777777" w:rsidTr="005A1F6B">
        <w:trPr>
          <w:trHeight w:val="48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7310E2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lastRenderedPageBreak/>
              <w:t>351.73.08.11</w:t>
            </w:r>
          </w:p>
        </w:tc>
        <w:tc>
          <w:tcPr>
            <w:tcW w:w="5607" w:type="dxa"/>
            <w:tcBorders>
              <w:top w:val="nil"/>
              <w:left w:val="nil"/>
              <w:bottom w:val="single" w:sz="4" w:space="0" w:color="auto"/>
              <w:right w:val="single" w:sz="4" w:space="0" w:color="auto"/>
            </w:tcBorders>
            <w:shd w:val="clear" w:color="auto" w:fill="auto"/>
            <w:vAlign w:val="bottom"/>
            <w:hideMark/>
          </w:tcPr>
          <w:p w14:paraId="5FF9DED0" w14:textId="25AE04D1" w:rsidR="00C21F96" w:rsidRPr="00C21F96" w:rsidRDefault="001237E1" w:rsidP="00C21F96">
            <w:pPr>
              <w:rPr>
                <w:rFonts w:ascii="Arial" w:eastAsia="Times New Roman" w:hAnsi="Arial" w:cs="Arial"/>
                <w:sz w:val="14"/>
                <w:szCs w:val="14"/>
                <w:lang w:eastAsia="es-EC"/>
              </w:rPr>
            </w:pPr>
            <w:r w:rsidRPr="00C21F96">
              <w:rPr>
                <w:rFonts w:ascii="Arial" w:eastAsia="Times New Roman" w:hAnsi="Arial" w:cs="Arial"/>
                <w:sz w:val="14"/>
                <w:szCs w:val="14"/>
                <w:lang w:eastAsia="es-EC"/>
              </w:rPr>
              <w:t>Insumos, Materiales Y Suministros Para Construcción, Electricidad, Plomería, Carpintería, Señalización Vial</w:t>
            </w:r>
            <w:r w:rsidR="00C21F96" w:rsidRPr="00C21F96">
              <w:rPr>
                <w:rFonts w:ascii="Arial" w:eastAsia="Times New Roman" w:hAnsi="Arial" w:cs="Arial"/>
                <w:sz w:val="14"/>
                <w:szCs w:val="14"/>
                <w:lang w:eastAsia="es-EC"/>
              </w:rPr>
              <w:t>,</w:t>
            </w:r>
          </w:p>
        </w:tc>
        <w:tc>
          <w:tcPr>
            <w:tcW w:w="1091" w:type="dxa"/>
            <w:tcBorders>
              <w:top w:val="nil"/>
              <w:left w:val="nil"/>
              <w:bottom w:val="single" w:sz="4" w:space="0" w:color="auto"/>
              <w:right w:val="single" w:sz="4" w:space="0" w:color="auto"/>
            </w:tcBorders>
            <w:shd w:val="clear" w:color="auto" w:fill="auto"/>
            <w:noWrap/>
            <w:vAlign w:val="bottom"/>
            <w:hideMark/>
          </w:tcPr>
          <w:p w14:paraId="0FE5C52E"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7CCA3399"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21298AFA"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C02D27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351.73.08.13</w:t>
            </w:r>
          </w:p>
        </w:tc>
        <w:tc>
          <w:tcPr>
            <w:tcW w:w="5607" w:type="dxa"/>
            <w:tcBorders>
              <w:top w:val="nil"/>
              <w:left w:val="nil"/>
              <w:bottom w:val="single" w:sz="4" w:space="0" w:color="auto"/>
              <w:right w:val="single" w:sz="4" w:space="0" w:color="auto"/>
            </w:tcBorders>
            <w:shd w:val="clear" w:color="auto" w:fill="auto"/>
            <w:noWrap/>
            <w:vAlign w:val="bottom"/>
            <w:hideMark/>
          </w:tcPr>
          <w:p w14:paraId="334FF5AB"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Repuestos y Accesorios</w:t>
            </w:r>
          </w:p>
        </w:tc>
        <w:tc>
          <w:tcPr>
            <w:tcW w:w="1091" w:type="dxa"/>
            <w:tcBorders>
              <w:top w:val="nil"/>
              <w:left w:val="nil"/>
              <w:bottom w:val="single" w:sz="4" w:space="0" w:color="auto"/>
              <w:right w:val="single" w:sz="4" w:space="0" w:color="auto"/>
            </w:tcBorders>
            <w:shd w:val="clear" w:color="auto" w:fill="auto"/>
            <w:noWrap/>
            <w:vAlign w:val="bottom"/>
            <w:hideMark/>
          </w:tcPr>
          <w:p w14:paraId="1D9078F1"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4A7C6488"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5314F0A9"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1C55CE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351.73.08.19</w:t>
            </w:r>
          </w:p>
        </w:tc>
        <w:tc>
          <w:tcPr>
            <w:tcW w:w="5607" w:type="dxa"/>
            <w:tcBorders>
              <w:top w:val="nil"/>
              <w:left w:val="nil"/>
              <w:bottom w:val="single" w:sz="4" w:space="0" w:color="auto"/>
              <w:right w:val="single" w:sz="4" w:space="0" w:color="auto"/>
            </w:tcBorders>
            <w:shd w:val="clear" w:color="auto" w:fill="auto"/>
            <w:noWrap/>
            <w:vAlign w:val="bottom"/>
            <w:hideMark/>
          </w:tcPr>
          <w:p w14:paraId="1B8AF49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Accesorios E Insumos Químicos Y Orgánicos</w:t>
            </w:r>
          </w:p>
        </w:tc>
        <w:tc>
          <w:tcPr>
            <w:tcW w:w="1091" w:type="dxa"/>
            <w:tcBorders>
              <w:top w:val="nil"/>
              <w:left w:val="nil"/>
              <w:bottom w:val="single" w:sz="4" w:space="0" w:color="auto"/>
              <w:right w:val="single" w:sz="4" w:space="0" w:color="auto"/>
            </w:tcBorders>
            <w:shd w:val="clear" w:color="auto" w:fill="auto"/>
            <w:noWrap/>
            <w:vAlign w:val="bottom"/>
            <w:hideMark/>
          </w:tcPr>
          <w:p w14:paraId="3CD56446"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7.000,00 </w:t>
            </w:r>
          </w:p>
        </w:tc>
        <w:tc>
          <w:tcPr>
            <w:tcW w:w="1106" w:type="dxa"/>
            <w:tcBorders>
              <w:top w:val="nil"/>
              <w:left w:val="nil"/>
              <w:bottom w:val="single" w:sz="4" w:space="0" w:color="auto"/>
              <w:right w:val="single" w:sz="8" w:space="0" w:color="auto"/>
            </w:tcBorders>
            <w:shd w:val="clear" w:color="auto" w:fill="auto"/>
            <w:noWrap/>
            <w:vAlign w:val="bottom"/>
            <w:hideMark/>
          </w:tcPr>
          <w:p w14:paraId="6174A619"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5A10754" w14:textId="77777777" w:rsidTr="005A1F6B">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5616C98"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w:t>
            </w:r>
          </w:p>
        </w:tc>
        <w:tc>
          <w:tcPr>
            <w:tcW w:w="5607" w:type="dxa"/>
            <w:tcBorders>
              <w:top w:val="nil"/>
              <w:left w:val="nil"/>
              <w:bottom w:val="single" w:sz="4" w:space="0" w:color="auto"/>
              <w:right w:val="single" w:sz="4" w:space="0" w:color="auto"/>
            </w:tcBorders>
            <w:shd w:val="clear" w:color="000000" w:fill="FFFFFF"/>
            <w:noWrap/>
            <w:vAlign w:val="bottom"/>
            <w:hideMark/>
          </w:tcPr>
          <w:p w14:paraId="658FDDF4"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OBRAS PÚBLICAS</w:t>
            </w:r>
          </w:p>
        </w:tc>
        <w:tc>
          <w:tcPr>
            <w:tcW w:w="1091" w:type="dxa"/>
            <w:tcBorders>
              <w:top w:val="nil"/>
              <w:left w:val="nil"/>
              <w:bottom w:val="single" w:sz="4" w:space="0" w:color="auto"/>
              <w:right w:val="single" w:sz="4" w:space="0" w:color="auto"/>
            </w:tcBorders>
            <w:shd w:val="clear" w:color="000000" w:fill="FFFFFF"/>
            <w:noWrap/>
            <w:vAlign w:val="bottom"/>
            <w:hideMark/>
          </w:tcPr>
          <w:p w14:paraId="5B42D891"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E7B2757"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C21F96" w:rsidRPr="00C21F96" w14:paraId="7F9E184D" w14:textId="77777777" w:rsidTr="005A1F6B">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4DA2E95F"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351.75.01</w:t>
            </w:r>
          </w:p>
        </w:tc>
        <w:tc>
          <w:tcPr>
            <w:tcW w:w="5607" w:type="dxa"/>
            <w:tcBorders>
              <w:top w:val="nil"/>
              <w:left w:val="nil"/>
              <w:bottom w:val="single" w:sz="4" w:space="0" w:color="auto"/>
              <w:right w:val="single" w:sz="4" w:space="0" w:color="auto"/>
            </w:tcBorders>
            <w:shd w:val="clear" w:color="000000" w:fill="FFFFFF"/>
            <w:noWrap/>
            <w:vAlign w:val="bottom"/>
            <w:hideMark/>
          </w:tcPr>
          <w:p w14:paraId="7DDFC2C4"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Obras de Infraestructura</w:t>
            </w:r>
          </w:p>
        </w:tc>
        <w:tc>
          <w:tcPr>
            <w:tcW w:w="1091" w:type="dxa"/>
            <w:tcBorders>
              <w:top w:val="nil"/>
              <w:left w:val="nil"/>
              <w:bottom w:val="single" w:sz="4" w:space="0" w:color="auto"/>
              <w:right w:val="single" w:sz="4" w:space="0" w:color="auto"/>
            </w:tcBorders>
            <w:shd w:val="clear" w:color="000000" w:fill="FFFFFF"/>
            <w:noWrap/>
            <w:vAlign w:val="bottom"/>
            <w:hideMark/>
          </w:tcPr>
          <w:p w14:paraId="0C3FD091"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7310BCB"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C21F96" w:rsidRPr="00C21F96" w14:paraId="3EB1E069" w14:textId="77777777" w:rsidTr="005A1F6B">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F172C98"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351.75.01.09</w:t>
            </w:r>
          </w:p>
        </w:tc>
        <w:tc>
          <w:tcPr>
            <w:tcW w:w="5607" w:type="dxa"/>
            <w:tcBorders>
              <w:top w:val="nil"/>
              <w:left w:val="nil"/>
              <w:bottom w:val="single" w:sz="4" w:space="0" w:color="auto"/>
              <w:right w:val="single" w:sz="4" w:space="0" w:color="auto"/>
            </w:tcBorders>
            <w:shd w:val="clear" w:color="000000" w:fill="FFFFFF"/>
            <w:noWrap/>
            <w:vAlign w:val="bottom"/>
            <w:hideMark/>
          </w:tcPr>
          <w:p w14:paraId="6716AF57"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Construcciones Agropecuarias</w:t>
            </w:r>
          </w:p>
        </w:tc>
        <w:tc>
          <w:tcPr>
            <w:tcW w:w="1091" w:type="dxa"/>
            <w:tcBorders>
              <w:top w:val="nil"/>
              <w:left w:val="nil"/>
              <w:bottom w:val="single" w:sz="4" w:space="0" w:color="auto"/>
              <w:right w:val="single" w:sz="4" w:space="0" w:color="auto"/>
            </w:tcBorders>
            <w:shd w:val="clear" w:color="000000" w:fill="FFFFFF"/>
            <w:noWrap/>
            <w:vAlign w:val="bottom"/>
            <w:hideMark/>
          </w:tcPr>
          <w:p w14:paraId="6C517AA3" w14:textId="77777777" w:rsidR="00C21F96" w:rsidRPr="00C21F96" w:rsidRDefault="00C21F96" w:rsidP="001237E1">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CDABDD9"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C21F96" w:rsidRPr="00C21F96" w14:paraId="57666C43"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48FAE6EC"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351.75.01.09.01</w:t>
            </w:r>
          </w:p>
        </w:tc>
        <w:tc>
          <w:tcPr>
            <w:tcW w:w="5607" w:type="dxa"/>
            <w:tcBorders>
              <w:top w:val="nil"/>
              <w:left w:val="nil"/>
              <w:bottom w:val="single" w:sz="4" w:space="0" w:color="auto"/>
              <w:right w:val="single" w:sz="4" w:space="0" w:color="auto"/>
            </w:tcBorders>
            <w:shd w:val="clear" w:color="000000" w:fill="FFFFFF"/>
            <w:noWrap/>
            <w:vAlign w:val="bottom"/>
            <w:hideMark/>
          </w:tcPr>
          <w:p w14:paraId="5C79D036"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Fortalecimiento Al Sector Agropecuario - Ganadero</w:t>
            </w:r>
          </w:p>
        </w:tc>
        <w:tc>
          <w:tcPr>
            <w:tcW w:w="1091" w:type="dxa"/>
            <w:tcBorders>
              <w:top w:val="nil"/>
              <w:left w:val="nil"/>
              <w:bottom w:val="nil"/>
              <w:right w:val="nil"/>
            </w:tcBorders>
            <w:shd w:val="clear" w:color="auto" w:fill="auto"/>
            <w:noWrap/>
            <w:vAlign w:val="bottom"/>
            <w:hideMark/>
          </w:tcPr>
          <w:p w14:paraId="483597B6"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35.000,00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4B09F0C4"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55F6852A"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0F54371C"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351.75.01.09.02</w:t>
            </w:r>
          </w:p>
        </w:tc>
        <w:tc>
          <w:tcPr>
            <w:tcW w:w="5607" w:type="dxa"/>
            <w:tcBorders>
              <w:top w:val="nil"/>
              <w:left w:val="nil"/>
              <w:bottom w:val="single" w:sz="4" w:space="0" w:color="auto"/>
              <w:right w:val="single" w:sz="4" w:space="0" w:color="auto"/>
            </w:tcBorders>
            <w:shd w:val="clear" w:color="000000" w:fill="FFFFFF"/>
            <w:noWrap/>
            <w:vAlign w:val="bottom"/>
            <w:hideMark/>
          </w:tcPr>
          <w:p w14:paraId="2CD2EED0"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Construcción de cerramiento residencia y establo</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33205989"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15.000,00 </w:t>
            </w:r>
          </w:p>
        </w:tc>
        <w:tc>
          <w:tcPr>
            <w:tcW w:w="1106" w:type="dxa"/>
            <w:tcBorders>
              <w:top w:val="nil"/>
              <w:left w:val="nil"/>
              <w:bottom w:val="single" w:sz="4" w:space="0" w:color="auto"/>
              <w:right w:val="single" w:sz="4" w:space="0" w:color="auto"/>
            </w:tcBorders>
            <w:shd w:val="clear" w:color="auto" w:fill="auto"/>
            <w:noWrap/>
            <w:vAlign w:val="bottom"/>
            <w:hideMark/>
          </w:tcPr>
          <w:p w14:paraId="7B17AA8B"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43229BFB"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D5F8109"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351.75.01.09.03</w:t>
            </w:r>
          </w:p>
        </w:tc>
        <w:tc>
          <w:tcPr>
            <w:tcW w:w="5607" w:type="dxa"/>
            <w:tcBorders>
              <w:top w:val="nil"/>
              <w:left w:val="nil"/>
              <w:bottom w:val="single" w:sz="4" w:space="0" w:color="auto"/>
              <w:right w:val="single" w:sz="4" w:space="0" w:color="auto"/>
            </w:tcBorders>
            <w:shd w:val="clear" w:color="000000" w:fill="FFFFFF"/>
            <w:vAlign w:val="center"/>
            <w:hideMark/>
          </w:tcPr>
          <w:p w14:paraId="03E61BE0"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Apoyo A Los Emprendimientos Locales</w:t>
            </w:r>
          </w:p>
        </w:tc>
        <w:tc>
          <w:tcPr>
            <w:tcW w:w="1091" w:type="dxa"/>
            <w:tcBorders>
              <w:top w:val="nil"/>
              <w:left w:val="nil"/>
              <w:bottom w:val="nil"/>
              <w:right w:val="nil"/>
            </w:tcBorders>
            <w:shd w:val="clear" w:color="auto" w:fill="auto"/>
            <w:noWrap/>
            <w:vAlign w:val="bottom"/>
            <w:hideMark/>
          </w:tcPr>
          <w:p w14:paraId="2DC81F8A"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20.000,00 </w:t>
            </w:r>
          </w:p>
        </w:tc>
        <w:tc>
          <w:tcPr>
            <w:tcW w:w="1106" w:type="dxa"/>
            <w:tcBorders>
              <w:top w:val="nil"/>
              <w:left w:val="single" w:sz="4" w:space="0" w:color="auto"/>
              <w:bottom w:val="single" w:sz="4" w:space="0" w:color="auto"/>
              <w:right w:val="single" w:sz="4" w:space="0" w:color="auto"/>
            </w:tcBorders>
            <w:shd w:val="clear" w:color="auto" w:fill="auto"/>
            <w:noWrap/>
            <w:vAlign w:val="bottom"/>
            <w:hideMark/>
          </w:tcPr>
          <w:p w14:paraId="716ECFB1"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74A84BA9"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1C6CE91"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w:t>
            </w:r>
          </w:p>
        </w:tc>
        <w:tc>
          <w:tcPr>
            <w:tcW w:w="5607" w:type="dxa"/>
            <w:tcBorders>
              <w:top w:val="nil"/>
              <w:left w:val="nil"/>
              <w:bottom w:val="single" w:sz="4" w:space="0" w:color="auto"/>
              <w:right w:val="single" w:sz="4" w:space="0" w:color="auto"/>
            </w:tcBorders>
            <w:shd w:val="clear" w:color="000000" w:fill="FFFFFF"/>
            <w:vAlign w:val="center"/>
            <w:hideMark/>
          </w:tcPr>
          <w:p w14:paraId="62EF571B" w14:textId="1169A82F" w:rsidR="00C21F96" w:rsidRPr="00C21F96" w:rsidRDefault="00C21F96" w:rsidP="00C21F96">
            <w:pP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 xml:space="preserve">Transferencias O </w:t>
            </w:r>
            <w:r w:rsidR="001237E1" w:rsidRPr="00C21F96">
              <w:rPr>
                <w:rFonts w:ascii="Arial" w:eastAsia="Times New Roman" w:hAnsi="Arial" w:cs="Arial"/>
                <w:b/>
                <w:bCs/>
                <w:sz w:val="16"/>
                <w:szCs w:val="16"/>
                <w:lang w:eastAsia="es-EC"/>
              </w:rPr>
              <w:t>donación</w:t>
            </w:r>
            <w:r w:rsidRPr="00C21F96">
              <w:rPr>
                <w:rFonts w:ascii="Arial" w:eastAsia="Times New Roman" w:hAnsi="Arial" w:cs="Arial"/>
                <w:b/>
                <w:bCs/>
                <w:sz w:val="16"/>
                <w:szCs w:val="16"/>
                <w:lang w:eastAsia="es-EC"/>
              </w:rPr>
              <w:t xml:space="preserve"> para Inversión </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12ED9D20"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40B180D5" w14:textId="77777777" w:rsidR="00C21F96" w:rsidRPr="00C21F96" w:rsidRDefault="00C21F96" w:rsidP="00C21F96">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xml:space="preserve">        25.911,99 </w:t>
            </w:r>
          </w:p>
        </w:tc>
      </w:tr>
      <w:tr w:rsidR="00C21F96" w:rsidRPr="00C21F96" w14:paraId="74ACED90"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776B7BE4"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351.78.01</w:t>
            </w:r>
          </w:p>
        </w:tc>
        <w:tc>
          <w:tcPr>
            <w:tcW w:w="5607" w:type="dxa"/>
            <w:tcBorders>
              <w:top w:val="nil"/>
              <w:left w:val="nil"/>
              <w:bottom w:val="single" w:sz="4" w:space="0" w:color="auto"/>
              <w:right w:val="single" w:sz="4" w:space="0" w:color="auto"/>
            </w:tcBorders>
            <w:shd w:val="clear" w:color="000000" w:fill="FFFFFF"/>
            <w:vAlign w:val="center"/>
            <w:hideMark/>
          </w:tcPr>
          <w:p w14:paraId="717CD070" w14:textId="63A74A98"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Transferencias O </w:t>
            </w:r>
            <w:r w:rsidR="001237E1" w:rsidRPr="00C21F96">
              <w:rPr>
                <w:rFonts w:ascii="Arial" w:eastAsia="Times New Roman" w:hAnsi="Arial" w:cs="Arial"/>
                <w:b/>
                <w:bCs/>
                <w:sz w:val="16"/>
                <w:szCs w:val="16"/>
                <w:u w:val="single"/>
                <w:lang w:eastAsia="es-EC"/>
              </w:rPr>
              <w:t>donación</w:t>
            </w:r>
            <w:r w:rsidRPr="00C21F96">
              <w:rPr>
                <w:rFonts w:ascii="Arial" w:eastAsia="Times New Roman" w:hAnsi="Arial" w:cs="Arial"/>
                <w:b/>
                <w:bCs/>
                <w:sz w:val="16"/>
                <w:szCs w:val="16"/>
                <w:u w:val="single"/>
                <w:lang w:eastAsia="es-EC"/>
              </w:rPr>
              <w:t xml:space="preserve"> para Inversión al sector Publico</w:t>
            </w:r>
          </w:p>
        </w:tc>
        <w:tc>
          <w:tcPr>
            <w:tcW w:w="1091" w:type="dxa"/>
            <w:tcBorders>
              <w:top w:val="nil"/>
              <w:left w:val="nil"/>
              <w:bottom w:val="single" w:sz="4" w:space="0" w:color="auto"/>
              <w:right w:val="single" w:sz="4" w:space="0" w:color="auto"/>
            </w:tcBorders>
            <w:shd w:val="clear" w:color="000000" w:fill="FFFFFF"/>
            <w:noWrap/>
            <w:vAlign w:val="bottom"/>
            <w:hideMark/>
          </w:tcPr>
          <w:p w14:paraId="5C554735"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4E999318" w14:textId="77777777" w:rsidR="00C21F96" w:rsidRPr="00C21F96" w:rsidRDefault="00C21F96" w:rsidP="00C21F96">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w:t>
            </w:r>
          </w:p>
        </w:tc>
      </w:tr>
      <w:tr w:rsidR="00C21F96" w:rsidRPr="00C21F96" w14:paraId="054C7A9E"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9229218"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351.78.01,04</w:t>
            </w:r>
          </w:p>
        </w:tc>
        <w:tc>
          <w:tcPr>
            <w:tcW w:w="5607" w:type="dxa"/>
            <w:tcBorders>
              <w:top w:val="nil"/>
              <w:left w:val="nil"/>
              <w:bottom w:val="single" w:sz="4" w:space="0" w:color="auto"/>
              <w:right w:val="single" w:sz="4" w:space="0" w:color="auto"/>
            </w:tcBorders>
            <w:shd w:val="clear" w:color="000000" w:fill="FFFFFF"/>
            <w:vAlign w:val="center"/>
            <w:hideMark/>
          </w:tcPr>
          <w:p w14:paraId="2E4B6209"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A Gobiernos Autónomos Descentralizado</w:t>
            </w:r>
          </w:p>
        </w:tc>
        <w:tc>
          <w:tcPr>
            <w:tcW w:w="1091" w:type="dxa"/>
            <w:tcBorders>
              <w:top w:val="nil"/>
              <w:left w:val="nil"/>
              <w:bottom w:val="single" w:sz="4" w:space="0" w:color="auto"/>
              <w:right w:val="single" w:sz="4" w:space="0" w:color="auto"/>
            </w:tcBorders>
            <w:shd w:val="clear" w:color="000000" w:fill="FFFFFF"/>
            <w:noWrap/>
            <w:vAlign w:val="bottom"/>
            <w:hideMark/>
          </w:tcPr>
          <w:p w14:paraId="1CFCB968" w14:textId="77777777" w:rsidR="00C21F96" w:rsidRPr="00C21F96" w:rsidRDefault="00C21F96" w:rsidP="001237E1">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26617EDC" w14:textId="77777777" w:rsidR="00C21F96" w:rsidRPr="00C21F96" w:rsidRDefault="00C21F96" w:rsidP="00C21F96">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w:t>
            </w:r>
          </w:p>
        </w:tc>
      </w:tr>
      <w:tr w:rsidR="00C21F96" w:rsidRPr="00C21F96" w14:paraId="2ADDFE14" w14:textId="77777777" w:rsidTr="005A1F6B">
        <w:trPr>
          <w:trHeight w:val="51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208B7D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351.78.01.04.01</w:t>
            </w:r>
          </w:p>
        </w:tc>
        <w:tc>
          <w:tcPr>
            <w:tcW w:w="5607" w:type="dxa"/>
            <w:tcBorders>
              <w:top w:val="nil"/>
              <w:left w:val="nil"/>
              <w:bottom w:val="nil"/>
              <w:right w:val="nil"/>
            </w:tcBorders>
            <w:shd w:val="clear" w:color="000000" w:fill="FFFFFF"/>
            <w:vAlign w:val="bottom"/>
            <w:hideMark/>
          </w:tcPr>
          <w:p w14:paraId="0380C484" w14:textId="5D44B78E"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Huertos </w:t>
            </w:r>
            <w:r w:rsidR="001237E1" w:rsidRPr="00C21F96">
              <w:rPr>
                <w:rFonts w:ascii="Arial" w:eastAsia="Times New Roman" w:hAnsi="Arial" w:cs="Arial"/>
                <w:sz w:val="16"/>
                <w:szCs w:val="16"/>
                <w:lang w:eastAsia="es-EC"/>
              </w:rPr>
              <w:t>agroecológicos</w:t>
            </w:r>
            <w:r w:rsidRPr="00C21F96">
              <w:rPr>
                <w:rFonts w:ascii="Arial" w:eastAsia="Times New Roman" w:hAnsi="Arial" w:cs="Arial"/>
                <w:sz w:val="16"/>
                <w:szCs w:val="16"/>
                <w:lang w:eastAsia="es-EC"/>
              </w:rPr>
              <w:t xml:space="preserve"> convenios con GADP San </w:t>
            </w:r>
            <w:r w:rsidR="001237E1" w:rsidRPr="00C21F96">
              <w:rPr>
                <w:rFonts w:ascii="Arial" w:eastAsia="Times New Roman" w:hAnsi="Arial" w:cs="Arial"/>
                <w:sz w:val="16"/>
                <w:szCs w:val="16"/>
                <w:lang w:eastAsia="es-EC"/>
              </w:rPr>
              <w:t>Sebastián</w:t>
            </w:r>
            <w:r w:rsidRPr="00C21F96">
              <w:rPr>
                <w:rFonts w:ascii="Arial" w:eastAsia="Times New Roman" w:hAnsi="Arial" w:cs="Arial"/>
                <w:sz w:val="16"/>
                <w:szCs w:val="16"/>
                <w:lang w:eastAsia="es-EC"/>
              </w:rPr>
              <w:t xml:space="preserve"> del Coca </w:t>
            </w:r>
          </w:p>
        </w:tc>
        <w:tc>
          <w:tcPr>
            <w:tcW w:w="1091" w:type="dxa"/>
            <w:tcBorders>
              <w:top w:val="nil"/>
              <w:left w:val="single" w:sz="4" w:space="0" w:color="auto"/>
              <w:bottom w:val="single" w:sz="4" w:space="0" w:color="auto"/>
              <w:right w:val="single" w:sz="4" w:space="0" w:color="auto"/>
            </w:tcBorders>
            <w:shd w:val="clear" w:color="000000" w:fill="FFFFFF"/>
            <w:noWrap/>
            <w:vAlign w:val="bottom"/>
            <w:hideMark/>
          </w:tcPr>
          <w:p w14:paraId="7DFFAB87" w14:textId="77777777" w:rsidR="00C21F96" w:rsidRPr="00C21F96" w:rsidRDefault="00C21F96" w:rsidP="001237E1">
            <w:pPr>
              <w:jc w:val="right"/>
              <w:rPr>
                <w:rFonts w:ascii="Arial" w:eastAsia="Times New Roman" w:hAnsi="Arial" w:cs="Arial"/>
                <w:sz w:val="20"/>
                <w:szCs w:val="20"/>
                <w:lang w:eastAsia="es-EC"/>
              </w:rPr>
            </w:pPr>
            <w:r w:rsidRPr="00C21F96">
              <w:rPr>
                <w:rFonts w:ascii="Arial" w:eastAsia="Times New Roman" w:hAnsi="Arial" w:cs="Arial"/>
                <w:sz w:val="20"/>
                <w:szCs w:val="20"/>
                <w:lang w:eastAsia="es-EC"/>
              </w:rPr>
              <w:t xml:space="preserve">     10.000,00 </w:t>
            </w:r>
          </w:p>
        </w:tc>
        <w:tc>
          <w:tcPr>
            <w:tcW w:w="1106" w:type="dxa"/>
            <w:tcBorders>
              <w:top w:val="nil"/>
              <w:left w:val="nil"/>
              <w:bottom w:val="single" w:sz="4" w:space="0" w:color="auto"/>
              <w:right w:val="single" w:sz="4" w:space="0" w:color="auto"/>
            </w:tcBorders>
            <w:shd w:val="clear" w:color="auto" w:fill="auto"/>
            <w:noWrap/>
            <w:vAlign w:val="bottom"/>
            <w:hideMark/>
          </w:tcPr>
          <w:p w14:paraId="5464675B"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3DA9E93E" w14:textId="77777777" w:rsidTr="005A1F6B">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1690DF3"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351.78.01.04.02</w:t>
            </w:r>
          </w:p>
        </w:tc>
        <w:tc>
          <w:tcPr>
            <w:tcW w:w="5607" w:type="dxa"/>
            <w:tcBorders>
              <w:top w:val="single" w:sz="4" w:space="0" w:color="auto"/>
              <w:left w:val="nil"/>
              <w:bottom w:val="single" w:sz="4" w:space="0" w:color="auto"/>
              <w:right w:val="single" w:sz="4" w:space="0" w:color="auto"/>
            </w:tcBorders>
            <w:shd w:val="clear" w:color="000000" w:fill="FFFFFF"/>
            <w:vAlign w:val="bottom"/>
            <w:hideMark/>
          </w:tcPr>
          <w:p w14:paraId="5648DE18" w14:textId="1D95ACBE"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PP 2026 San Carlos 24 de </w:t>
            </w:r>
            <w:r w:rsidR="001237E1">
              <w:rPr>
                <w:rFonts w:ascii="Arial" w:eastAsia="Times New Roman" w:hAnsi="Arial" w:cs="Arial"/>
                <w:sz w:val="16"/>
                <w:szCs w:val="16"/>
                <w:lang w:eastAsia="es-EC"/>
              </w:rPr>
              <w:t>M</w:t>
            </w:r>
            <w:r w:rsidR="001237E1" w:rsidRPr="00C21F96">
              <w:rPr>
                <w:rFonts w:ascii="Arial" w:eastAsia="Times New Roman" w:hAnsi="Arial" w:cs="Arial"/>
                <w:sz w:val="16"/>
                <w:szCs w:val="16"/>
                <w:lang w:eastAsia="es-EC"/>
              </w:rPr>
              <w:t>ayo Insumos</w:t>
            </w:r>
            <w:r w:rsidRPr="00C21F96">
              <w:rPr>
                <w:rFonts w:ascii="Arial" w:eastAsia="Times New Roman" w:hAnsi="Arial" w:cs="Arial"/>
                <w:sz w:val="16"/>
                <w:szCs w:val="16"/>
                <w:lang w:eastAsia="es-EC"/>
              </w:rPr>
              <w:t xml:space="preserve"> </w:t>
            </w:r>
            <w:r w:rsidR="001237E1" w:rsidRPr="00C21F96">
              <w:rPr>
                <w:rFonts w:ascii="Arial" w:eastAsia="Times New Roman" w:hAnsi="Arial" w:cs="Arial"/>
                <w:sz w:val="16"/>
                <w:szCs w:val="16"/>
                <w:lang w:eastAsia="es-EC"/>
              </w:rPr>
              <w:t>Agrícolas</w:t>
            </w:r>
            <w:r w:rsidRPr="00C21F96">
              <w:rPr>
                <w:rFonts w:ascii="Arial" w:eastAsia="Times New Roman" w:hAnsi="Arial" w:cs="Arial"/>
                <w:sz w:val="16"/>
                <w:szCs w:val="16"/>
                <w:lang w:eastAsia="es-EC"/>
              </w:rPr>
              <w:t xml:space="preserve">  </w:t>
            </w:r>
          </w:p>
        </w:tc>
        <w:tc>
          <w:tcPr>
            <w:tcW w:w="1091" w:type="dxa"/>
            <w:tcBorders>
              <w:top w:val="nil"/>
              <w:left w:val="nil"/>
              <w:bottom w:val="single" w:sz="4" w:space="0" w:color="auto"/>
              <w:right w:val="single" w:sz="4" w:space="0" w:color="auto"/>
            </w:tcBorders>
            <w:shd w:val="clear" w:color="auto" w:fill="auto"/>
            <w:noWrap/>
            <w:vAlign w:val="bottom"/>
            <w:hideMark/>
          </w:tcPr>
          <w:p w14:paraId="447D2F1C"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15.911,99 </w:t>
            </w:r>
          </w:p>
        </w:tc>
        <w:tc>
          <w:tcPr>
            <w:tcW w:w="1106" w:type="dxa"/>
            <w:tcBorders>
              <w:top w:val="nil"/>
              <w:left w:val="nil"/>
              <w:bottom w:val="single" w:sz="4" w:space="0" w:color="auto"/>
              <w:right w:val="nil"/>
            </w:tcBorders>
            <w:shd w:val="clear" w:color="auto" w:fill="auto"/>
            <w:noWrap/>
            <w:vAlign w:val="bottom"/>
            <w:hideMark/>
          </w:tcPr>
          <w:p w14:paraId="118530B2"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2B883DD" w14:textId="77777777" w:rsidTr="005A1F6B">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3A65BB6D"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w:t>
            </w:r>
          </w:p>
        </w:tc>
        <w:tc>
          <w:tcPr>
            <w:tcW w:w="5607" w:type="dxa"/>
            <w:tcBorders>
              <w:top w:val="nil"/>
              <w:left w:val="nil"/>
              <w:bottom w:val="single" w:sz="4" w:space="0" w:color="auto"/>
              <w:right w:val="single" w:sz="4" w:space="0" w:color="auto"/>
            </w:tcBorders>
            <w:shd w:val="clear" w:color="000000" w:fill="FFFFFF"/>
            <w:noWrap/>
            <w:vAlign w:val="bottom"/>
            <w:hideMark/>
          </w:tcPr>
          <w:p w14:paraId="6BD41E82"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DE CAPITAL</w:t>
            </w:r>
          </w:p>
        </w:tc>
        <w:tc>
          <w:tcPr>
            <w:tcW w:w="1091" w:type="dxa"/>
            <w:tcBorders>
              <w:top w:val="nil"/>
              <w:left w:val="nil"/>
              <w:bottom w:val="single" w:sz="4" w:space="0" w:color="auto"/>
              <w:right w:val="single" w:sz="4" w:space="0" w:color="auto"/>
            </w:tcBorders>
            <w:shd w:val="clear" w:color="auto" w:fill="auto"/>
            <w:noWrap/>
            <w:vAlign w:val="bottom"/>
            <w:hideMark/>
          </w:tcPr>
          <w:p w14:paraId="43A3603B"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DAF8CC6"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C21F96" w:rsidRPr="00C21F96" w14:paraId="2A7B23E1"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BA7798B"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351,84</w:t>
            </w:r>
          </w:p>
        </w:tc>
        <w:tc>
          <w:tcPr>
            <w:tcW w:w="5607" w:type="dxa"/>
            <w:tcBorders>
              <w:top w:val="nil"/>
              <w:left w:val="nil"/>
              <w:bottom w:val="single" w:sz="4" w:space="0" w:color="auto"/>
              <w:right w:val="single" w:sz="4" w:space="0" w:color="auto"/>
            </w:tcBorders>
            <w:shd w:val="clear" w:color="auto" w:fill="auto"/>
            <w:noWrap/>
            <w:vAlign w:val="bottom"/>
            <w:hideMark/>
          </w:tcPr>
          <w:p w14:paraId="62EEB58B"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BIENES 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7AB78390"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D3F24FE"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C21F96" w:rsidRPr="00C21F96" w14:paraId="28811212"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11C2F1A" w14:textId="77777777" w:rsidR="00C21F96" w:rsidRPr="00C21F96" w:rsidRDefault="00C21F96" w:rsidP="00C21F96">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351.84.01</w:t>
            </w:r>
          </w:p>
        </w:tc>
        <w:tc>
          <w:tcPr>
            <w:tcW w:w="5607" w:type="dxa"/>
            <w:tcBorders>
              <w:top w:val="nil"/>
              <w:left w:val="nil"/>
              <w:bottom w:val="single" w:sz="4" w:space="0" w:color="auto"/>
              <w:right w:val="single" w:sz="4" w:space="0" w:color="auto"/>
            </w:tcBorders>
            <w:shd w:val="clear" w:color="auto" w:fill="auto"/>
            <w:noWrap/>
            <w:vAlign w:val="bottom"/>
            <w:hideMark/>
          </w:tcPr>
          <w:p w14:paraId="4147D369" w14:textId="77777777" w:rsidR="00C21F96" w:rsidRPr="00C21F96" w:rsidRDefault="00C21F96" w:rsidP="00C21F96">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1: Bienes Muebles</w:t>
            </w:r>
          </w:p>
        </w:tc>
        <w:tc>
          <w:tcPr>
            <w:tcW w:w="1091" w:type="dxa"/>
            <w:tcBorders>
              <w:top w:val="nil"/>
              <w:left w:val="nil"/>
              <w:bottom w:val="single" w:sz="4" w:space="0" w:color="auto"/>
              <w:right w:val="single" w:sz="4" w:space="0" w:color="auto"/>
            </w:tcBorders>
            <w:shd w:val="clear" w:color="auto" w:fill="auto"/>
            <w:noWrap/>
            <w:vAlign w:val="bottom"/>
            <w:hideMark/>
          </w:tcPr>
          <w:p w14:paraId="7B862A40"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50FC18C"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C21F96" w:rsidRPr="00C21F96" w14:paraId="63BC7D31"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A9EF9D4"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351.84.01.03</w:t>
            </w:r>
          </w:p>
        </w:tc>
        <w:tc>
          <w:tcPr>
            <w:tcW w:w="5607" w:type="dxa"/>
            <w:tcBorders>
              <w:top w:val="nil"/>
              <w:left w:val="nil"/>
              <w:bottom w:val="nil"/>
              <w:right w:val="single" w:sz="4" w:space="0" w:color="auto"/>
            </w:tcBorders>
            <w:shd w:val="clear" w:color="auto" w:fill="auto"/>
            <w:noWrap/>
            <w:vAlign w:val="bottom"/>
            <w:hideMark/>
          </w:tcPr>
          <w:p w14:paraId="3FE32A2F" w14:textId="250E7D4F" w:rsidR="00C21F96" w:rsidRPr="00C21F96" w:rsidRDefault="001237E1"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mobiliarios (</w:t>
            </w:r>
            <w:r w:rsidR="00C21F96" w:rsidRPr="00C21F96">
              <w:rPr>
                <w:rFonts w:ascii="Arial" w:eastAsia="Times New Roman" w:hAnsi="Arial" w:cs="Arial"/>
                <w:sz w:val="16"/>
                <w:szCs w:val="16"/>
                <w:lang w:eastAsia="es-EC"/>
              </w:rPr>
              <w:t>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08D623C5"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nil"/>
              <w:right w:val="single" w:sz="8" w:space="0" w:color="auto"/>
            </w:tcBorders>
            <w:shd w:val="clear" w:color="auto" w:fill="auto"/>
            <w:noWrap/>
            <w:vAlign w:val="bottom"/>
            <w:hideMark/>
          </w:tcPr>
          <w:p w14:paraId="1A26F61D"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C21F96" w:rsidRPr="00C21F96" w14:paraId="47F135D5"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11BA5A7"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351.84.01.04</w:t>
            </w:r>
          </w:p>
        </w:tc>
        <w:tc>
          <w:tcPr>
            <w:tcW w:w="5607" w:type="dxa"/>
            <w:tcBorders>
              <w:top w:val="single" w:sz="4" w:space="0" w:color="auto"/>
              <w:left w:val="nil"/>
              <w:bottom w:val="nil"/>
              <w:right w:val="single" w:sz="4" w:space="0" w:color="auto"/>
            </w:tcBorders>
            <w:shd w:val="clear" w:color="auto" w:fill="auto"/>
            <w:noWrap/>
            <w:vAlign w:val="bottom"/>
            <w:hideMark/>
          </w:tcPr>
          <w:p w14:paraId="2CAEE43E"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Maquinaria y Equipo (De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4C76D991"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single" w:sz="4" w:space="0" w:color="auto"/>
              <w:left w:val="nil"/>
              <w:bottom w:val="nil"/>
              <w:right w:val="single" w:sz="8" w:space="0" w:color="auto"/>
            </w:tcBorders>
            <w:shd w:val="clear" w:color="auto" w:fill="auto"/>
            <w:noWrap/>
            <w:vAlign w:val="bottom"/>
            <w:hideMark/>
          </w:tcPr>
          <w:p w14:paraId="06856E9D"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C21F96" w:rsidRPr="00C21F96" w14:paraId="67ACA0A3" w14:textId="77777777" w:rsidTr="005A1F6B">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BAAFA15"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351.84.01.05</w:t>
            </w:r>
          </w:p>
        </w:tc>
        <w:tc>
          <w:tcPr>
            <w:tcW w:w="5607" w:type="dxa"/>
            <w:tcBorders>
              <w:top w:val="single" w:sz="4" w:space="0" w:color="auto"/>
              <w:left w:val="nil"/>
              <w:bottom w:val="nil"/>
              <w:right w:val="single" w:sz="4" w:space="0" w:color="auto"/>
            </w:tcBorders>
            <w:shd w:val="clear" w:color="auto" w:fill="auto"/>
            <w:noWrap/>
            <w:vAlign w:val="bottom"/>
            <w:hideMark/>
          </w:tcPr>
          <w:p w14:paraId="3948B8F8"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Vehículos</w:t>
            </w:r>
          </w:p>
        </w:tc>
        <w:tc>
          <w:tcPr>
            <w:tcW w:w="1091" w:type="dxa"/>
            <w:tcBorders>
              <w:top w:val="nil"/>
              <w:left w:val="nil"/>
              <w:bottom w:val="single" w:sz="4" w:space="0" w:color="auto"/>
              <w:right w:val="single" w:sz="4" w:space="0" w:color="auto"/>
            </w:tcBorders>
            <w:shd w:val="clear" w:color="auto" w:fill="auto"/>
            <w:noWrap/>
            <w:vAlign w:val="bottom"/>
            <w:hideMark/>
          </w:tcPr>
          <w:p w14:paraId="35ECC48E" w14:textId="77777777" w:rsidR="00C21F96" w:rsidRPr="00C21F96" w:rsidRDefault="00C21F96" w:rsidP="001237E1">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   </w:t>
            </w:r>
          </w:p>
        </w:tc>
        <w:tc>
          <w:tcPr>
            <w:tcW w:w="1106" w:type="dxa"/>
            <w:tcBorders>
              <w:top w:val="single" w:sz="4" w:space="0" w:color="auto"/>
              <w:left w:val="nil"/>
              <w:bottom w:val="nil"/>
              <w:right w:val="single" w:sz="8" w:space="0" w:color="auto"/>
            </w:tcBorders>
            <w:shd w:val="clear" w:color="auto" w:fill="auto"/>
            <w:noWrap/>
            <w:vAlign w:val="bottom"/>
            <w:hideMark/>
          </w:tcPr>
          <w:p w14:paraId="573D59D8" w14:textId="77777777" w:rsidR="00C21F96" w:rsidRPr="00C21F96" w:rsidRDefault="00C21F96" w:rsidP="00C21F96">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C21F96" w:rsidRPr="00C21F96" w14:paraId="21A23901" w14:textId="77777777" w:rsidTr="005A1F6B">
        <w:trPr>
          <w:trHeight w:val="480"/>
        </w:trPr>
        <w:tc>
          <w:tcPr>
            <w:tcW w:w="1537" w:type="dxa"/>
            <w:tcBorders>
              <w:top w:val="nil"/>
              <w:left w:val="single" w:sz="8" w:space="0" w:color="auto"/>
              <w:bottom w:val="single" w:sz="8" w:space="0" w:color="auto"/>
              <w:right w:val="single" w:sz="4" w:space="0" w:color="auto"/>
            </w:tcBorders>
            <w:shd w:val="clear" w:color="auto" w:fill="auto"/>
            <w:noWrap/>
            <w:vAlign w:val="bottom"/>
            <w:hideMark/>
          </w:tcPr>
          <w:p w14:paraId="649B800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351.84.01.07</w:t>
            </w:r>
          </w:p>
        </w:tc>
        <w:tc>
          <w:tcPr>
            <w:tcW w:w="5607" w:type="dxa"/>
            <w:tcBorders>
              <w:top w:val="single" w:sz="4" w:space="0" w:color="auto"/>
              <w:left w:val="nil"/>
              <w:bottom w:val="single" w:sz="8" w:space="0" w:color="auto"/>
              <w:right w:val="single" w:sz="4" w:space="0" w:color="auto"/>
            </w:tcBorders>
            <w:shd w:val="clear" w:color="auto" w:fill="auto"/>
            <w:vAlign w:val="bottom"/>
            <w:hideMark/>
          </w:tcPr>
          <w:p w14:paraId="3C8A8AB1" w14:textId="77777777" w:rsidR="00C21F96" w:rsidRPr="00C21F96" w:rsidRDefault="00C21F96" w:rsidP="00C21F96">
            <w:pPr>
              <w:rPr>
                <w:rFonts w:ascii="Arial" w:eastAsia="Times New Roman" w:hAnsi="Arial" w:cs="Arial"/>
                <w:sz w:val="16"/>
                <w:szCs w:val="16"/>
                <w:lang w:eastAsia="es-EC"/>
              </w:rPr>
            </w:pPr>
            <w:r w:rsidRPr="00C21F96">
              <w:rPr>
                <w:rFonts w:ascii="Arial" w:eastAsia="Times New Roman" w:hAnsi="Arial" w:cs="Arial"/>
                <w:sz w:val="16"/>
                <w:szCs w:val="16"/>
                <w:lang w:eastAsia="es-EC"/>
              </w:rPr>
              <w:t>Equipos, Sistemas y Paquetes Informáticos (De larga duración)</w:t>
            </w:r>
          </w:p>
        </w:tc>
        <w:tc>
          <w:tcPr>
            <w:tcW w:w="1091" w:type="dxa"/>
            <w:tcBorders>
              <w:top w:val="nil"/>
              <w:left w:val="nil"/>
              <w:bottom w:val="single" w:sz="8" w:space="0" w:color="auto"/>
              <w:right w:val="single" w:sz="4" w:space="0" w:color="auto"/>
            </w:tcBorders>
            <w:shd w:val="clear" w:color="000000" w:fill="FFFFFF"/>
            <w:noWrap/>
            <w:vAlign w:val="bottom"/>
            <w:hideMark/>
          </w:tcPr>
          <w:p w14:paraId="29F78A75" w14:textId="77777777" w:rsidR="00C21F96" w:rsidRPr="00C21F96" w:rsidRDefault="00C21F96" w:rsidP="001237E1">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single" w:sz="4" w:space="0" w:color="auto"/>
              <w:left w:val="nil"/>
              <w:bottom w:val="single" w:sz="8" w:space="0" w:color="auto"/>
              <w:right w:val="single" w:sz="8" w:space="0" w:color="auto"/>
            </w:tcBorders>
            <w:shd w:val="clear" w:color="auto" w:fill="auto"/>
            <w:noWrap/>
            <w:vAlign w:val="bottom"/>
            <w:hideMark/>
          </w:tcPr>
          <w:p w14:paraId="18878266" w14:textId="77777777" w:rsidR="00C21F96" w:rsidRPr="00C21F96" w:rsidRDefault="00C21F96" w:rsidP="00C21F96">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C21F96" w:rsidRPr="00C21F96" w14:paraId="096F4EE9" w14:textId="77777777" w:rsidTr="005A1F6B">
        <w:trPr>
          <w:trHeight w:val="345"/>
        </w:trPr>
        <w:tc>
          <w:tcPr>
            <w:tcW w:w="7145" w:type="dxa"/>
            <w:gridSpan w:val="2"/>
            <w:tcBorders>
              <w:top w:val="single" w:sz="8" w:space="0" w:color="auto"/>
              <w:left w:val="single" w:sz="8" w:space="0" w:color="auto"/>
              <w:bottom w:val="single" w:sz="8" w:space="0" w:color="auto"/>
              <w:right w:val="single" w:sz="4" w:space="0" w:color="000000"/>
            </w:tcBorders>
            <w:shd w:val="clear" w:color="000000" w:fill="FFFFFF"/>
            <w:noWrap/>
            <w:vAlign w:val="bottom"/>
            <w:hideMark/>
          </w:tcPr>
          <w:p w14:paraId="6771ACCF" w14:textId="10800A32" w:rsidR="00C21F96" w:rsidRPr="00C21F96" w:rsidRDefault="00C21F96" w:rsidP="00C21F96">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 xml:space="preserve"> </w:t>
            </w:r>
            <w:r w:rsidR="001237E1" w:rsidRPr="00C21F96">
              <w:rPr>
                <w:rFonts w:ascii="Arial" w:eastAsia="Times New Roman" w:hAnsi="Arial" w:cs="Arial"/>
                <w:b/>
                <w:bCs/>
                <w:sz w:val="16"/>
                <w:szCs w:val="16"/>
                <w:lang w:eastAsia="es-EC"/>
              </w:rPr>
              <w:t>TOTAL,</w:t>
            </w:r>
            <w:r w:rsidRPr="00C21F96">
              <w:rPr>
                <w:rFonts w:ascii="Arial" w:eastAsia="Times New Roman" w:hAnsi="Arial" w:cs="Arial"/>
                <w:b/>
                <w:bCs/>
                <w:sz w:val="16"/>
                <w:szCs w:val="16"/>
                <w:lang w:eastAsia="es-EC"/>
              </w:rPr>
              <w:t xml:space="preserve"> DEL PROGRAMA </w:t>
            </w:r>
          </w:p>
        </w:tc>
        <w:tc>
          <w:tcPr>
            <w:tcW w:w="1091" w:type="dxa"/>
            <w:tcBorders>
              <w:top w:val="nil"/>
              <w:left w:val="nil"/>
              <w:bottom w:val="single" w:sz="8" w:space="0" w:color="auto"/>
              <w:right w:val="nil"/>
            </w:tcBorders>
            <w:shd w:val="clear" w:color="000000" w:fill="FFFFFF"/>
            <w:noWrap/>
            <w:vAlign w:val="bottom"/>
            <w:hideMark/>
          </w:tcPr>
          <w:p w14:paraId="0EFF6C0D" w14:textId="77777777" w:rsidR="00C21F96" w:rsidRPr="00C21F96" w:rsidRDefault="00C21F96" w:rsidP="001237E1">
            <w:pPr>
              <w:jc w:val="right"/>
              <w:rPr>
                <w:rFonts w:ascii="Calibri" w:eastAsia="Times New Roman" w:hAnsi="Calibri" w:cs="Calibri"/>
                <w:b/>
                <w:bCs/>
                <w:color w:val="000000"/>
                <w:sz w:val="22"/>
                <w:szCs w:val="22"/>
                <w:lang w:eastAsia="es-EC"/>
              </w:rPr>
            </w:pPr>
            <w:r w:rsidRPr="00C21F96">
              <w:rPr>
                <w:rFonts w:ascii="Calibri" w:eastAsia="Times New Roman" w:hAnsi="Calibri" w:cs="Calibri"/>
                <w:b/>
                <w:bCs/>
                <w:color w:val="000000"/>
                <w:sz w:val="22"/>
                <w:szCs w:val="22"/>
                <w:lang w:eastAsia="es-EC"/>
              </w:rPr>
              <w:t xml:space="preserve">     745.370,68 </w:t>
            </w:r>
          </w:p>
        </w:tc>
        <w:tc>
          <w:tcPr>
            <w:tcW w:w="1106" w:type="dxa"/>
            <w:tcBorders>
              <w:top w:val="nil"/>
              <w:left w:val="single" w:sz="4" w:space="0" w:color="auto"/>
              <w:bottom w:val="single" w:sz="8" w:space="0" w:color="auto"/>
              <w:right w:val="single" w:sz="8" w:space="0" w:color="auto"/>
            </w:tcBorders>
            <w:shd w:val="clear" w:color="000000" w:fill="FFFFFF"/>
            <w:noWrap/>
            <w:vAlign w:val="bottom"/>
            <w:hideMark/>
          </w:tcPr>
          <w:p w14:paraId="77E0E2F2" w14:textId="77777777" w:rsidR="00C21F96" w:rsidRPr="00C21F96" w:rsidRDefault="00C21F96" w:rsidP="00C21F96">
            <w:pPr>
              <w:rPr>
                <w:rFonts w:ascii="Calibri" w:eastAsia="Times New Roman" w:hAnsi="Calibri" w:cs="Calibri"/>
                <w:b/>
                <w:bCs/>
                <w:sz w:val="20"/>
                <w:szCs w:val="20"/>
                <w:u w:val="single"/>
                <w:lang w:eastAsia="es-EC"/>
              </w:rPr>
            </w:pPr>
            <w:r w:rsidRPr="00C21F96">
              <w:rPr>
                <w:rFonts w:ascii="Calibri" w:eastAsia="Times New Roman" w:hAnsi="Calibri" w:cs="Calibri"/>
                <w:b/>
                <w:bCs/>
                <w:sz w:val="20"/>
                <w:szCs w:val="20"/>
                <w:u w:val="single"/>
                <w:lang w:eastAsia="es-EC"/>
              </w:rPr>
              <w:t xml:space="preserve">      745.370,68 </w:t>
            </w:r>
          </w:p>
        </w:tc>
      </w:tr>
    </w:tbl>
    <w:p w14:paraId="0CA79707" w14:textId="40233F25" w:rsidR="001907D7" w:rsidRDefault="001907D7" w:rsidP="001907D7">
      <w:pPr>
        <w:spacing w:line="276" w:lineRule="auto"/>
        <w:jc w:val="both"/>
      </w:pPr>
    </w:p>
    <w:p w14:paraId="3FE4F96B" w14:textId="77777777" w:rsidR="001B396B" w:rsidRPr="0099582C" w:rsidRDefault="001B396B" w:rsidP="001B396B">
      <w:pPr>
        <w:spacing w:line="276" w:lineRule="auto"/>
        <w:jc w:val="both"/>
        <w:rPr>
          <w:b/>
        </w:rPr>
      </w:pPr>
      <w:r w:rsidRPr="0099582C">
        <w:rPr>
          <w:b/>
        </w:rPr>
        <w:t>AREA III:  SERVICIOS COMUNALES</w:t>
      </w:r>
    </w:p>
    <w:p w14:paraId="2C9FE02F" w14:textId="5E4C5885" w:rsidR="001907D7" w:rsidRPr="00C21F96" w:rsidRDefault="00C21F96" w:rsidP="001907D7">
      <w:pPr>
        <w:spacing w:line="276" w:lineRule="auto"/>
        <w:jc w:val="both"/>
        <w:rPr>
          <w:b/>
          <w:bCs/>
        </w:rPr>
      </w:pPr>
      <w:r w:rsidRPr="00C21F96">
        <w:rPr>
          <w:b/>
          <w:bCs/>
        </w:rPr>
        <w:t>P</w:t>
      </w:r>
      <w:r w:rsidR="001907D7" w:rsidRPr="00C21F96">
        <w:rPr>
          <w:b/>
          <w:bCs/>
        </w:rPr>
        <w:t>ROGRAMA 6. TRÁNSITO, TRANSPORTE Y SEGURIDAD</w:t>
      </w:r>
    </w:p>
    <w:p w14:paraId="0C683BA0" w14:textId="77777777" w:rsidR="001907D7" w:rsidRPr="00C21F96" w:rsidRDefault="001907D7" w:rsidP="001907D7">
      <w:pPr>
        <w:spacing w:line="276" w:lineRule="auto"/>
        <w:jc w:val="both"/>
        <w:rPr>
          <w:b/>
          <w:bCs/>
        </w:rPr>
      </w:pPr>
      <w:r w:rsidRPr="00C21F96">
        <w:rPr>
          <w:b/>
          <w:bCs/>
        </w:rPr>
        <w:t>SUB PROGRAMA 1. TRÁNSITO, TRANSPORTE Y SEGURIDAD VIAL</w:t>
      </w:r>
    </w:p>
    <w:p w14:paraId="15C426B8" w14:textId="77777777" w:rsidR="001907D7" w:rsidRPr="00C21F96" w:rsidRDefault="001907D7" w:rsidP="001907D7">
      <w:pPr>
        <w:spacing w:line="276" w:lineRule="auto"/>
        <w:jc w:val="both"/>
        <w:rPr>
          <w:b/>
          <w:bCs/>
        </w:rPr>
      </w:pPr>
      <w:r w:rsidRPr="00C21F96">
        <w:rPr>
          <w:b/>
          <w:bCs/>
        </w:rPr>
        <w:t>Función 3.6.1.</w:t>
      </w:r>
    </w:p>
    <w:tbl>
      <w:tblPr>
        <w:tblW w:w="9460" w:type="dxa"/>
        <w:tblInd w:w="80" w:type="dxa"/>
        <w:tblCellMar>
          <w:left w:w="70" w:type="dxa"/>
          <w:right w:w="70" w:type="dxa"/>
        </w:tblCellMar>
        <w:tblLook w:val="04A0" w:firstRow="1" w:lastRow="0" w:firstColumn="1" w:lastColumn="0" w:noHBand="0" w:noVBand="1"/>
      </w:tblPr>
      <w:tblGrid>
        <w:gridCol w:w="2060"/>
        <w:gridCol w:w="4500"/>
        <w:gridCol w:w="1400"/>
        <w:gridCol w:w="1500"/>
      </w:tblGrid>
      <w:tr w:rsidR="00D237AD" w:rsidRPr="00D237AD" w14:paraId="3BC1FB2D" w14:textId="77777777" w:rsidTr="00D237AD">
        <w:trPr>
          <w:trHeight w:val="750"/>
        </w:trPr>
        <w:tc>
          <w:tcPr>
            <w:tcW w:w="206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6DF1723A" w14:textId="77777777" w:rsidR="00D237AD" w:rsidRPr="00D237AD" w:rsidRDefault="00D237AD" w:rsidP="00D237AD">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lastRenderedPageBreak/>
              <w:t>PARTIDA PRESUPUESTARIA</w:t>
            </w:r>
          </w:p>
        </w:tc>
        <w:tc>
          <w:tcPr>
            <w:tcW w:w="4500" w:type="dxa"/>
            <w:tcBorders>
              <w:top w:val="single" w:sz="8" w:space="0" w:color="auto"/>
              <w:left w:val="nil"/>
              <w:bottom w:val="single" w:sz="8" w:space="0" w:color="auto"/>
              <w:right w:val="single" w:sz="4" w:space="0" w:color="auto"/>
            </w:tcBorders>
            <w:shd w:val="clear" w:color="000000" w:fill="FFFFFF"/>
            <w:vAlign w:val="center"/>
            <w:hideMark/>
          </w:tcPr>
          <w:p w14:paraId="62B8005F" w14:textId="77777777" w:rsidR="00D237AD" w:rsidRPr="00D237AD" w:rsidRDefault="00D237AD" w:rsidP="00D237AD">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DETALLE</w:t>
            </w:r>
          </w:p>
        </w:tc>
        <w:tc>
          <w:tcPr>
            <w:tcW w:w="1400" w:type="dxa"/>
            <w:tcBorders>
              <w:top w:val="single" w:sz="8" w:space="0" w:color="auto"/>
              <w:left w:val="nil"/>
              <w:bottom w:val="single" w:sz="8" w:space="0" w:color="auto"/>
              <w:right w:val="single" w:sz="4" w:space="0" w:color="auto"/>
            </w:tcBorders>
            <w:shd w:val="clear" w:color="000000" w:fill="FFFFFF"/>
            <w:noWrap/>
            <w:vAlign w:val="center"/>
            <w:hideMark/>
          </w:tcPr>
          <w:p w14:paraId="47F32C88" w14:textId="77777777" w:rsidR="00D237AD" w:rsidRPr="00D237AD" w:rsidRDefault="00D237AD" w:rsidP="00D237AD">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PARCIAL</w:t>
            </w:r>
          </w:p>
        </w:tc>
        <w:tc>
          <w:tcPr>
            <w:tcW w:w="1500" w:type="dxa"/>
            <w:tcBorders>
              <w:top w:val="single" w:sz="8" w:space="0" w:color="auto"/>
              <w:left w:val="nil"/>
              <w:bottom w:val="single" w:sz="8" w:space="0" w:color="auto"/>
              <w:right w:val="single" w:sz="8" w:space="0" w:color="auto"/>
            </w:tcBorders>
            <w:shd w:val="clear" w:color="000000" w:fill="FFFFFF"/>
            <w:vAlign w:val="center"/>
            <w:hideMark/>
          </w:tcPr>
          <w:p w14:paraId="57002616" w14:textId="77777777" w:rsidR="00D237AD" w:rsidRPr="00D237AD" w:rsidRDefault="00D237AD" w:rsidP="00D237AD">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ASIGNACIÓN ANUAL</w:t>
            </w:r>
          </w:p>
        </w:tc>
      </w:tr>
      <w:tr w:rsidR="00D237AD" w:rsidRPr="00D237AD" w14:paraId="25E6BA07"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BCDB761"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w:t>
            </w:r>
          </w:p>
        </w:tc>
        <w:tc>
          <w:tcPr>
            <w:tcW w:w="4500" w:type="dxa"/>
            <w:tcBorders>
              <w:top w:val="nil"/>
              <w:left w:val="nil"/>
              <w:bottom w:val="single" w:sz="4" w:space="0" w:color="auto"/>
              <w:right w:val="single" w:sz="4" w:space="0" w:color="auto"/>
            </w:tcBorders>
            <w:shd w:val="clear" w:color="000000" w:fill="FFFFFF"/>
            <w:noWrap/>
            <w:vAlign w:val="bottom"/>
            <w:hideMark/>
          </w:tcPr>
          <w:p w14:paraId="3E00C966"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GASTOS DE INVERSIÓN </w:t>
            </w:r>
          </w:p>
        </w:tc>
        <w:tc>
          <w:tcPr>
            <w:tcW w:w="1400" w:type="dxa"/>
            <w:tcBorders>
              <w:top w:val="nil"/>
              <w:left w:val="nil"/>
              <w:bottom w:val="single" w:sz="4" w:space="0" w:color="auto"/>
              <w:right w:val="single" w:sz="4" w:space="0" w:color="auto"/>
            </w:tcBorders>
            <w:shd w:val="clear" w:color="000000" w:fill="FFFFFF"/>
            <w:noWrap/>
            <w:vAlign w:val="bottom"/>
            <w:hideMark/>
          </w:tcPr>
          <w:p w14:paraId="3F3B1AA2" w14:textId="77777777" w:rsidR="00D237AD" w:rsidRPr="00D237AD" w:rsidRDefault="00D237AD" w:rsidP="00D237AD">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597984C1" w14:textId="77777777" w:rsidR="00D237AD" w:rsidRPr="00D237AD" w:rsidRDefault="00D237AD" w:rsidP="00D237AD">
            <w:pPr>
              <w:jc w:val="cente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819.795,31 </w:t>
            </w:r>
          </w:p>
        </w:tc>
      </w:tr>
      <w:tr w:rsidR="00D237AD" w:rsidRPr="00D237AD" w14:paraId="04C38ECE"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F7B772F"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w:t>
            </w:r>
          </w:p>
        </w:tc>
        <w:tc>
          <w:tcPr>
            <w:tcW w:w="4500" w:type="dxa"/>
            <w:tcBorders>
              <w:top w:val="nil"/>
              <w:left w:val="nil"/>
              <w:bottom w:val="single" w:sz="4" w:space="0" w:color="auto"/>
              <w:right w:val="single" w:sz="4" w:space="0" w:color="auto"/>
            </w:tcBorders>
            <w:shd w:val="clear" w:color="000000" w:fill="FFFFFF"/>
            <w:noWrap/>
            <w:vAlign w:val="bottom"/>
            <w:hideMark/>
          </w:tcPr>
          <w:p w14:paraId="5E981B57"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GASTOS EN PERSONAL PARA 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0C5DCD92" w14:textId="77777777" w:rsidR="00D237AD" w:rsidRPr="00D237AD" w:rsidRDefault="00D237AD" w:rsidP="00D237AD">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05A42246" w14:textId="77777777" w:rsidR="00D237AD" w:rsidRPr="00D237AD" w:rsidRDefault="00D237AD" w:rsidP="00D237AD">
            <w:pPr>
              <w:jc w:val="cente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531.013,60 </w:t>
            </w:r>
          </w:p>
        </w:tc>
      </w:tr>
      <w:tr w:rsidR="00D237AD" w:rsidRPr="00D237AD" w14:paraId="66DB9BEC"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D4A313A"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351.71.01</w:t>
            </w:r>
          </w:p>
        </w:tc>
        <w:tc>
          <w:tcPr>
            <w:tcW w:w="4500" w:type="dxa"/>
            <w:tcBorders>
              <w:top w:val="nil"/>
              <w:left w:val="nil"/>
              <w:bottom w:val="single" w:sz="4" w:space="0" w:color="auto"/>
              <w:right w:val="single" w:sz="4" w:space="0" w:color="auto"/>
            </w:tcBorders>
            <w:shd w:val="clear" w:color="000000" w:fill="FFFFFF"/>
            <w:noWrap/>
            <w:vAlign w:val="bottom"/>
            <w:hideMark/>
          </w:tcPr>
          <w:p w14:paraId="024F6759"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Remuneraciones Básicas</w:t>
            </w:r>
          </w:p>
        </w:tc>
        <w:tc>
          <w:tcPr>
            <w:tcW w:w="1400" w:type="dxa"/>
            <w:tcBorders>
              <w:top w:val="nil"/>
              <w:left w:val="nil"/>
              <w:bottom w:val="single" w:sz="4" w:space="0" w:color="auto"/>
              <w:right w:val="single" w:sz="4" w:space="0" w:color="auto"/>
            </w:tcBorders>
            <w:shd w:val="clear" w:color="000000" w:fill="FFFFFF"/>
            <w:noWrap/>
            <w:vAlign w:val="bottom"/>
            <w:hideMark/>
          </w:tcPr>
          <w:p w14:paraId="3B3C7CAD" w14:textId="77777777" w:rsidR="00D237AD" w:rsidRPr="00D237AD" w:rsidRDefault="00D237AD" w:rsidP="00D237AD">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A87CD4C"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385.308,00 </w:t>
            </w:r>
          </w:p>
        </w:tc>
      </w:tr>
      <w:tr w:rsidR="00D237AD" w:rsidRPr="00D237AD" w14:paraId="0881CC98"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1F9993C"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361.71.01.05</w:t>
            </w:r>
          </w:p>
        </w:tc>
        <w:tc>
          <w:tcPr>
            <w:tcW w:w="4500" w:type="dxa"/>
            <w:tcBorders>
              <w:top w:val="nil"/>
              <w:left w:val="nil"/>
              <w:bottom w:val="single" w:sz="4" w:space="0" w:color="auto"/>
              <w:right w:val="single" w:sz="4" w:space="0" w:color="auto"/>
            </w:tcBorders>
            <w:shd w:val="clear" w:color="000000" w:fill="FFFFFF"/>
            <w:noWrap/>
            <w:vAlign w:val="bottom"/>
            <w:hideMark/>
          </w:tcPr>
          <w:p w14:paraId="2F7846E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Remuneraciones Unificadas</w:t>
            </w:r>
          </w:p>
        </w:tc>
        <w:tc>
          <w:tcPr>
            <w:tcW w:w="1400" w:type="dxa"/>
            <w:tcBorders>
              <w:top w:val="nil"/>
              <w:left w:val="nil"/>
              <w:bottom w:val="single" w:sz="4" w:space="0" w:color="auto"/>
              <w:right w:val="single" w:sz="4" w:space="0" w:color="auto"/>
            </w:tcBorders>
            <w:shd w:val="clear" w:color="000000" w:fill="FFFFFF"/>
            <w:noWrap/>
            <w:vAlign w:val="bottom"/>
            <w:hideMark/>
          </w:tcPr>
          <w:p w14:paraId="3443BC11"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283.236,00</w:t>
            </w:r>
          </w:p>
        </w:tc>
        <w:tc>
          <w:tcPr>
            <w:tcW w:w="1500" w:type="dxa"/>
            <w:tcBorders>
              <w:top w:val="nil"/>
              <w:left w:val="nil"/>
              <w:bottom w:val="single" w:sz="4" w:space="0" w:color="auto"/>
              <w:right w:val="single" w:sz="8" w:space="0" w:color="auto"/>
            </w:tcBorders>
            <w:shd w:val="clear" w:color="000000" w:fill="FFFFFF"/>
            <w:noWrap/>
            <w:vAlign w:val="bottom"/>
            <w:hideMark/>
          </w:tcPr>
          <w:p w14:paraId="2592B6F6"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4BC6E87B"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69292CC"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361.71.01.06</w:t>
            </w:r>
          </w:p>
        </w:tc>
        <w:tc>
          <w:tcPr>
            <w:tcW w:w="4500" w:type="dxa"/>
            <w:tcBorders>
              <w:top w:val="nil"/>
              <w:left w:val="nil"/>
              <w:bottom w:val="single" w:sz="4" w:space="0" w:color="auto"/>
              <w:right w:val="single" w:sz="4" w:space="0" w:color="auto"/>
            </w:tcBorders>
            <w:shd w:val="clear" w:color="000000" w:fill="FFFFFF"/>
            <w:noWrap/>
            <w:vAlign w:val="bottom"/>
            <w:hideMark/>
          </w:tcPr>
          <w:p w14:paraId="7016830F"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Salarios Unificados</w:t>
            </w:r>
          </w:p>
        </w:tc>
        <w:tc>
          <w:tcPr>
            <w:tcW w:w="1400" w:type="dxa"/>
            <w:tcBorders>
              <w:top w:val="nil"/>
              <w:left w:val="nil"/>
              <w:bottom w:val="single" w:sz="4" w:space="0" w:color="auto"/>
              <w:right w:val="single" w:sz="4" w:space="0" w:color="auto"/>
            </w:tcBorders>
            <w:shd w:val="clear" w:color="000000" w:fill="FFFFFF"/>
            <w:noWrap/>
            <w:vAlign w:val="bottom"/>
            <w:hideMark/>
          </w:tcPr>
          <w:p w14:paraId="2AAEC678"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102.072,00 </w:t>
            </w:r>
          </w:p>
        </w:tc>
        <w:tc>
          <w:tcPr>
            <w:tcW w:w="1500" w:type="dxa"/>
            <w:tcBorders>
              <w:top w:val="nil"/>
              <w:left w:val="nil"/>
              <w:bottom w:val="single" w:sz="4" w:space="0" w:color="auto"/>
              <w:right w:val="single" w:sz="8" w:space="0" w:color="auto"/>
            </w:tcBorders>
            <w:shd w:val="clear" w:color="000000" w:fill="FFFFFF"/>
            <w:noWrap/>
            <w:vAlign w:val="bottom"/>
            <w:hideMark/>
          </w:tcPr>
          <w:p w14:paraId="0E00B25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06E02ADF"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8D1A2F5"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361.71.02</w:t>
            </w:r>
          </w:p>
        </w:tc>
        <w:tc>
          <w:tcPr>
            <w:tcW w:w="4500" w:type="dxa"/>
            <w:tcBorders>
              <w:top w:val="nil"/>
              <w:left w:val="nil"/>
              <w:bottom w:val="single" w:sz="4" w:space="0" w:color="auto"/>
              <w:right w:val="single" w:sz="4" w:space="0" w:color="auto"/>
            </w:tcBorders>
            <w:shd w:val="clear" w:color="000000" w:fill="FFFFFF"/>
            <w:noWrap/>
            <w:vAlign w:val="bottom"/>
            <w:hideMark/>
          </w:tcPr>
          <w:p w14:paraId="0D65568A"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2: Remuneraciones Complementarias</w:t>
            </w:r>
          </w:p>
        </w:tc>
        <w:tc>
          <w:tcPr>
            <w:tcW w:w="1400" w:type="dxa"/>
            <w:tcBorders>
              <w:top w:val="nil"/>
              <w:left w:val="nil"/>
              <w:bottom w:val="single" w:sz="4" w:space="0" w:color="auto"/>
              <w:right w:val="single" w:sz="4" w:space="0" w:color="auto"/>
            </w:tcBorders>
            <w:shd w:val="clear" w:color="000000" w:fill="FFFFFF"/>
            <w:noWrap/>
            <w:vAlign w:val="bottom"/>
            <w:hideMark/>
          </w:tcPr>
          <w:p w14:paraId="03B5B531"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6CF4D018"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50.349,00 </w:t>
            </w:r>
          </w:p>
        </w:tc>
      </w:tr>
      <w:tr w:rsidR="00D237AD" w:rsidRPr="00D237AD" w14:paraId="765ACA6C"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0D9741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361.71.02.03</w:t>
            </w:r>
          </w:p>
        </w:tc>
        <w:tc>
          <w:tcPr>
            <w:tcW w:w="4500" w:type="dxa"/>
            <w:tcBorders>
              <w:top w:val="nil"/>
              <w:left w:val="nil"/>
              <w:bottom w:val="single" w:sz="4" w:space="0" w:color="auto"/>
              <w:right w:val="single" w:sz="4" w:space="0" w:color="auto"/>
            </w:tcBorders>
            <w:shd w:val="clear" w:color="000000" w:fill="FFFFFF"/>
            <w:noWrap/>
            <w:vAlign w:val="bottom"/>
            <w:hideMark/>
          </w:tcPr>
          <w:p w14:paraId="11488B34"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Décimo Tercer Sueldo</w:t>
            </w:r>
          </w:p>
        </w:tc>
        <w:tc>
          <w:tcPr>
            <w:tcW w:w="1400" w:type="dxa"/>
            <w:tcBorders>
              <w:top w:val="nil"/>
              <w:left w:val="nil"/>
              <w:bottom w:val="single" w:sz="4" w:space="0" w:color="auto"/>
              <w:right w:val="single" w:sz="4" w:space="0" w:color="auto"/>
            </w:tcBorders>
            <w:shd w:val="clear" w:color="000000" w:fill="FFFFFF"/>
            <w:noWrap/>
            <w:vAlign w:val="bottom"/>
            <w:hideMark/>
          </w:tcPr>
          <w:p w14:paraId="2710F760"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32.109,00 </w:t>
            </w:r>
          </w:p>
        </w:tc>
        <w:tc>
          <w:tcPr>
            <w:tcW w:w="1500" w:type="dxa"/>
            <w:tcBorders>
              <w:top w:val="nil"/>
              <w:left w:val="nil"/>
              <w:bottom w:val="single" w:sz="4" w:space="0" w:color="auto"/>
              <w:right w:val="single" w:sz="8" w:space="0" w:color="auto"/>
            </w:tcBorders>
            <w:shd w:val="clear" w:color="000000" w:fill="FFFFFF"/>
            <w:noWrap/>
            <w:vAlign w:val="bottom"/>
            <w:hideMark/>
          </w:tcPr>
          <w:p w14:paraId="50EEDB2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4A4AE16"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4148E38"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361.71.02.04</w:t>
            </w:r>
          </w:p>
        </w:tc>
        <w:tc>
          <w:tcPr>
            <w:tcW w:w="4500" w:type="dxa"/>
            <w:tcBorders>
              <w:top w:val="nil"/>
              <w:left w:val="nil"/>
              <w:bottom w:val="single" w:sz="4" w:space="0" w:color="auto"/>
              <w:right w:val="single" w:sz="4" w:space="0" w:color="auto"/>
            </w:tcBorders>
            <w:shd w:val="clear" w:color="000000" w:fill="FFFFFF"/>
            <w:noWrap/>
            <w:vAlign w:val="bottom"/>
            <w:hideMark/>
          </w:tcPr>
          <w:p w14:paraId="73A0ACEB"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Décimo Cuarto Sueldo</w:t>
            </w:r>
          </w:p>
        </w:tc>
        <w:tc>
          <w:tcPr>
            <w:tcW w:w="1400" w:type="dxa"/>
            <w:tcBorders>
              <w:top w:val="nil"/>
              <w:left w:val="nil"/>
              <w:bottom w:val="single" w:sz="4" w:space="0" w:color="auto"/>
              <w:right w:val="single" w:sz="4" w:space="0" w:color="auto"/>
            </w:tcBorders>
            <w:shd w:val="clear" w:color="000000" w:fill="FFFFFF"/>
            <w:noWrap/>
            <w:vAlign w:val="bottom"/>
            <w:hideMark/>
          </w:tcPr>
          <w:p w14:paraId="7616A483"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18.240,00 </w:t>
            </w:r>
          </w:p>
        </w:tc>
        <w:tc>
          <w:tcPr>
            <w:tcW w:w="1500" w:type="dxa"/>
            <w:tcBorders>
              <w:top w:val="nil"/>
              <w:left w:val="nil"/>
              <w:bottom w:val="single" w:sz="4" w:space="0" w:color="auto"/>
              <w:right w:val="single" w:sz="8" w:space="0" w:color="auto"/>
            </w:tcBorders>
            <w:shd w:val="clear" w:color="000000" w:fill="FFFFFF"/>
            <w:noWrap/>
            <w:vAlign w:val="bottom"/>
            <w:hideMark/>
          </w:tcPr>
          <w:p w14:paraId="5DB21A38"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EF84336"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CB7505F"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361.71.03</w:t>
            </w:r>
          </w:p>
        </w:tc>
        <w:tc>
          <w:tcPr>
            <w:tcW w:w="4500" w:type="dxa"/>
            <w:tcBorders>
              <w:top w:val="nil"/>
              <w:left w:val="nil"/>
              <w:bottom w:val="single" w:sz="4" w:space="0" w:color="auto"/>
              <w:right w:val="single" w:sz="4" w:space="0" w:color="auto"/>
            </w:tcBorders>
            <w:shd w:val="clear" w:color="000000" w:fill="FFFFFF"/>
            <w:noWrap/>
            <w:vAlign w:val="bottom"/>
            <w:hideMark/>
          </w:tcPr>
          <w:p w14:paraId="6F92FFD6"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 xml:space="preserve">Subgrupo 3: Remuneraciones </w:t>
            </w:r>
          </w:p>
        </w:tc>
        <w:tc>
          <w:tcPr>
            <w:tcW w:w="1400" w:type="dxa"/>
            <w:tcBorders>
              <w:top w:val="nil"/>
              <w:left w:val="nil"/>
              <w:bottom w:val="single" w:sz="4" w:space="0" w:color="auto"/>
              <w:right w:val="single" w:sz="4" w:space="0" w:color="auto"/>
            </w:tcBorders>
            <w:shd w:val="clear" w:color="000000" w:fill="FFFFFF"/>
            <w:noWrap/>
            <w:vAlign w:val="bottom"/>
            <w:hideMark/>
          </w:tcPr>
          <w:p w14:paraId="756D9ED6"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09737FBE"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16.632,00 </w:t>
            </w:r>
          </w:p>
        </w:tc>
      </w:tr>
      <w:tr w:rsidR="00D237AD" w:rsidRPr="00D237AD" w14:paraId="5B1CB1D9"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537486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361.71.03.04</w:t>
            </w:r>
          </w:p>
        </w:tc>
        <w:tc>
          <w:tcPr>
            <w:tcW w:w="4500" w:type="dxa"/>
            <w:tcBorders>
              <w:top w:val="nil"/>
              <w:left w:val="nil"/>
              <w:bottom w:val="single" w:sz="4" w:space="0" w:color="auto"/>
              <w:right w:val="single" w:sz="4" w:space="0" w:color="auto"/>
            </w:tcBorders>
            <w:shd w:val="clear" w:color="000000" w:fill="FFFFFF"/>
            <w:noWrap/>
            <w:vAlign w:val="bottom"/>
            <w:hideMark/>
          </w:tcPr>
          <w:p w14:paraId="34E0A24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Compensación por transporte</w:t>
            </w:r>
          </w:p>
        </w:tc>
        <w:tc>
          <w:tcPr>
            <w:tcW w:w="1400" w:type="dxa"/>
            <w:tcBorders>
              <w:top w:val="nil"/>
              <w:left w:val="nil"/>
              <w:bottom w:val="single" w:sz="4" w:space="0" w:color="auto"/>
              <w:right w:val="single" w:sz="4" w:space="0" w:color="auto"/>
            </w:tcBorders>
            <w:shd w:val="clear" w:color="000000" w:fill="FFFFFF"/>
            <w:noWrap/>
            <w:vAlign w:val="bottom"/>
            <w:hideMark/>
          </w:tcPr>
          <w:p w14:paraId="28BF67D9"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1.848,00 </w:t>
            </w:r>
          </w:p>
        </w:tc>
        <w:tc>
          <w:tcPr>
            <w:tcW w:w="1500" w:type="dxa"/>
            <w:tcBorders>
              <w:top w:val="nil"/>
              <w:left w:val="nil"/>
              <w:bottom w:val="single" w:sz="4" w:space="0" w:color="auto"/>
              <w:right w:val="single" w:sz="8" w:space="0" w:color="auto"/>
            </w:tcBorders>
            <w:shd w:val="clear" w:color="000000" w:fill="FFFFFF"/>
            <w:noWrap/>
            <w:vAlign w:val="bottom"/>
            <w:hideMark/>
          </w:tcPr>
          <w:p w14:paraId="51FFBDAF"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D237AD" w:rsidRPr="00D237AD" w14:paraId="6B104133"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6DFB269"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361.71.03.06</w:t>
            </w:r>
          </w:p>
        </w:tc>
        <w:tc>
          <w:tcPr>
            <w:tcW w:w="4500" w:type="dxa"/>
            <w:tcBorders>
              <w:top w:val="nil"/>
              <w:left w:val="nil"/>
              <w:bottom w:val="single" w:sz="4" w:space="0" w:color="auto"/>
              <w:right w:val="single" w:sz="4" w:space="0" w:color="auto"/>
            </w:tcBorders>
            <w:shd w:val="clear" w:color="000000" w:fill="FFFFFF"/>
            <w:noWrap/>
            <w:vAlign w:val="bottom"/>
            <w:hideMark/>
          </w:tcPr>
          <w:p w14:paraId="7ECC6B8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Alimentación</w:t>
            </w:r>
          </w:p>
        </w:tc>
        <w:tc>
          <w:tcPr>
            <w:tcW w:w="1400" w:type="dxa"/>
            <w:tcBorders>
              <w:top w:val="nil"/>
              <w:left w:val="nil"/>
              <w:bottom w:val="single" w:sz="4" w:space="0" w:color="auto"/>
              <w:right w:val="single" w:sz="4" w:space="0" w:color="auto"/>
            </w:tcBorders>
            <w:shd w:val="clear" w:color="000000" w:fill="FFFFFF"/>
            <w:noWrap/>
            <w:vAlign w:val="bottom"/>
            <w:hideMark/>
          </w:tcPr>
          <w:p w14:paraId="03458D16"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14.784,00 </w:t>
            </w:r>
          </w:p>
        </w:tc>
        <w:tc>
          <w:tcPr>
            <w:tcW w:w="1500" w:type="dxa"/>
            <w:tcBorders>
              <w:top w:val="nil"/>
              <w:left w:val="nil"/>
              <w:bottom w:val="single" w:sz="4" w:space="0" w:color="auto"/>
              <w:right w:val="single" w:sz="8" w:space="0" w:color="auto"/>
            </w:tcBorders>
            <w:shd w:val="clear" w:color="000000" w:fill="FFFFFF"/>
            <w:noWrap/>
            <w:vAlign w:val="bottom"/>
            <w:hideMark/>
          </w:tcPr>
          <w:p w14:paraId="1E422849"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D237AD" w:rsidRPr="00D237AD" w14:paraId="7DE430E1"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9A239B6"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361.71.04</w:t>
            </w:r>
          </w:p>
        </w:tc>
        <w:tc>
          <w:tcPr>
            <w:tcW w:w="4500" w:type="dxa"/>
            <w:tcBorders>
              <w:top w:val="nil"/>
              <w:left w:val="nil"/>
              <w:bottom w:val="single" w:sz="4" w:space="0" w:color="auto"/>
              <w:right w:val="single" w:sz="4" w:space="0" w:color="auto"/>
            </w:tcBorders>
            <w:shd w:val="clear" w:color="000000" w:fill="FFFFFF"/>
            <w:noWrap/>
            <w:vAlign w:val="bottom"/>
            <w:hideMark/>
          </w:tcPr>
          <w:p w14:paraId="0F8CE272"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 xml:space="preserve">Subgrupo 4: Remuneraciones </w:t>
            </w:r>
          </w:p>
        </w:tc>
        <w:tc>
          <w:tcPr>
            <w:tcW w:w="1400" w:type="dxa"/>
            <w:tcBorders>
              <w:top w:val="nil"/>
              <w:left w:val="nil"/>
              <w:bottom w:val="single" w:sz="4" w:space="0" w:color="auto"/>
              <w:right w:val="single" w:sz="4" w:space="0" w:color="auto"/>
            </w:tcBorders>
            <w:shd w:val="clear" w:color="000000" w:fill="FFFFFF"/>
            <w:noWrap/>
            <w:vAlign w:val="bottom"/>
            <w:hideMark/>
          </w:tcPr>
          <w:p w14:paraId="2AD7F566"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9EE168F"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1.264,38 </w:t>
            </w:r>
          </w:p>
        </w:tc>
      </w:tr>
      <w:tr w:rsidR="00D237AD" w:rsidRPr="00D237AD" w14:paraId="62164E51"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6342C2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361.71.04.01</w:t>
            </w:r>
          </w:p>
        </w:tc>
        <w:tc>
          <w:tcPr>
            <w:tcW w:w="4500" w:type="dxa"/>
            <w:tcBorders>
              <w:top w:val="nil"/>
              <w:left w:val="nil"/>
              <w:bottom w:val="single" w:sz="4" w:space="0" w:color="auto"/>
              <w:right w:val="single" w:sz="4" w:space="0" w:color="auto"/>
            </w:tcBorders>
            <w:shd w:val="clear" w:color="000000" w:fill="FFFFFF"/>
            <w:noWrap/>
            <w:vAlign w:val="bottom"/>
            <w:hideMark/>
          </w:tcPr>
          <w:p w14:paraId="0A8E130F"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Por cargas familiares</w:t>
            </w:r>
          </w:p>
        </w:tc>
        <w:tc>
          <w:tcPr>
            <w:tcW w:w="1400" w:type="dxa"/>
            <w:tcBorders>
              <w:top w:val="nil"/>
              <w:left w:val="nil"/>
              <w:bottom w:val="single" w:sz="4" w:space="0" w:color="auto"/>
              <w:right w:val="single" w:sz="4" w:space="0" w:color="auto"/>
            </w:tcBorders>
            <w:shd w:val="clear" w:color="000000" w:fill="FFFFFF"/>
            <w:noWrap/>
            <w:vAlign w:val="bottom"/>
            <w:hideMark/>
          </w:tcPr>
          <w:p w14:paraId="077DDFD9"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394,80 </w:t>
            </w:r>
          </w:p>
        </w:tc>
        <w:tc>
          <w:tcPr>
            <w:tcW w:w="1500" w:type="dxa"/>
            <w:tcBorders>
              <w:top w:val="nil"/>
              <w:left w:val="nil"/>
              <w:bottom w:val="single" w:sz="4" w:space="0" w:color="auto"/>
              <w:right w:val="single" w:sz="8" w:space="0" w:color="auto"/>
            </w:tcBorders>
            <w:shd w:val="clear" w:color="000000" w:fill="FFFFFF"/>
            <w:noWrap/>
            <w:vAlign w:val="bottom"/>
            <w:hideMark/>
          </w:tcPr>
          <w:p w14:paraId="0301408F"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75DBC05"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CC7654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361.71.04.08</w:t>
            </w:r>
          </w:p>
        </w:tc>
        <w:tc>
          <w:tcPr>
            <w:tcW w:w="4500" w:type="dxa"/>
            <w:tcBorders>
              <w:top w:val="nil"/>
              <w:left w:val="nil"/>
              <w:bottom w:val="single" w:sz="4" w:space="0" w:color="auto"/>
              <w:right w:val="single" w:sz="4" w:space="0" w:color="auto"/>
            </w:tcBorders>
            <w:shd w:val="clear" w:color="000000" w:fill="FFFFFF"/>
            <w:vAlign w:val="bottom"/>
            <w:hideMark/>
          </w:tcPr>
          <w:p w14:paraId="5884215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Subsidio de Antigüedad</w:t>
            </w:r>
          </w:p>
        </w:tc>
        <w:tc>
          <w:tcPr>
            <w:tcW w:w="1400" w:type="dxa"/>
            <w:tcBorders>
              <w:top w:val="nil"/>
              <w:left w:val="nil"/>
              <w:bottom w:val="single" w:sz="4" w:space="0" w:color="auto"/>
              <w:right w:val="single" w:sz="4" w:space="0" w:color="auto"/>
            </w:tcBorders>
            <w:shd w:val="clear" w:color="000000" w:fill="FFFFFF"/>
            <w:noWrap/>
            <w:vAlign w:val="bottom"/>
            <w:hideMark/>
          </w:tcPr>
          <w:p w14:paraId="5FFFDF52"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869,58 </w:t>
            </w:r>
          </w:p>
        </w:tc>
        <w:tc>
          <w:tcPr>
            <w:tcW w:w="1500" w:type="dxa"/>
            <w:tcBorders>
              <w:top w:val="nil"/>
              <w:left w:val="nil"/>
              <w:bottom w:val="single" w:sz="4" w:space="0" w:color="auto"/>
              <w:right w:val="single" w:sz="8" w:space="0" w:color="auto"/>
            </w:tcBorders>
            <w:shd w:val="clear" w:color="000000" w:fill="FFFFFF"/>
            <w:noWrap/>
            <w:vAlign w:val="bottom"/>
            <w:hideMark/>
          </w:tcPr>
          <w:p w14:paraId="76272906"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28751A6"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202FAEF"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361.71.05</w:t>
            </w:r>
          </w:p>
        </w:tc>
        <w:tc>
          <w:tcPr>
            <w:tcW w:w="4500" w:type="dxa"/>
            <w:tcBorders>
              <w:top w:val="nil"/>
              <w:left w:val="nil"/>
              <w:bottom w:val="single" w:sz="4" w:space="0" w:color="auto"/>
              <w:right w:val="single" w:sz="4" w:space="0" w:color="auto"/>
            </w:tcBorders>
            <w:shd w:val="clear" w:color="000000" w:fill="FFFFFF"/>
            <w:noWrap/>
            <w:vAlign w:val="bottom"/>
            <w:hideMark/>
          </w:tcPr>
          <w:p w14:paraId="07618AFA"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5: Remuneraciones Temporales</w:t>
            </w:r>
          </w:p>
        </w:tc>
        <w:tc>
          <w:tcPr>
            <w:tcW w:w="1400" w:type="dxa"/>
            <w:tcBorders>
              <w:top w:val="nil"/>
              <w:left w:val="nil"/>
              <w:bottom w:val="single" w:sz="4" w:space="0" w:color="auto"/>
              <w:right w:val="single" w:sz="4" w:space="0" w:color="auto"/>
            </w:tcBorders>
            <w:shd w:val="clear" w:color="000000" w:fill="FFFFFF"/>
            <w:noWrap/>
            <w:vAlign w:val="bottom"/>
            <w:hideMark/>
          </w:tcPr>
          <w:p w14:paraId="441D5EBA"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5C7F178"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6DF30EB9"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C542AF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361.71.05.09</w:t>
            </w:r>
          </w:p>
        </w:tc>
        <w:tc>
          <w:tcPr>
            <w:tcW w:w="4500" w:type="dxa"/>
            <w:tcBorders>
              <w:top w:val="nil"/>
              <w:left w:val="nil"/>
              <w:bottom w:val="single" w:sz="4" w:space="0" w:color="auto"/>
              <w:right w:val="single" w:sz="4" w:space="0" w:color="auto"/>
            </w:tcBorders>
            <w:shd w:val="clear" w:color="000000" w:fill="FFFFFF"/>
            <w:noWrap/>
            <w:vAlign w:val="bottom"/>
            <w:hideMark/>
          </w:tcPr>
          <w:p w14:paraId="3401218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Horas Extraordinarias y Suplementarias</w:t>
            </w:r>
          </w:p>
        </w:tc>
        <w:tc>
          <w:tcPr>
            <w:tcW w:w="1400" w:type="dxa"/>
            <w:tcBorders>
              <w:top w:val="nil"/>
              <w:left w:val="nil"/>
              <w:bottom w:val="single" w:sz="4" w:space="0" w:color="auto"/>
              <w:right w:val="single" w:sz="4" w:space="0" w:color="auto"/>
            </w:tcBorders>
            <w:shd w:val="clear" w:color="000000" w:fill="FFFFFF"/>
            <w:noWrap/>
            <w:vAlign w:val="bottom"/>
            <w:hideMark/>
          </w:tcPr>
          <w:p w14:paraId="2A6FB25A" w14:textId="77777777" w:rsidR="00D237AD" w:rsidRPr="001237E1" w:rsidRDefault="00D237AD" w:rsidP="001237E1">
            <w:pPr>
              <w:jc w:val="right"/>
              <w:rPr>
                <w:rFonts w:ascii="Arial" w:eastAsia="Times New Roman" w:hAnsi="Arial" w:cs="Arial"/>
                <w:color w:val="000000"/>
                <w:sz w:val="16"/>
                <w:szCs w:val="16"/>
                <w:lang w:eastAsia="es-EC"/>
              </w:rPr>
            </w:pPr>
            <w:r w:rsidRPr="001237E1">
              <w:rPr>
                <w:rFonts w:ascii="Arial" w:eastAsia="Times New Roman" w:hAnsi="Arial" w:cs="Arial"/>
                <w:color w:val="000000"/>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1A19E1A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39E07631"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088B27D"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361.71.05.10</w:t>
            </w:r>
          </w:p>
        </w:tc>
        <w:tc>
          <w:tcPr>
            <w:tcW w:w="4500" w:type="dxa"/>
            <w:tcBorders>
              <w:top w:val="nil"/>
              <w:left w:val="nil"/>
              <w:bottom w:val="single" w:sz="4" w:space="0" w:color="auto"/>
              <w:right w:val="single" w:sz="4" w:space="0" w:color="auto"/>
            </w:tcBorders>
            <w:shd w:val="clear" w:color="000000" w:fill="FFFFFF"/>
            <w:noWrap/>
            <w:vAlign w:val="bottom"/>
            <w:hideMark/>
          </w:tcPr>
          <w:p w14:paraId="373432D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Servicios Personales por Contrato</w:t>
            </w:r>
          </w:p>
        </w:tc>
        <w:tc>
          <w:tcPr>
            <w:tcW w:w="1400" w:type="dxa"/>
            <w:tcBorders>
              <w:top w:val="nil"/>
              <w:left w:val="nil"/>
              <w:bottom w:val="single" w:sz="4" w:space="0" w:color="auto"/>
              <w:right w:val="single" w:sz="4" w:space="0" w:color="auto"/>
            </w:tcBorders>
            <w:shd w:val="clear" w:color="000000" w:fill="FFFFFF"/>
            <w:noWrap/>
            <w:vAlign w:val="bottom"/>
            <w:hideMark/>
          </w:tcPr>
          <w:p w14:paraId="688E2163" w14:textId="77777777" w:rsidR="00D237AD" w:rsidRPr="001237E1" w:rsidRDefault="00D237AD" w:rsidP="001237E1">
            <w:pPr>
              <w:jc w:val="right"/>
              <w:rPr>
                <w:rFonts w:ascii="Arial" w:eastAsia="Times New Roman" w:hAnsi="Arial" w:cs="Arial"/>
                <w:color w:val="000000"/>
                <w:sz w:val="16"/>
                <w:szCs w:val="16"/>
                <w:lang w:eastAsia="es-EC"/>
              </w:rPr>
            </w:pPr>
            <w:r w:rsidRPr="001237E1">
              <w:rPr>
                <w:rFonts w:ascii="Arial" w:eastAsia="Times New Roman" w:hAnsi="Arial" w:cs="Arial"/>
                <w:color w:val="000000"/>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2FA3CC46"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C47893C"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3230AB1"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361.71.06</w:t>
            </w:r>
          </w:p>
        </w:tc>
        <w:tc>
          <w:tcPr>
            <w:tcW w:w="4500" w:type="dxa"/>
            <w:tcBorders>
              <w:top w:val="nil"/>
              <w:left w:val="nil"/>
              <w:bottom w:val="single" w:sz="4" w:space="0" w:color="auto"/>
              <w:right w:val="single" w:sz="4" w:space="0" w:color="auto"/>
            </w:tcBorders>
            <w:shd w:val="clear" w:color="000000" w:fill="FFFFFF"/>
            <w:noWrap/>
            <w:vAlign w:val="bottom"/>
            <w:hideMark/>
          </w:tcPr>
          <w:p w14:paraId="225E20CA"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6: Aportes Patronales a la Seguridad Social</w:t>
            </w:r>
          </w:p>
        </w:tc>
        <w:tc>
          <w:tcPr>
            <w:tcW w:w="1400" w:type="dxa"/>
            <w:tcBorders>
              <w:top w:val="nil"/>
              <w:left w:val="nil"/>
              <w:bottom w:val="single" w:sz="4" w:space="0" w:color="auto"/>
              <w:right w:val="single" w:sz="4" w:space="0" w:color="auto"/>
            </w:tcBorders>
            <w:shd w:val="clear" w:color="000000" w:fill="FFFFFF"/>
            <w:noWrap/>
            <w:vAlign w:val="bottom"/>
            <w:hideMark/>
          </w:tcPr>
          <w:p w14:paraId="101C9BDC"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493FC6C"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77.460,22 </w:t>
            </w:r>
          </w:p>
        </w:tc>
      </w:tr>
      <w:tr w:rsidR="00D237AD" w:rsidRPr="00D237AD" w14:paraId="63ED601E"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F68A002"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361.71.06.01</w:t>
            </w:r>
          </w:p>
        </w:tc>
        <w:tc>
          <w:tcPr>
            <w:tcW w:w="4500" w:type="dxa"/>
            <w:tcBorders>
              <w:top w:val="nil"/>
              <w:left w:val="nil"/>
              <w:bottom w:val="single" w:sz="4" w:space="0" w:color="auto"/>
              <w:right w:val="single" w:sz="4" w:space="0" w:color="auto"/>
            </w:tcBorders>
            <w:shd w:val="clear" w:color="000000" w:fill="FFFFFF"/>
            <w:noWrap/>
            <w:vAlign w:val="bottom"/>
            <w:hideMark/>
          </w:tcPr>
          <w:p w14:paraId="7BCF451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Aporte Patronal</w:t>
            </w:r>
          </w:p>
        </w:tc>
        <w:tc>
          <w:tcPr>
            <w:tcW w:w="1400" w:type="dxa"/>
            <w:tcBorders>
              <w:top w:val="nil"/>
              <w:left w:val="nil"/>
              <w:bottom w:val="single" w:sz="4" w:space="0" w:color="auto"/>
              <w:right w:val="single" w:sz="4" w:space="0" w:color="auto"/>
            </w:tcBorders>
            <w:shd w:val="clear" w:color="000000" w:fill="FFFFFF"/>
            <w:noWrap/>
            <w:vAlign w:val="bottom"/>
            <w:hideMark/>
          </w:tcPr>
          <w:p w14:paraId="59997CEF"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45.364,06</w:t>
            </w:r>
          </w:p>
        </w:tc>
        <w:tc>
          <w:tcPr>
            <w:tcW w:w="1500" w:type="dxa"/>
            <w:tcBorders>
              <w:top w:val="nil"/>
              <w:left w:val="nil"/>
              <w:bottom w:val="single" w:sz="4" w:space="0" w:color="auto"/>
              <w:right w:val="single" w:sz="8" w:space="0" w:color="auto"/>
            </w:tcBorders>
            <w:shd w:val="clear" w:color="000000" w:fill="FFFFFF"/>
            <w:noWrap/>
            <w:vAlign w:val="bottom"/>
            <w:hideMark/>
          </w:tcPr>
          <w:p w14:paraId="705ABC0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282B8B4"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48D42A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361.71.06.02</w:t>
            </w:r>
          </w:p>
        </w:tc>
        <w:tc>
          <w:tcPr>
            <w:tcW w:w="4500" w:type="dxa"/>
            <w:tcBorders>
              <w:top w:val="nil"/>
              <w:left w:val="nil"/>
              <w:bottom w:val="single" w:sz="4" w:space="0" w:color="auto"/>
              <w:right w:val="single" w:sz="4" w:space="0" w:color="auto"/>
            </w:tcBorders>
            <w:shd w:val="clear" w:color="000000" w:fill="FFFFFF"/>
            <w:noWrap/>
            <w:vAlign w:val="bottom"/>
            <w:hideMark/>
          </w:tcPr>
          <w:p w14:paraId="5A41EB42"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Fondos de Reserva</w:t>
            </w:r>
          </w:p>
        </w:tc>
        <w:tc>
          <w:tcPr>
            <w:tcW w:w="1400" w:type="dxa"/>
            <w:tcBorders>
              <w:top w:val="nil"/>
              <w:left w:val="nil"/>
              <w:bottom w:val="single" w:sz="4" w:space="0" w:color="auto"/>
              <w:right w:val="single" w:sz="4" w:space="0" w:color="auto"/>
            </w:tcBorders>
            <w:shd w:val="clear" w:color="000000" w:fill="FFFFFF"/>
            <w:noWrap/>
            <w:vAlign w:val="bottom"/>
            <w:hideMark/>
          </w:tcPr>
          <w:p w14:paraId="2DEB3BD6"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32.096,16</w:t>
            </w:r>
          </w:p>
        </w:tc>
        <w:tc>
          <w:tcPr>
            <w:tcW w:w="1500" w:type="dxa"/>
            <w:tcBorders>
              <w:top w:val="nil"/>
              <w:left w:val="nil"/>
              <w:bottom w:val="single" w:sz="4" w:space="0" w:color="auto"/>
              <w:right w:val="single" w:sz="8" w:space="0" w:color="auto"/>
            </w:tcBorders>
            <w:shd w:val="clear" w:color="000000" w:fill="FFFFFF"/>
            <w:noWrap/>
            <w:vAlign w:val="bottom"/>
            <w:hideMark/>
          </w:tcPr>
          <w:p w14:paraId="34635A0F"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70F7AFB6"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BF4C7A1"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361.71.07</w:t>
            </w:r>
          </w:p>
        </w:tc>
        <w:tc>
          <w:tcPr>
            <w:tcW w:w="4500" w:type="dxa"/>
            <w:tcBorders>
              <w:top w:val="nil"/>
              <w:left w:val="nil"/>
              <w:bottom w:val="single" w:sz="4" w:space="0" w:color="auto"/>
              <w:right w:val="single" w:sz="4" w:space="0" w:color="auto"/>
            </w:tcBorders>
            <w:shd w:val="clear" w:color="000000" w:fill="FFFFFF"/>
            <w:noWrap/>
            <w:vAlign w:val="bottom"/>
            <w:hideMark/>
          </w:tcPr>
          <w:p w14:paraId="089B3718"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7: Indemnizaciones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459D51C2"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F56689A"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0EBE00DF" w14:textId="77777777" w:rsidTr="00D237AD">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91CDC2A"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361.71.07.07</w:t>
            </w:r>
          </w:p>
        </w:tc>
        <w:tc>
          <w:tcPr>
            <w:tcW w:w="4500" w:type="dxa"/>
            <w:tcBorders>
              <w:top w:val="nil"/>
              <w:left w:val="nil"/>
              <w:bottom w:val="single" w:sz="4" w:space="0" w:color="auto"/>
              <w:right w:val="single" w:sz="4" w:space="0" w:color="auto"/>
            </w:tcBorders>
            <w:shd w:val="clear" w:color="000000" w:fill="FFFFFF"/>
            <w:vAlign w:val="bottom"/>
            <w:hideMark/>
          </w:tcPr>
          <w:p w14:paraId="13372BA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Compensación por vacaciones no gozadas por Cesación de Funciones</w:t>
            </w:r>
          </w:p>
        </w:tc>
        <w:tc>
          <w:tcPr>
            <w:tcW w:w="1400" w:type="dxa"/>
            <w:tcBorders>
              <w:top w:val="nil"/>
              <w:left w:val="nil"/>
              <w:bottom w:val="single" w:sz="4" w:space="0" w:color="auto"/>
              <w:right w:val="single" w:sz="4" w:space="0" w:color="auto"/>
            </w:tcBorders>
            <w:shd w:val="clear" w:color="000000" w:fill="FFFFFF"/>
            <w:noWrap/>
            <w:vAlign w:val="bottom"/>
            <w:hideMark/>
          </w:tcPr>
          <w:p w14:paraId="46914FF9"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4FB5DBCC"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3406195"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A3423BC"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w:t>
            </w:r>
          </w:p>
        </w:tc>
        <w:tc>
          <w:tcPr>
            <w:tcW w:w="4500" w:type="dxa"/>
            <w:tcBorders>
              <w:top w:val="nil"/>
              <w:left w:val="nil"/>
              <w:bottom w:val="single" w:sz="4" w:space="0" w:color="auto"/>
              <w:right w:val="single" w:sz="4" w:space="0" w:color="auto"/>
            </w:tcBorders>
            <w:shd w:val="clear" w:color="000000" w:fill="FFFFFF"/>
            <w:noWrap/>
            <w:vAlign w:val="bottom"/>
            <w:hideMark/>
          </w:tcPr>
          <w:p w14:paraId="2D4BAA08"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BIENES Y SERVICIOS PARA 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4AC6BA5D"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4E86A3C"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288.781,71 </w:t>
            </w:r>
          </w:p>
        </w:tc>
      </w:tr>
      <w:tr w:rsidR="00D237AD" w:rsidRPr="00D237AD" w14:paraId="7A2AC2E1"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7EC462D"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361.73.01</w:t>
            </w:r>
          </w:p>
        </w:tc>
        <w:tc>
          <w:tcPr>
            <w:tcW w:w="4500" w:type="dxa"/>
            <w:tcBorders>
              <w:top w:val="nil"/>
              <w:left w:val="nil"/>
              <w:bottom w:val="single" w:sz="4" w:space="0" w:color="auto"/>
              <w:right w:val="single" w:sz="4" w:space="0" w:color="auto"/>
            </w:tcBorders>
            <w:shd w:val="clear" w:color="000000" w:fill="FFFFFF"/>
            <w:noWrap/>
            <w:vAlign w:val="bottom"/>
            <w:hideMark/>
          </w:tcPr>
          <w:p w14:paraId="3E4D1D44"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Servicios Básicos</w:t>
            </w:r>
          </w:p>
        </w:tc>
        <w:tc>
          <w:tcPr>
            <w:tcW w:w="1400" w:type="dxa"/>
            <w:tcBorders>
              <w:top w:val="nil"/>
              <w:left w:val="nil"/>
              <w:bottom w:val="single" w:sz="4" w:space="0" w:color="auto"/>
              <w:right w:val="single" w:sz="4" w:space="0" w:color="auto"/>
            </w:tcBorders>
            <w:shd w:val="clear" w:color="000000" w:fill="FFFFFF"/>
            <w:noWrap/>
            <w:vAlign w:val="bottom"/>
            <w:hideMark/>
          </w:tcPr>
          <w:p w14:paraId="2F68895A"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586A1EC1"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40.700,00 </w:t>
            </w:r>
          </w:p>
        </w:tc>
      </w:tr>
      <w:tr w:rsidR="00D237AD" w:rsidRPr="00D237AD" w14:paraId="2B384F45"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58319BD"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361.73.01.04</w:t>
            </w:r>
          </w:p>
        </w:tc>
        <w:tc>
          <w:tcPr>
            <w:tcW w:w="4500" w:type="dxa"/>
            <w:tcBorders>
              <w:top w:val="nil"/>
              <w:left w:val="nil"/>
              <w:bottom w:val="single" w:sz="4" w:space="0" w:color="auto"/>
              <w:right w:val="single" w:sz="4" w:space="0" w:color="auto"/>
            </w:tcBorders>
            <w:shd w:val="clear" w:color="000000" w:fill="FFFFFF"/>
            <w:noWrap/>
            <w:vAlign w:val="bottom"/>
            <w:hideMark/>
          </w:tcPr>
          <w:p w14:paraId="217F45FF" w14:textId="0BCEB078" w:rsidR="00D237AD" w:rsidRPr="00D237AD" w:rsidRDefault="001237E1"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Energía</w:t>
            </w:r>
            <w:r w:rsidR="00D237AD" w:rsidRPr="00D237AD">
              <w:rPr>
                <w:rFonts w:ascii="Arial" w:eastAsia="Times New Roman" w:hAnsi="Arial" w:cs="Arial"/>
                <w:sz w:val="16"/>
                <w:szCs w:val="16"/>
                <w:lang w:eastAsia="es-EC"/>
              </w:rPr>
              <w:t xml:space="preserve"> Eléctrica</w:t>
            </w:r>
          </w:p>
        </w:tc>
        <w:tc>
          <w:tcPr>
            <w:tcW w:w="1400" w:type="dxa"/>
            <w:tcBorders>
              <w:top w:val="nil"/>
              <w:left w:val="nil"/>
              <w:bottom w:val="single" w:sz="4" w:space="0" w:color="auto"/>
              <w:right w:val="single" w:sz="4" w:space="0" w:color="auto"/>
            </w:tcBorders>
            <w:shd w:val="clear" w:color="auto" w:fill="auto"/>
            <w:noWrap/>
            <w:vAlign w:val="bottom"/>
            <w:hideMark/>
          </w:tcPr>
          <w:p w14:paraId="2AAD156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15.000,00 </w:t>
            </w:r>
          </w:p>
        </w:tc>
        <w:tc>
          <w:tcPr>
            <w:tcW w:w="1500" w:type="dxa"/>
            <w:tcBorders>
              <w:top w:val="nil"/>
              <w:left w:val="nil"/>
              <w:bottom w:val="single" w:sz="4" w:space="0" w:color="auto"/>
              <w:right w:val="single" w:sz="8" w:space="0" w:color="auto"/>
            </w:tcBorders>
            <w:shd w:val="clear" w:color="000000" w:fill="FFFFFF"/>
            <w:noWrap/>
            <w:vAlign w:val="bottom"/>
            <w:hideMark/>
          </w:tcPr>
          <w:p w14:paraId="4D1B4BD0"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99CD1CB"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A45C25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361.73.01.05</w:t>
            </w:r>
          </w:p>
        </w:tc>
        <w:tc>
          <w:tcPr>
            <w:tcW w:w="4500" w:type="dxa"/>
            <w:tcBorders>
              <w:top w:val="nil"/>
              <w:left w:val="nil"/>
              <w:bottom w:val="single" w:sz="4" w:space="0" w:color="auto"/>
              <w:right w:val="single" w:sz="4" w:space="0" w:color="auto"/>
            </w:tcBorders>
            <w:shd w:val="clear" w:color="000000" w:fill="FFFFFF"/>
            <w:noWrap/>
            <w:vAlign w:val="bottom"/>
            <w:hideMark/>
          </w:tcPr>
          <w:p w14:paraId="513D46E4" w14:textId="39FC0B6B" w:rsidR="00D237AD" w:rsidRPr="00D237AD" w:rsidRDefault="001237E1"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Telecomunicación</w:t>
            </w:r>
          </w:p>
        </w:tc>
        <w:tc>
          <w:tcPr>
            <w:tcW w:w="1400" w:type="dxa"/>
            <w:tcBorders>
              <w:top w:val="nil"/>
              <w:left w:val="nil"/>
              <w:bottom w:val="single" w:sz="4" w:space="0" w:color="auto"/>
              <w:right w:val="single" w:sz="4" w:space="0" w:color="auto"/>
            </w:tcBorders>
            <w:shd w:val="clear" w:color="auto" w:fill="auto"/>
            <w:noWrap/>
            <w:vAlign w:val="bottom"/>
            <w:hideMark/>
          </w:tcPr>
          <w:p w14:paraId="36D57704"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3.200,00 </w:t>
            </w:r>
          </w:p>
        </w:tc>
        <w:tc>
          <w:tcPr>
            <w:tcW w:w="1500" w:type="dxa"/>
            <w:tcBorders>
              <w:top w:val="nil"/>
              <w:left w:val="nil"/>
              <w:bottom w:val="single" w:sz="4" w:space="0" w:color="auto"/>
              <w:right w:val="single" w:sz="8" w:space="0" w:color="auto"/>
            </w:tcBorders>
            <w:shd w:val="clear" w:color="000000" w:fill="FFFFFF"/>
            <w:noWrap/>
            <w:vAlign w:val="bottom"/>
            <w:hideMark/>
          </w:tcPr>
          <w:p w14:paraId="3643944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02BD1BC"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0293CB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361.73.02.04</w:t>
            </w:r>
          </w:p>
        </w:tc>
        <w:tc>
          <w:tcPr>
            <w:tcW w:w="4500" w:type="dxa"/>
            <w:tcBorders>
              <w:top w:val="nil"/>
              <w:left w:val="nil"/>
              <w:bottom w:val="single" w:sz="4" w:space="0" w:color="auto"/>
              <w:right w:val="single" w:sz="4" w:space="0" w:color="auto"/>
            </w:tcBorders>
            <w:shd w:val="clear" w:color="000000" w:fill="FFFFFF"/>
            <w:noWrap/>
            <w:vAlign w:val="bottom"/>
            <w:hideMark/>
          </w:tcPr>
          <w:p w14:paraId="790A84B4" w14:textId="599A175E"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Edición, </w:t>
            </w:r>
            <w:r w:rsidR="001237E1" w:rsidRPr="00D237AD">
              <w:rPr>
                <w:rFonts w:ascii="Arial" w:eastAsia="Times New Roman" w:hAnsi="Arial" w:cs="Arial"/>
                <w:sz w:val="16"/>
                <w:szCs w:val="16"/>
                <w:lang w:eastAsia="es-EC"/>
              </w:rPr>
              <w:t>impresión,</w:t>
            </w:r>
            <w:r w:rsidRPr="00D237AD">
              <w:rPr>
                <w:rFonts w:ascii="Arial" w:eastAsia="Times New Roman" w:hAnsi="Arial" w:cs="Arial"/>
                <w:sz w:val="16"/>
                <w:szCs w:val="16"/>
                <w:lang w:eastAsia="es-EC"/>
              </w:rPr>
              <w:t xml:space="preserve"> reproducciones publicaciones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2391D9F7"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20.000,00 </w:t>
            </w:r>
          </w:p>
        </w:tc>
        <w:tc>
          <w:tcPr>
            <w:tcW w:w="1500" w:type="dxa"/>
            <w:tcBorders>
              <w:top w:val="nil"/>
              <w:left w:val="nil"/>
              <w:bottom w:val="single" w:sz="4" w:space="0" w:color="auto"/>
              <w:right w:val="single" w:sz="8" w:space="0" w:color="auto"/>
            </w:tcBorders>
            <w:shd w:val="clear" w:color="000000" w:fill="FFFFFF"/>
            <w:noWrap/>
            <w:vAlign w:val="bottom"/>
            <w:hideMark/>
          </w:tcPr>
          <w:p w14:paraId="2D6393D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A44592E"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C19F45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361.73.02.55</w:t>
            </w:r>
          </w:p>
        </w:tc>
        <w:tc>
          <w:tcPr>
            <w:tcW w:w="4500" w:type="dxa"/>
            <w:tcBorders>
              <w:top w:val="nil"/>
              <w:left w:val="nil"/>
              <w:bottom w:val="single" w:sz="4" w:space="0" w:color="auto"/>
              <w:right w:val="single" w:sz="4" w:space="0" w:color="auto"/>
            </w:tcBorders>
            <w:shd w:val="clear" w:color="000000" w:fill="FFFFFF"/>
            <w:noWrap/>
            <w:vAlign w:val="bottom"/>
            <w:hideMark/>
          </w:tcPr>
          <w:p w14:paraId="5ABF555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Combustibles</w:t>
            </w:r>
          </w:p>
        </w:tc>
        <w:tc>
          <w:tcPr>
            <w:tcW w:w="1400" w:type="dxa"/>
            <w:tcBorders>
              <w:top w:val="nil"/>
              <w:left w:val="nil"/>
              <w:bottom w:val="single" w:sz="4" w:space="0" w:color="auto"/>
              <w:right w:val="single" w:sz="4" w:space="0" w:color="auto"/>
            </w:tcBorders>
            <w:shd w:val="clear" w:color="auto" w:fill="auto"/>
            <w:noWrap/>
            <w:vAlign w:val="bottom"/>
            <w:hideMark/>
          </w:tcPr>
          <w:p w14:paraId="7938E89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2.500,00 </w:t>
            </w:r>
          </w:p>
        </w:tc>
        <w:tc>
          <w:tcPr>
            <w:tcW w:w="1500" w:type="dxa"/>
            <w:tcBorders>
              <w:top w:val="nil"/>
              <w:left w:val="nil"/>
              <w:bottom w:val="single" w:sz="4" w:space="0" w:color="auto"/>
              <w:right w:val="single" w:sz="8" w:space="0" w:color="auto"/>
            </w:tcBorders>
            <w:shd w:val="clear" w:color="000000" w:fill="FFFFFF"/>
            <w:noWrap/>
            <w:vAlign w:val="bottom"/>
            <w:hideMark/>
          </w:tcPr>
          <w:p w14:paraId="17405688"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4A49C5F" w14:textId="77777777" w:rsidTr="00D237AD">
        <w:trPr>
          <w:trHeight w:val="49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B1DEEE9"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361.73.03</w:t>
            </w:r>
          </w:p>
        </w:tc>
        <w:tc>
          <w:tcPr>
            <w:tcW w:w="4500" w:type="dxa"/>
            <w:tcBorders>
              <w:top w:val="nil"/>
              <w:left w:val="nil"/>
              <w:bottom w:val="single" w:sz="4" w:space="0" w:color="auto"/>
              <w:right w:val="single" w:sz="4" w:space="0" w:color="auto"/>
            </w:tcBorders>
            <w:shd w:val="clear" w:color="auto" w:fill="auto"/>
            <w:vAlign w:val="bottom"/>
            <w:hideMark/>
          </w:tcPr>
          <w:p w14:paraId="56633922"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3: Traslados, Instalaciones, Viáticos y Subsistencias</w:t>
            </w:r>
          </w:p>
        </w:tc>
        <w:tc>
          <w:tcPr>
            <w:tcW w:w="1400" w:type="dxa"/>
            <w:tcBorders>
              <w:top w:val="nil"/>
              <w:left w:val="nil"/>
              <w:bottom w:val="single" w:sz="4" w:space="0" w:color="auto"/>
              <w:right w:val="single" w:sz="4" w:space="0" w:color="auto"/>
            </w:tcBorders>
            <w:shd w:val="clear" w:color="000000" w:fill="FFFFFF"/>
            <w:noWrap/>
            <w:vAlign w:val="bottom"/>
            <w:hideMark/>
          </w:tcPr>
          <w:p w14:paraId="3793BB0C"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97B9234"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1.000,00 </w:t>
            </w:r>
          </w:p>
        </w:tc>
      </w:tr>
      <w:tr w:rsidR="00D237AD" w:rsidRPr="00D237AD" w14:paraId="1E5F040D"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A0FCD4A"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361.73.03.01</w:t>
            </w:r>
          </w:p>
        </w:tc>
        <w:tc>
          <w:tcPr>
            <w:tcW w:w="4500" w:type="dxa"/>
            <w:tcBorders>
              <w:top w:val="nil"/>
              <w:left w:val="nil"/>
              <w:bottom w:val="single" w:sz="4" w:space="0" w:color="auto"/>
              <w:right w:val="single" w:sz="4" w:space="0" w:color="auto"/>
            </w:tcBorders>
            <w:shd w:val="clear" w:color="auto" w:fill="auto"/>
            <w:noWrap/>
            <w:vAlign w:val="bottom"/>
            <w:hideMark/>
          </w:tcPr>
          <w:p w14:paraId="5B43757C"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Pasajes al Interior</w:t>
            </w:r>
          </w:p>
        </w:tc>
        <w:tc>
          <w:tcPr>
            <w:tcW w:w="1400" w:type="dxa"/>
            <w:tcBorders>
              <w:top w:val="nil"/>
              <w:left w:val="nil"/>
              <w:bottom w:val="single" w:sz="4" w:space="0" w:color="auto"/>
              <w:right w:val="single" w:sz="4" w:space="0" w:color="auto"/>
            </w:tcBorders>
            <w:shd w:val="clear" w:color="auto" w:fill="auto"/>
            <w:noWrap/>
            <w:vAlign w:val="bottom"/>
            <w:hideMark/>
          </w:tcPr>
          <w:p w14:paraId="45FEFB93"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620614F6"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D237AD" w:rsidRPr="00D237AD" w14:paraId="4DEE4808"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E2B22AA"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361.73.03.03</w:t>
            </w:r>
          </w:p>
        </w:tc>
        <w:tc>
          <w:tcPr>
            <w:tcW w:w="4500" w:type="dxa"/>
            <w:tcBorders>
              <w:top w:val="nil"/>
              <w:left w:val="nil"/>
              <w:bottom w:val="single" w:sz="4" w:space="0" w:color="auto"/>
              <w:right w:val="single" w:sz="4" w:space="0" w:color="auto"/>
            </w:tcBorders>
            <w:shd w:val="clear" w:color="auto" w:fill="auto"/>
            <w:noWrap/>
            <w:vAlign w:val="bottom"/>
            <w:hideMark/>
          </w:tcPr>
          <w:p w14:paraId="17DDB99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Viáticos y Subsistencias en el Interior</w:t>
            </w:r>
          </w:p>
        </w:tc>
        <w:tc>
          <w:tcPr>
            <w:tcW w:w="1400" w:type="dxa"/>
            <w:tcBorders>
              <w:top w:val="nil"/>
              <w:left w:val="nil"/>
              <w:bottom w:val="single" w:sz="4" w:space="0" w:color="auto"/>
              <w:right w:val="single" w:sz="4" w:space="0" w:color="auto"/>
            </w:tcBorders>
            <w:shd w:val="clear" w:color="auto" w:fill="auto"/>
            <w:noWrap/>
            <w:vAlign w:val="bottom"/>
            <w:hideMark/>
          </w:tcPr>
          <w:p w14:paraId="30258390"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1.000,00 </w:t>
            </w:r>
          </w:p>
        </w:tc>
        <w:tc>
          <w:tcPr>
            <w:tcW w:w="1500" w:type="dxa"/>
            <w:tcBorders>
              <w:top w:val="nil"/>
              <w:left w:val="nil"/>
              <w:bottom w:val="single" w:sz="4" w:space="0" w:color="auto"/>
              <w:right w:val="single" w:sz="8" w:space="0" w:color="auto"/>
            </w:tcBorders>
            <w:shd w:val="clear" w:color="000000" w:fill="FFFFFF"/>
            <w:noWrap/>
            <w:vAlign w:val="bottom"/>
            <w:hideMark/>
          </w:tcPr>
          <w:p w14:paraId="2A34FD83"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62EA94D"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94E32A6"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361.73.04</w:t>
            </w:r>
          </w:p>
        </w:tc>
        <w:tc>
          <w:tcPr>
            <w:tcW w:w="4500" w:type="dxa"/>
            <w:tcBorders>
              <w:top w:val="nil"/>
              <w:left w:val="nil"/>
              <w:bottom w:val="single" w:sz="4" w:space="0" w:color="auto"/>
              <w:right w:val="single" w:sz="4" w:space="0" w:color="auto"/>
            </w:tcBorders>
            <w:shd w:val="clear" w:color="000000" w:fill="FFFFFF"/>
            <w:noWrap/>
            <w:vAlign w:val="bottom"/>
            <w:hideMark/>
          </w:tcPr>
          <w:p w14:paraId="57F9D8AE"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4: Instalación, Mantenimiento y Reparación</w:t>
            </w:r>
          </w:p>
        </w:tc>
        <w:tc>
          <w:tcPr>
            <w:tcW w:w="1400" w:type="dxa"/>
            <w:tcBorders>
              <w:top w:val="nil"/>
              <w:left w:val="nil"/>
              <w:bottom w:val="single" w:sz="4" w:space="0" w:color="auto"/>
              <w:right w:val="single" w:sz="4" w:space="0" w:color="auto"/>
            </w:tcBorders>
            <w:shd w:val="clear" w:color="000000" w:fill="FFFFFF"/>
            <w:noWrap/>
            <w:vAlign w:val="bottom"/>
            <w:hideMark/>
          </w:tcPr>
          <w:p w14:paraId="26FA64E7"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6EFDB5A7"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120.400,00 </w:t>
            </w:r>
          </w:p>
        </w:tc>
      </w:tr>
      <w:tr w:rsidR="00D237AD" w:rsidRPr="00D237AD" w14:paraId="5DAAF7FE" w14:textId="77777777" w:rsidTr="00D237AD">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721BC8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361.73.04.04</w:t>
            </w:r>
          </w:p>
        </w:tc>
        <w:tc>
          <w:tcPr>
            <w:tcW w:w="4500" w:type="dxa"/>
            <w:tcBorders>
              <w:top w:val="nil"/>
              <w:left w:val="nil"/>
              <w:bottom w:val="single" w:sz="4" w:space="0" w:color="auto"/>
              <w:right w:val="single" w:sz="4" w:space="0" w:color="auto"/>
            </w:tcBorders>
            <w:shd w:val="clear" w:color="000000" w:fill="FFFFFF"/>
            <w:vAlign w:val="bottom"/>
            <w:hideMark/>
          </w:tcPr>
          <w:p w14:paraId="044A3A7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Maquinarias y equipos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2EB0F21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58.300,00 </w:t>
            </w:r>
          </w:p>
        </w:tc>
        <w:tc>
          <w:tcPr>
            <w:tcW w:w="1500" w:type="dxa"/>
            <w:tcBorders>
              <w:top w:val="nil"/>
              <w:left w:val="nil"/>
              <w:bottom w:val="single" w:sz="4" w:space="0" w:color="auto"/>
              <w:right w:val="single" w:sz="8" w:space="0" w:color="auto"/>
            </w:tcBorders>
            <w:shd w:val="clear" w:color="000000" w:fill="FFFFFF"/>
            <w:noWrap/>
            <w:vAlign w:val="bottom"/>
            <w:hideMark/>
          </w:tcPr>
          <w:p w14:paraId="55454668"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06C5C92"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2F8C0EA"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361.73.04.05</w:t>
            </w:r>
          </w:p>
        </w:tc>
        <w:tc>
          <w:tcPr>
            <w:tcW w:w="4500" w:type="dxa"/>
            <w:tcBorders>
              <w:top w:val="nil"/>
              <w:left w:val="nil"/>
              <w:bottom w:val="single" w:sz="4" w:space="0" w:color="auto"/>
              <w:right w:val="single" w:sz="4" w:space="0" w:color="auto"/>
            </w:tcBorders>
            <w:shd w:val="clear" w:color="000000" w:fill="FFFFFF"/>
            <w:noWrap/>
            <w:vAlign w:val="bottom"/>
            <w:hideMark/>
          </w:tcPr>
          <w:p w14:paraId="1C0D8B3B"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Vehículos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4EA30F15"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62.000,00 </w:t>
            </w:r>
          </w:p>
        </w:tc>
        <w:tc>
          <w:tcPr>
            <w:tcW w:w="1500" w:type="dxa"/>
            <w:tcBorders>
              <w:top w:val="nil"/>
              <w:left w:val="nil"/>
              <w:bottom w:val="single" w:sz="4" w:space="0" w:color="auto"/>
              <w:right w:val="single" w:sz="8" w:space="0" w:color="auto"/>
            </w:tcBorders>
            <w:shd w:val="clear" w:color="000000" w:fill="FFFFFF"/>
            <w:noWrap/>
            <w:vAlign w:val="bottom"/>
            <w:hideMark/>
          </w:tcPr>
          <w:p w14:paraId="60866F65"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6415986"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8280F9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361.73.04.17</w:t>
            </w:r>
          </w:p>
        </w:tc>
        <w:tc>
          <w:tcPr>
            <w:tcW w:w="4500" w:type="dxa"/>
            <w:tcBorders>
              <w:top w:val="nil"/>
              <w:left w:val="nil"/>
              <w:bottom w:val="single" w:sz="4" w:space="0" w:color="auto"/>
              <w:right w:val="single" w:sz="4" w:space="0" w:color="auto"/>
            </w:tcBorders>
            <w:shd w:val="clear" w:color="000000" w:fill="FFFFFF"/>
            <w:noWrap/>
            <w:vAlign w:val="bottom"/>
            <w:hideMark/>
          </w:tcPr>
          <w:p w14:paraId="33EA5FA2"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Infraestructura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41638C9D"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231636CF"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9442D9C" w14:textId="77777777" w:rsidTr="00D237AD">
        <w:trPr>
          <w:trHeight w:val="330"/>
        </w:trPr>
        <w:tc>
          <w:tcPr>
            <w:tcW w:w="2060" w:type="dxa"/>
            <w:tcBorders>
              <w:top w:val="nil"/>
              <w:left w:val="single" w:sz="8" w:space="0" w:color="auto"/>
              <w:bottom w:val="single" w:sz="4" w:space="0" w:color="auto"/>
              <w:right w:val="single" w:sz="4" w:space="0" w:color="auto"/>
            </w:tcBorders>
            <w:shd w:val="clear" w:color="auto" w:fill="auto"/>
            <w:noWrap/>
            <w:vAlign w:val="bottom"/>
            <w:hideMark/>
          </w:tcPr>
          <w:p w14:paraId="3414379B"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3.6.1.73.06</w:t>
            </w:r>
          </w:p>
        </w:tc>
        <w:tc>
          <w:tcPr>
            <w:tcW w:w="4500" w:type="dxa"/>
            <w:tcBorders>
              <w:top w:val="nil"/>
              <w:left w:val="nil"/>
              <w:bottom w:val="single" w:sz="4" w:space="0" w:color="auto"/>
              <w:right w:val="single" w:sz="4" w:space="0" w:color="auto"/>
            </w:tcBorders>
            <w:shd w:val="clear" w:color="auto" w:fill="auto"/>
            <w:vAlign w:val="bottom"/>
            <w:hideMark/>
          </w:tcPr>
          <w:p w14:paraId="06A60B8E"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6: Contratación de Estudios e Investigaciones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2B15FCB0"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058BA4F6"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060D4508"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796950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lastRenderedPageBreak/>
              <w:t>3.6.1.73.06.05,05.01</w:t>
            </w:r>
          </w:p>
        </w:tc>
        <w:tc>
          <w:tcPr>
            <w:tcW w:w="4500" w:type="dxa"/>
            <w:tcBorders>
              <w:top w:val="nil"/>
              <w:left w:val="nil"/>
              <w:bottom w:val="single" w:sz="4" w:space="0" w:color="auto"/>
              <w:right w:val="single" w:sz="4" w:space="0" w:color="auto"/>
            </w:tcBorders>
            <w:shd w:val="clear" w:color="000000" w:fill="FFFFFF"/>
            <w:vAlign w:val="bottom"/>
            <w:hideMark/>
          </w:tcPr>
          <w:p w14:paraId="56DF57AD" w14:textId="0E2AEA49"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Adquisición </w:t>
            </w:r>
            <w:r w:rsidR="001237E1" w:rsidRPr="00D237AD">
              <w:rPr>
                <w:rFonts w:ascii="Arial" w:eastAsia="Times New Roman" w:hAnsi="Arial" w:cs="Arial"/>
                <w:sz w:val="16"/>
                <w:szCs w:val="16"/>
                <w:lang w:eastAsia="es-EC"/>
              </w:rPr>
              <w:t>semáforos</w:t>
            </w:r>
            <w:r w:rsidRPr="00D237AD">
              <w:rPr>
                <w:rFonts w:ascii="Arial" w:eastAsia="Times New Roman" w:hAnsi="Arial" w:cs="Arial"/>
                <w:sz w:val="16"/>
                <w:szCs w:val="16"/>
                <w:lang w:eastAsia="es-EC"/>
              </w:rPr>
              <w:t xml:space="preserve"> </w:t>
            </w:r>
          </w:p>
        </w:tc>
        <w:tc>
          <w:tcPr>
            <w:tcW w:w="1400" w:type="dxa"/>
            <w:tcBorders>
              <w:top w:val="nil"/>
              <w:left w:val="nil"/>
              <w:bottom w:val="single" w:sz="4" w:space="0" w:color="auto"/>
              <w:right w:val="single" w:sz="4" w:space="0" w:color="auto"/>
            </w:tcBorders>
            <w:shd w:val="clear" w:color="auto" w:fill="auto"/>
            <w:noWrap/>
            <w:vAlign w:val="bottom"/>
            <w:hideMark/>
          </w:tcPr>
          <w:p w14:paraId="51335B8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A4BB937"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B471D26"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61DF369"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361.73.06.06</w:t>
            </w:r>
          </w:p>
        </w:tc>
        <w:tc>
          <w:tcPr>
            <w:tcW w:w="4500" w:type="dxa"/>
            <w:tcBorders>
              <w:top w:val="nil"/>
              <w:left w:val="nil"/>
              <w:bottom w:val="single" w:sz="4" w:space="0" w:color="auto"/>
              <w:right w:val="single" w:sz="4" w:space="0" w:color="auto"/>
            </w:tcBorders>
            <w:shd w:val="clear" w:color="000000" w:fill="FFFFFF"/>
            <w:noWrap/>
            <w:vAlign w:val="bottom"/>
            <w:hideMark/>
          </w:tcPr>
          <w:p w14:paraId="060FE322" w14:textId="7F4614CD"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Honorarios por Contrato </w:t>
            </w:r>
            <w:r w:rsidR="001237E1" w:rsidRPr="00D237AD">
              <w:rPr>
                <w:rFonts w:ascii="Arial" w:eastAsia="Times New Roman" w:hAnsi="Arial" w:cs="Arial"/>
                <w:sz w:val="16"/>
                <w:szCs w:val="16"/>
                <w:lang w:eastAsia="es-EC"/>
              </w:rPr>
              <w:t>Civiles de</w:t>
            </w:r>
            <w:r w:rsidRPr="00D237AD">
              <w:rPr>
                <w:rFonts w:ascii="Arial" w:eastAsia="Times New Roman" w:hAnsi="Arial" w:cs="Arial"/>
                <w:sz w:val="16"/>
                <w:szCs w:val="16"/>
                <w:lang w:eastAsia="es-EC"/>
              </w:rPr>
              <w:t xml:space="preserve"> Servicios</w:t>
            </w:r>
          </w:p>
        </w:tc>
        <w:tc>
          <w:tcPr>
            <w:tcW w:w="1400" w:type="dxa"/>
            <w:tcBorders>
              <w:top w:val="nil"/>
              <w:left w:val="nil"/>
              <w:bottom w:val="single" w:sz="4" w:space="0" w:color="auto"/>
              <w:right w:val="single" w:sz="4" w:space="0" w:color="auto"/>
            </w:tcBorders>
            <w:shd w:val="clear" w:color="auto" w:fill="auto"/>
            <w:noWrap/>
            <w:vAlign w:val="bottom"/>
            <w:hideMark/>
          </w:tcPr>
          <w:p w14:paraId="2A89369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6D0105C4"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318B76F"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23618D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361.73.06.12</w:t>
            </w:r>
          </w:p>
        </w:tc>
        <w:tc>
          <w:tcPr>
            <w:tcW w:w="4500" w:type="dxa"/>
            <w:tcBorders>
              <w:top w:val="nil"/>
              <w:left w:val="nil"/>
              <w:bottom w:val="single" w:sz="4" w:space="0" w:color="auto"/>
              <w:right w:val="single" w:sz="4" w:space="0" w:color="auto"/>
            </w:tcBorders>
            <w:shd w:val="clear" w:color="000000" w:fill="FFFFFF"/>
            <w:vAlign w:val="bottom"/>
            <w:hideMark/>
          </w:tcPr>
          <w:p w14:paraId="0063C86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Capacitación a Servidores Públicos</w:t>
            </w:r>
          </w:p>
        </w:tc>
        <w:tc>
          <w:tcPr>
            <w:tcW w:w="1400" w:type="dxa"/>
            <w:tcBorders>
              <w:top w:val="nil"/>
              <w:left w:val="nil"/>
              <w:bottom w:val="single" w:sz="4" w:space="0" w:color="auto"/>
              <w:right w:val="single" w:sz="4" w:space="0" w:color="auto"/>
            </w:tcBorders>
            <w:shd w:val="clear" w:color="000000" w:fill="FFFFFF"/>
            <w:noWrap/>
            <w:vAlign w:val="bottom"/>
            <w:hideMark/>
          </w:tcPr>
          <w:p w14:paraId="0F0ABD4E"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A0D162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7B81C2CC" w14:textId="77777777" w:rsidTr="00D237AD">
        <w:trPr>
          <w:trHeight w:val="300"/>
        </w:trPr>
        <w:tc>
          <w:tcPr>
            <w:tcW w:w="2060" w:type="dxa"/>
            <w:tcBorders>
              <w:top w:val="nil"/>
              <w:left w:val="single" w:sz="8" w:space="0" w:color="auto"/>
              <w:bottom w:val="single" w:sz="4" w:space="0" w:color="auto"/>
              <w:right w:val="single" w:sz="4" w:space="0" w:color="auto"/>
            </w:tcBorders>
            <w:shd w:val="clear" w:color="auto" w:fill="auto"/>
            <w:noWrap/>
            <w:vAlign w:val="bottom"/>
            <w:hideMark/>
          </w:tcPr>
          <w:p w14:paraId="76420FBD"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3.6.1.73.07</w:t>
            </w:r>
          </w:p>
        </w:tc>
        <w:tc>
          <w:tcPr>
            <w:tcW w:w="4500" w:type="dxa"/>
            <w:tcBorders>
              <w:top w:val="nil"/>
              <w:left w:val="nil"/>
              <w:bottom w:val="single" w:sz="4" w:space="0" w:color="auto"/>
              <w:right w:val="single" w:sz="4" w:space="0" w:color="auto"/>
            </w:tcBorders>
            <w:shd w:val="clear" w:color="000000" w:fill="FFFFFF"/>
            <w:vAlign w:val="bottom"/>
            <w:hideMark/>
          </w:tcPr>
          <w:p w14:paraId="5F62AD82"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Egresos en Informática</w:t>
            </w:r>
          </w:p>
        </w:tc>
        <w:tc>
          <w:tcPr>
            <w:tcW w:w="1400" w:type="dxa"/>
            <w:tcBorders>
              <w:top w:val="nil"/>
              <w:left w:val="nil"/>
              <w:bottom w:val="single" w:sz="4" w:space="0" w:color="auto"/>
              <w:right w:val="single" w:sz="4" w:space="0" w:color="auto"/>
            </w:tcBorders>
            <w:shd w:val="clear" w:color="000000" w:fill="FFFFFF"/>
            <w:noWrap/>
            <w:vAlign w:val="bottom"/>
            <w:hideMark/>
          </w:tcPr>
          <w:p w14:paraId="67A74B23"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7FA61AC" w14:textId="77777777" w:rsidR="00D237AD" w:rsidRPr="001237E1" w:rsidRDefault="00D237AD" w:rsidP="001237E1">
            <w:pPr>
              <w:jc w:val="right"/>
              <w:rPr>
                <w:rFonts w:ascii="Calibri" w:eastAsia="Times New Roman" w:hAnsi="Calibri" w:cs="Calibri"/>
                <w:color w:val="000000"/>
                <w:sz w:val="16"/>
                <w:szCs w:val="16"/>
                <w:u w:val="single"/>
                <w:lang w:eastAsia="es-EC"/>
              </w:rPr>
            </w:pPr>
            <w:r w:rsidRPr="001237E1">
              <w:rPr>
                <w:rFonts w:ascii="Calibri" w:eastAsia="Times New Roman" w:hAnsi="Calibri" w:cs="Calibri"/>
                <w:color w:val="000000"/>
                <w:sz w:val="16"/>
                <w:szCs w:val="16"/>
                <w:u w:val="single"/>
                <w:lang w:eastAsia="es-EC"/>
              </w:rPr>
              <w:t>50.040,00</w:t>
            </w:r>
          </w:p>
        </w:tc>
      </w:tr>
      <w:tr w:rsidR="00D237AD" w:rsidRPr="00D237AD" w14:paraId="772609C7"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C1AF89B"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361.73.07.02</w:t>
            </w:r>
          </w:p>
        </w:tc>
        <w:tc>
          <w:tcPr>
            <w:tcW w:w="4500" w:type="dxa"/>
            <w:tcBorders>
              <w:top w:val="nil"/>
              <w:left w:val="nil"/>
              <w:bottom w:val="single" w:sz="4" w:space="0" w:color="auto"/>
              <w:right w:val="single" w:sz="4" w:space="0" w:color="auto"/>
            </w:tcBorders>
            <w:shd w:val="clear" w:color="000000" w:fill="FFFFFF"/>
            <w:noWrap/>
            <w:vAlign w:val="bottom"/>
            <w:hideMark/>
          </w:tcPr>
          <w:p w14:paraId="71C02CBF"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arrendamiento de Licencia </w:t>
            </w:r>
          </w:p>
        </w:tc>
        <w:tc>
          <w:tcPr>
            <w:tcW w:w="1400" w:type="dxa"/>
            <w:tcBorders>
              <w:top w:val="nil"/>
              <w:left w:val="nil"/>
              <w:bottom w:val="single" w:sz="4" w:space="0" w:color="auto"/>
              <w:right w:val="single" w:sz="4" w:space="0" w:color="auto"/>
            </w:tcBorders>
            <w:shd w:val="clear" w:color="auto" w:fill="auto"/>
            <w:noWrap/>
            <w:vAlign w:val="bottom"/>
            <w:hideMark/>
          </w:tcPr>
          <w:p w14:paraId="74817E70"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50.040,00 </w:t>
            </w:r>
          </w:p>
        </w:tc>
        <w:tc>
          <w:tcPr>
            <w:tcW w:w="1500" w:type="dxa"/>
            <w:tcBorders>
              <w:top w:val="nil"/>
              <w:left w:val="nil"/>
              <w:bottom w:val="single" w:sz="4" w:space="0" w:color="auto"/>
              <w:right w:val="single" w:sz="8" w:space="0" w:color="auto"/>
            </w:tcBorders>
            <w:shd w:val="clear" w:color="000000" w:fill="FFFFFF"/>
            <w:noWrap/>
            <w:vAlign w:val="bottom"/>
            <w:hideMark/>
          </w:tcPr>
          <w:p w14:paraId="26DC93FD"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86C2A54"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9521254"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361.73.08</w:t>
            </w:r>
          </w:p>
        </w:tc>
        <w:tc>
          <w:tcPr>
            <w:tcW w:w="4500" w:type="dxa"/>
            <w:tcBorders>
              <w:top w:val="nil"/>
              <w:left w:val="nil"/>
              <w:bottom w:val="single" w:sz="4" w:space="0" w:color="auto"/>
              <w:right w:val="single" w:sz="4" w:space="0" w:color="auto"/>
            </w:tcBorders>
            <w:shd w:val="clear" w:color="000000" w:fill="FFFFFF"/>
            <w:noWrap/>
            <w:vAlign w:val="bottom"/>
            <w:hideMark/>
          </w:tcPr>
          <w:p w14:paraId="2C95DDE2" w14:textId="7A6C058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 xml:space="preserve">Subgrupo 8: Bienes de Uso y Consumo para </w:t>
            </w:r>
            <w:r w:rsidR="001237E1" w:rsidRPr="00D237AD">
              <w:rPr>
                <w:rFonts w:ascii="Arial" w:eastAsia="Times New Roman" w:hAnsi="Arial" w:cs="Arial"/>
                <w:sz w:val="16"/>
                <w:szCs w:val="16"/>
                <w:u w:val="single"/>
                <w:lang w:eastAsia="es-EC"/>
              </w:rPr>
              <w:t>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0C6DF7E1"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71CB1EDE"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76.441,71 </w:t>
            </w:r>
          </w:p>
        </w:tc>
      </w:tr>
      <w:tr w:rsidR="00D237AD" w:rsidRPr="00D237AD" w14:paraId="6857E47A" w14:textId="77777777" w:rsidTr="00D237AD">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8A09FC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361.73.08.02</w:t>
            </w:r>
          </w:p>
        </w:tc>
        <w:tc>
          <w:tcPr>
            <w:tcW w:w="4500" w:type="dxa"/>
            <w:tcBorders>
              <w:top w:val="nil"/>
              <w:left w:val="nil"/>
              <w:bottom w:val="single" w:sz="4" w:space="0" w:color="auto"/>
              <w:right w:val="single" w:sz="4" w:space="0" w:color="auto"/>
            </w:tcBorders>
            <w:shd w:val="clear" w:color="000000" w:fill="FFFFFF"/>
            <w:vAlign w:val="bottom"/>
            <w:hideMark/>
          </w:tcPr>
          <w:p w14:paraId="151E3ECE" w14:textId="49B78D18"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Vestuario, </w:t>
            </w:r>
            <w:r w:rsidR="001237E1" w:rsidRPr="00D237AD">
              <w:rPr>
                <w:rFonts w:ascii="Arial" w:eastAsia="Times New Roman" w:hAnsi="Arial" w:cs="Arial"/>
                <w:sz w:val="16"/>
                <w:szCs w:val="16"/>
                <w:lang w:eastAsia="es-EC"/>
              </w:rPr>
              <w:t>Lencería</w:t>
            </w:r>
            <w:r w:rsidRPr="00D237AD">
              <w:rPr>
                <w:rFonts w:ascii="Arial" w:eastAsia="Times New Roman" w:hAnsi="Arial" w:cs="Arial"/>
                <w:sz w:val="16"/>
                <w:szCs w:val="16"/>
                <w:lang w:eastAsia="es-EC"/>
              </w:rPr>
              <w:t xml:space="preserve"> y Prendas de Protección y, Accesorios para Uniformes Militares y Policiales; y, Carpas</w:t>
            </w:r>
          </w:p>
        </w:tc>
        <w:tc>
          <w:tcPr>
            <w:tcW w:w="1400" w:type="dxa"/>
            <w:tcBorders>
              <w:top w:val="nil"/>
              <w:left w:val="nil"/>
              <w:bottom w:val="single" w:sz="4" w:space="0" w:color="auto"/>
              <w:right w:val="single" w:sz="4" w:space="0" w:color="auto"/>
            </w:tcBorders>
            <w:shd w:val="clear" w:color="000000" w:fill="FFFFFF"/>
            <w:noWrap/>
            <w:vAlign w:val="bottom"/>
            <w:hideMark/>
          </w:tcPr>
          <w:p w14:paraId="445C3070"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2.041,71 </w:t>
            </w:r>
          </w:p>
        </w:tc>
        <w:tc>
          <w:tcPr>
            <w:tcW w:w="1500" w:type="dxa"/>
            <w:tcBorders>
              <w:top w:val="nil"/>
              <w:left w:val="nil"/>
              <w:bottom w:val="single" w:sz="4" w:space="0" w:color="auto"/>
              <w:right w:val="single" w:sz="8" w:space="0" w:color="auto"/>
            </w:tcBorders>
            <w:shd w:val="clear" w:color="000000" w:fill="FFFFFF"/>
            <w:noWrap/>
            <w:vAlign w:val="bottom"/>
            <w:hideMark/>
          </w:tcPr>
          <w:p w14:paraId="1FBB1D18"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42B65D35"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EE5167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361.73.08.03</w:t>
            </w:r>
          </w:p>
        </w:tc>
        <w:tc>
          <w:tcPr>
            <w:tcW w:w="4500" w:type="dxa"/>
            <w:tcBorders>
              <w:top w:val="nil"/>
              <w:left w:val="nil"/>
              <w:bottom w:val="single" w:sz="4" w:space="0" w:color="auto"/>
              <w:right w:val="single" w:sz="4" w:space="0" w:color="auto"/>
            </w:tcBorders>
            <w:shd w:val="clear" w:color="000000" w:fill="FFFFFF"/>
            <w:noWrap/>
            <w:vAlign w:val="bottom"/>
            <w:hideMark/>
          </w:tcPr>
          <w:p w14:paraId="059B3CD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Lubricantes</w:t>
            </w:r>
          </w:p>
        </w:tc>
        <w:tc>
          <w:tcPr>
            <w:tcW w:w="1400" w:type="dxa"/>
            <w:tcBorders>
              <w:top w:val="nil"/>
              <w:left w:val="nil"/>
              <w:bottom w:val="single" w:sz="4" w:space="0" w:color="auto"/>
              <w:right w:val="single" w:sz="4" w:space="0" w:color="auto"/>
            </w:tcBorders>
            <w:shd w:val="clear" w:color="auto" w:fill="auto"/>
            <w:noWrap/>
            <w:vAlign w:val="bottom"/>
            <w:hideMark/>
          </w:tcPr>
          <w:p w14:paraId="2F795EF1"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5E3C19C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8A5FF78"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92299A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361,73,08,04</w:t>
            </w:r>
          </w:p>
        </w:tc>
        <w:tc>
          <w:tcPr>
            <w:tcW w:w="4500" w:type="dxa"/>
            <w:tcBorders>
              <w:top w:val="nil"/>
              <w:left w:val="nil"/>
              <w:bottom w:val="single" w:sz="4" w:space="0" w:color="auto"/>
              <w:right w:val="single" w:sz="4" w:space="0" w:color="auto"/>
            </w:tcBorders>
            <w:shd w:val="clear" w:color="000000" w:fill="FFFFFF"/>
            <w:noWrap/>
            <w:vAlign w:val="bottom"/>
            <w:hideMark/>
          </w:tcPr>
          <w:p w14:paraId="6F6CE4D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Materiales de Oficina </w:t>
            </w:r>
          </w:p>
        </w:tc>
        <w:tc>
          <w:tcPr>
            <w:tcW w:w="1400" w:type="dxa"/>
            <w:tcBorders>
              <w:top w:val="nil"/>
              <w:left w:val="nil"/>
              <w:bottom w:val="single" w:sz="4" w:space="0" w:color="auto"/>
              <w:right w:val="single" w:sz="4" w:space="0" w:color="auto"/>
            </w:tcBorders>
            <w:shd w:val="clear" w:color="auto" w:fill="auto"/>
            <w:noWrap/>
            <w:vAlign w:val="bottom"/>
            <w:hideMark/>
          </w:tcPr>
          <w:p w14:paraId="3F9327A1"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4.800,00 </w:t>
            </w:r>
          </w:p>
        </w:tc>
        <w:tc>
          <w:tcPr>
            <w:tcW w:w="1500" w:type="dxa"/>
            <w:tcBorders>
              <w:top w:val="nil"/>
              <w:left w:val="nil"/>
              <w:bottom w:val="single" w:sz="4" w:space="0" w:color="auto"/>
              <w:right w:val="single" w:sz="8" w:space="0" w:color="auto"/>
            </w:tcBorders>
            <w:shd w:val="clear" w:color="000000" w:fill="FFFFFF"/>
            <w:noWrap/>
            <w:vAlign w:val="bottom"/>
            <w:hideMark/>
          </w:tcPr>
          <w:p w14:paraId="0B640F27"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B94BFBB"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346703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361.73.08.05</w:t>
            </w:r>
          </w:p>
        </w:tc>
        <w:tc>
          <w:tcPr>
            <w:tcW w:w="4500" w:type="dxa"/>
            <w:tcBorders>
              <w:top w:val="nil"/>
              <w:left w:val="nil"/>
              <w:bottom w:val="single" w:sz="4" w:space="0" w:color="auto"/>
              <w:right w:val="single" w:sz="4" w:space="0" w:color="auto"/>
            </w:tcBorders>
            <w:shd w:val="clear" w:color="000000" w:fill="FFFFFF"/>
            <w:noWrap/>
            <w:vAlign w:val="bottom"/>
            <w:hideMark/>
          </w:tcPr>
          <w:p w14:paraId="304ADA39"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Materiales de Aseo</w:t>
            </w:r>
          </w:p>
        </w:tc>
        <w:tc>
          <w:tcPr>
            <w:tcW w:w="1400" w:type="dxa"/>
            <w:tcBorders>
              <w:top w:val="nil"/>
              <w:left w:val="nil"/>
              <w:bottom w:val="single" w:sz="4" w:space="0" w:color="auto"/>
              <w:right w:val="single" w:sz="4" w:space="0" w:color="auto"/>
            </w:tcBorders>
            <w:shd w:val="clear" w:color="auto" w:fill="auto"/>
            <w:noWrap/>
            <w:vAlign w:val="bottom"/>
            <w:hideMark/>
          </w:tcPr>
          <w:p w14:paraId="42A28F0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3.000,00 </w:t>
            </w:r>
          </w:p>
        </w:tc>
        <w:tc>
          <w:tcPr>
            <w:tcW w:w="1500" w:type="dxa"/>
            <w:tcBorders>
              <w:top w:val="nil"/>
              <w:left w:val="nil"/>
              <w:bottom w:val="single" w:sz="4" w:space="0" w:color="auto"/>
              <w:right w:val="single" w:sz="8" w:space="0" w:color="auto"/>
            </w:tcBorders>
            <w:shd w:val="clear" w:color="000000" w:fill="FFFFFF"/>
            <w:noWrap/>
            <w:vAlign w:val="bottom"/>
            <w:hideMark/>
          </w:tcPr>
          <w:p w14:paraId="7156D776"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43D0619"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48C382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321.73.08.07</w:t>
            </w:r>
          </w:p>
        </w:tc>
        <w:tc>
          <w:tcPr>
            <w:tcW w:w="4500" w:type="dxa"/>
            <w:tcBorders>
              <w:top w:val="nil"/>
              <w:left w:val="nil"/>
              <w:bottom w:val="single" w:sz="4" w:space="0" w:color="auto"/>
              <w:right w:val="single" w:sz="4" w:space="0" w:color="auto"/>
            </w:tcBorders>
            <w:shd w:val="clear" w:color="000000" w:fill="FFFFFF"/>
            <w:vAlign w:val="bottom"/>
            <w:hideMark/>
          </w:tcPr>
          <w:p w14:paraId="125249F8" w14:textId="57E694A8"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Materiales de Impresión, Fotografía, </w:t>
            </w:r>
            <w:r w:rsidR="001237E1" w:rsidRPr="00D237AD">
              <w:rPr>
                <w:rFonts w:ascii="Arial" w:eastAsia="Times New Roman" w:hAnsi="Arial" w:cs="Arial"/>
                <w:sz w:val="16"/>
                <w:szCs w:val="16"/>
                <w:lang w:eastAsia="es-EC"/>
              </w:rPr>
              <w:t>Reproducción</w:t>
            </w:r>
            <w:r w:rsidRPr="00D237AD">
              <w:rPr>
                <w:rFonts w:ascii="Arial" w:eastAsia="Times New Roman" w:hAnsi="Arial" w:cs="Arial"/>
                <w:sz w:val="16"/>
                <w:szCs w:val="16"/>
                <w:lang w:eastAsia="es-EC"/>
              </w:rPr>
              <w:t xml:space="preserve"> y Publicación</w:t>
            </w:r>
          </w:p>
        </w:tc>
        <w:tc>
          <w:tcPr>
            <w:tcW w:w="1400" w:type="dxa"/>
            <w:tcBorders>
              <w:top w:val="nil"/>
              <w:left w:val="nil"/>
              <w:bottom w:val="single" w:sz="4" w:space="0" w:color="auto"/>
              <w:right w:val="single" w:sz="4" w:space="0" w:color="auto"/>
            </w:tcBorders>
            <w:shd w:val="clear" w:color="auto" w:fill="auto"/>
            <w:noWrap/>
            <w:vAlign w:val="bottom"/>
            <w:hideMark/>
          </w:tcPr>
          <w:p w14:paraId="79EC6BD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7DF2BCAC"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AC47107" w14:textId="77777777" w:rsidTr="00D237AD">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41FD16A"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361.73.08.11</w:t>
            </w:r>
          </w:p>
        </w:tc>
        <w:tc>
          <w:tcPr>
            <w:tcW w:w="4500" w:type="dxa"/>
            <w:tcBorders>
              <w:top w:val="nil"/>
              <w:left w:val="nil"/>
              <w:bottom w:val="single" w:sz="4" w:space="0" w:color="auto"/>
              <w:right w:val="single" w:sz="4" w:space="0" w:color="auto"/>
            </w:tcBorders>
            <w:shd w:val="clear" w:color="000000" w:fill="FFFFFF"/>
            <w:vAlign w:val="bottom"/>
            <w:hideMark/>
          </w:tcPr>
          <w:p w14:paraId="23B18B4D"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Insumos, Bienes, Materiales y Suministros para la Construcción, Eléctricos, Plomería, Carpintería, Señalización Vial, </w:t>
            </w:r>
          </w:p>
        </w:tc>
        <w:tc>
          <w:tcPr>
            <w:tcW w:w="1400" w:type="dxa"/>
            <w:tcBorders>
              <w:top w:val="nil"/>
              <w:left w:val="nil"/>
              <w:bottom w:val="single" w:sz="4" w:space="0" w:color="auto"/>
              <w:right w:val="single" w:sz="4" w:space="0" w:color="auto"/>
            </w:tcBorders>
            <w:shd w:val="clear" w:color="auto" w:fill="auto"/>
            <w:noWrap/>
            <w:vAlign w:val="bottom"/>
            <w:hideMark/>
          </w:tcPr>
          <w:p w14:paraId="6D39E0DC"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50.000,00 </w:t>
            </w:r>
          </w:p>
        </w:tc>
        <w:tc>
          <w:tcPr>
            <w:tcW w:w="1500" w:type="dxa"/>
            <w:tcBorders>
              <w:top w:val="nil"/>
              <w:left w:val="nil"/>
              <w:bottom w:val="single" w:sz="4" w:space="0" w:color="auto"/>
              <w:right w:val="single" w:sz="8" w:space="0" w:color="auto"/>
            </w:tcBorders>
            <w:shd w:val="clear" w:color="000000" w:fill="FFFFFF"/>
            <w:noWrap/>
            <w:vAlign w:val="bottom"/>
            <w:hideMark/>
          </w:tcPr>
          <w:p w14:paraId="60745A98"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45166878"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D31046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361.73.08.12</w:t>
            </w:r>
          </w:p>
        </w:tc>
        <w:tc>
          <w:tcPr>
            <w:tcW w:w="4500" w:type="dxa"/>
            <w:tcBorders>
              <w:top w:val="nil"/>
              <w:left w:val="nil"/>
              <w:bottom w:val="single" w:sz="4" w:space="0" w:color="auto"/>
              <w:right w:val="single" w:sz="4" w:space="0" w:color="auto"/>
            </w:tcBorders>
            <w:shd w:val="clear" w:color="000000" w:fill="FFFFFF"/>
            <w:vAlign w:val="bottom"/>
            <w:hideMark/>
          </w:tcPr>
          <w:p w14:paraId="2C824AEB" w14:textId="152BDAEF"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Materiales </w:t>
            </w:r>
            <w:r w:rsidR="001237E1" w:rsidRPr="00D237AD">
              <w:rPr>
                <w:rFonts w:ascii="Arial" w:eastAsia="Times New Roman" w:hAnsi="Arial" w:cs="Arial"/>
                <w:sz w:val="16"/>
                <w:szCs w:val="16"/>
                <w:lang w:eastAsia="es-EC"/>
              </w:rPr>
              <w:t>Didácticos</w:t>
            </w:r>
          </w:p>
        </w:tc>
        <w:tc>
          <w:tcPr>
            <w:tcW w:w="1400" w:type="dxa"/>
            <w:tcBorders>
              <w:top w:val="nil"/>
              <w:left w:val="nil"/>
              <w:bottom w:val="single" w:sz="4" w:space="0" w:color="auto"/>
              <w:right w:val="single" w:sz="4" w:space="0" w:color="auto"/>
            </w:tcBorders>
            <w:shd w:val="clear" w:color="auto" w:fill="auto"/>
            <w:noWrap/>
            <w:vAlign w:val="bottom"/>
            <w:hideMark/>
          </w:tcPr>
          <w:p w14:paraId="1D80E401"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74B7AA8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9655A2F"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7B292A6"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361.73.08.13</w:t>
            </w:r>
          </w:p>
        </w:tc>
        <w:tc>
          <w:tcPr>
            <w:tcW w:w="4500" w:type="dxa"/>
            <w:tcBorders>
              <w:top w:val="nil"/>
              <w:left w:val="nil"/>
              <w:bottom w:val="single" w:sz="4" w:space="0" w:color="auto"/>
              <w:right w:val="single" w:sz="4" w:space="0" w:color="auto"/>
            </w:tcBorders>
            <w:shd w:val="clear" w:color="000000" w:fill="FFFFFF"/>
            <w:noWrap/>
            <w:vAlign w:val="bottom"/>
            <w:hideMark/>
          </w:tcPr>
          <w:p w14:paraId="68B08F9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Repuestos y Accesorios</w:t>
            </w:r>
          </w:p>
        </w:tc>
        <w:tc>
          <w:tcPr>
            <w:tcW w:w="1400" w:type="dxa"/>
            <w:tcBorders>
              <w:top w:val="nil"/>
              <w:left w:val="nil"/>
              <w:bottom w:val="single" w:sz="4" w:space="0" w:color="auto"/>
              <w:right w:val="single" w:sz="4" w:space="0" w:color="auto"/>
            </w:tcBorders>
            <w:shd w:val="clear" w:color="auto" w:fill="auto"/>
            <w:noWrap/>
            <w:vAlign w:val="bottom"/>
            <w:hideMark/>
          </w:tcPr>
          <w:p w14:paraId="58828BC5"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16.500,00 </w:t>
            </w:r>
          </w:p>
        </w:tc>
        <w:tc>
          <w:tcPr>
            <w:tcW w:w="1500" w:type="dxa"/>
            <w:tcBorders>
              <w:top w:val="nil"/>
              <w:left w:val="nil"/>
              <w:bottom w:val="single" w:sz="4" w:space="0" w:color="auto"/>
              <w:right w:val="single" w:sz="8" w:space="0" w:color="auto"/>
            </w:tcBorders>
            <w:shd w:val="clear" w:color="000000" w:fill="FFFFFF"/>
            <w:noWrap/>
            <w:vAlign w:val="bottom"/>
            <w:hideMark/>
          </w:tcPr>
          <w:p w14:paraId="2338E992"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031176A"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041963E"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361.73.14</w:t>
            </w:r>
          </w:p>
        </w:tc>
        <w:tc>
          <w:tcPr>
            <w:tcW w:w="4500" w:type="dxa"/>
            <w:tcBorders>
              <w:top w:val="nil"/>
              <w:left w:val="nil"/>
              <w:bottom w:val="single" w:sz="4" w:space="0" w:color="auto"/>
              <w:right w:val="single" w:sz="4" w:space="0" w:color="auto"/>
            </w:tcBorders>
            <w:shd w:val="clear" w:color="000000" w:fill="FFFFFF"/>
            <w:noWrap/>
            <w:vAlign w:val="bottom"/>
            <w:hideMark/>
          </w:tcPr>
          <w:p w14:paraId="0F2D81D9"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14: Bienes Muebles no Depreciables</w:t>
            </w:r>
          </w:p>
        </w:tc>
        <w:tc>
          <w:tcPr>
            <w:tcW w:w="1400" w:type="dxa"/>
            <w:tcBorders>
              <w:top w:val="nil"/>
              <w:left w:val="nil"/>
              <w:bottom w:val="single" w:sz="4" w:space="0" w:color="auto"/>
              <w:right w:val="single" w:sz="4" w:space="0" w:color="auto"/>
            </w:tcBorders>
            <w:shd w:val="clear" w:color="000000" w:fill="FFFFFF"/>
            <w:noWrap/>
            <w:vAlign w:val="bottom"/>
            <w:hideMark/>
          </w:tcPr>
          <w:p w14:paraId="5FDB1395"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728B2C58"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200,00 </w:t>
            </w:r>
          </w:p>
        </w:tc>
      </w:tr>
      <w:tr w:rsidR="00D237AD" w:rsidRPr="00D237AD" w14:paraId="6FD57364"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65C29A1"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361.73.14.04</w:t>
            </w:r>
          </w:p>
        </w:tc>
        <w:tc>
          <w:tcPr>
            <w:tcW w:w="4500" w:type="dxa"/>
            <w:tcBorders>
              <w:top w:val="nil"/>
              <w:left w:val="nil"/>
              <w:bottom w:val="single" w:sz="4" w:space="0" w:color="auto"/>
              <w:right w:val="single" w:sz="4" w:space="0" w:color="auto"/>
            </w:tcBorders>
            <w:shd w:val="clear" w:color="000000" w:fill="FFFFFF"/>
            <w:noWrap/>
            <w:vAlign w:val="bottom"/>
            <w:hideMark/>
          </w:tcPr>
          <w:p w14:paraId="28B5E373"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 y Equipos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64E38413"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074EA9D1"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D237AD" w:rsidRPr="00D237AD" w14:paraId="0F9D178B"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AB8B392"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361.73.14.06</w:t>
            </w:r>
          </w:p>
        </w:tc>
        <w:tc>
          <w:tcPr>
            <w:tcW w:w="4500" w:type="dxa"/>
            <w:tcBorders>
              <w:top w:val="nil"/>
              <w:left w:val="nil"/>
              <w:bottom w:val="single" w:sz="4" w:space="0" w:color="auto"/>
              <w:right w:val="single" w:sz="4" w:space="0" w:color="auto"/>
            </w:tcBorders>
            <w:shd w:val="clear" w:color="000000" w:fill="FFFFFF"/>
            <w:noWrap/>
            <w:vAlign w:val="bottom"/>
            <w:hideMark/>
          </w:tcPr>
          <w:p w14:paraId="4ACDC5C6"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Herramientas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53291FAF"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6BB165D9"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E1F386B" w14:textId="77777777" w:rsidTr="00D237AD">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89CDD94"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361.73.14.07</w:t>
            </w:r>
          </w:p>
        </w:tc>
        <w:tc>
          <w:tcPr>
            <w:tcW w:w="4500" w:type="dxa"/>
            <w:tcBorders>
              <w:top w:val="nil"/>
              <w:left w:val="nil"/>
              <w:bottom w:val="single" w:sz="4" w:space="0" w:color="auto"/>
              <w:right w:val="single" w:sz="4" w:space="0" w:color="auto"/>
            </w:tcBorders>
            <w:shd w:val="clear" w:color="000000" w:fill="FFFFFF"/>
            <w:vAlign w:val="bottom"/>
            <w:hideMark/>
          </w:tcPr>
          <w:p w14:paraId="54ED4570"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Equipos, Sistemas Y Paquetes Informáticos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2D8DCF40"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3454A3DE"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1E64E7EC"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EC42042"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361,75</w:t>
            </w:r>
          </w:p>
        </w:tc>
        <w:tc>
          <w:tcPr>
            <w:tcW w:w="4500" w:type="dxa"/>
            <w:tcBorders>
              <w:top w:val="nil"/>
              <w:left w:val="nil"/>
              <w:bottom w:val="single" w:sz="4" w:space="0" w:color="auto"/>
              <w:right w:val="single" w:sz="4" w:space="0" w:color="auto"/>
            </w:tcBorders>
            <w:shd w:val="clear" w:color="000000" w:fill="FFFFFF"/>
            <w:noWrap/>
            <w:vAlign w:val="bottom"/>
            <w:hideMark/>
          </w:tcPr>
          <w:p w14:paraId="45167771"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OBRAS PÚBLICAS</w:t>
            </w:r>
          </w:p>
        </w:tc>
        <w:tc>
          <w:tcPr>
            <w:tcW w:w="1400" w:type="dxa"/>
            <w:tcBorders>
              <w:top w:val="nil"/>
              <w:left w:val="nil"/>
              <w:bottom w:val="single" w:sz="4" w:space="0" w:color="auto"/>
              <w:right w:val="single" w:sz="4" w:space="0" w:color="auto"/>
            </w:tcBorders>
            <w:shd w:val="clear" w:color="000000" w:fill="FFFFFF"/>
            <w:noWrap/>
            <w:vAlign w:val="bottom"/>
            <w:hideMark/>
          </w:tcPr>
          <w:p w14:paraId="09F10072"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7DAAD972"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0AB8A005"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02205CE"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361.75.01</w:t>
            </w:r>
          </w:p>
        </w:tc>
        <w:tc>
          <w:tcPr>
            <w:tcW w:w="4500" w:type="dxa"/>
            <w:tcBorders>
              <w:top w:val="nil"/>
              <w:left w:val="nil"/>
              <w:bottom w:val="single" w:sz="4" w:space="0" w:color="auto"/>
              <w:right w:val="single" w:sz="4" w:space="0" w:color="auto"/>
            </w:tcBorders>
            <w:shd w:val="clear" w:color="000000" w:fill="FFFFFF"/>
            <w:noWrap/>
            <w:vAlign w:val="bottom"/>
            <w:hideMark/>
          </w:tcPr>
          <w:p w14:paraId="544564BC"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Obras de Infraestructura</w:t>
            </w:r>
          </w:p>
        </w:tc>
        <w:tc>
          <w:tcPr>
            <w:tcW w:w="1400" w:type="dxa"/>
            <w:tcBorders>
              <w:top w:val="nil"/>
              <w:left w:val="nil"/>
              <w:bottom w:val="single" w:sz="4" w:space="0" w:color="auto"/>
              <w:right w:val="single" w:sz="4" w:space="0" w:color="auto"/>
            </w:tcBorders>
            <w:shd w:val="clear" w:color="000000" w:fill="FFFFFF"/>
            <w:noWrap/>
            <w:vAlign w:val="bottom"/>
            <w:hideMark/>
          </w:tcPr>
          <w:p w14:paraId="05366348"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28B729D"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7F2EC7E4"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7DF8F0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361.75.01.07</w:t>
            </w:r>
          </w:p>
        </w:tc>
        <w:tc>
          <w:tcPr>
            <w:tcW w:w="4500" w:type="dxa"/>
            <w:tcBorders>
              <w:top w:val="nil"/>
              <w:left w:val="nil"/>
              <w:bottom w:val="single" w:sz="4" w:space="0" w:color="auto"/>
              <w:right w:val="single" w:sz="4" w:space="0" w:color="auto"/>
            </w:tcBorders>
            <w:shd w:val="clear" w:color="000000" w:fill="FFFFFF"/>
            <w:noWrap/>
            <w:vAlign w:val="bottom"/>
            <w:hideMark/>
          </w:tcPr>
          <w:p w14:paraId="067E9D4B"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Construcciones y Edificaciones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4264FDFE"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770D882"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D237AD" w:rsidRPr="00D237AD" w14:paraId="2C929167"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0B77FC5"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w:t>
            </w:r>
          </w:p>
        </w:tc>
        <w:tc>
          <w:tcPr>
            <w:tcW w:w="4500" w:type="dxa"/>
            <w:tcBorders>
              <w:top w:val="nil"/>
              <w:left w:val="nil"/>
              <w:bottom w:val="single" w:sz="4" w:space="0" w:color="auto"/>
              <w:right w:val="single" w:sz="4" w:space="0" w:color="auto"/>
            </w:tcBorders>
            <w:shd w:val="clear" w:color="000000" w:fill="FFFFFF"/>
            <w:noWrap/>
            <w:vAlign w:val="bottom"/>
            <w:hideMark/>
          </w:tcPr>
          <w:p w14:paraId="5AAD91D7"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 </w:t>
            </w:r>
          </w:p>
        </w:tc>
        <w:tc>
          <w:tcPr>
            <w:tcW w:w="1400" w:type="dxa"/>
            <w:tcBorders>
              <w:top w:val="nil"/>
              <w:left w:val="nil"/>
              <w:bottom w:val="single" w:sz="4" w:space="0" w:color="auto"/>
              <w:right w:val="single" w:sz="4" w:space="0" w:color="auto"/>
            </w:tcBorders>
            <w:shd w:val="clear" w:color="000000" w:fill="FFFFFF"/>
            <w:noWrap/>
            <w:vAlign w:val="bottom"/>
            <w:hideMark/>
          </w:tcPr>
          <w:p w14:paraId="4FC0C6D0" w14:textId="77777777" w:rsidR="00D237AD" w:rsidRPr="001237E1" w:rsidRDefault="00D237AD" w:rsidP="001237E1">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197EE02"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641A722E"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DE0EB9F"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w:t>
            </w:r>
          </w:p>
        </w:tc>
        <w:tc>
          <w:tcPr>
            <w:tcW w:w="4500" w:type="dxa"/>
            <w:tcBorders>
              <w:top w:val="nil"/>
              <w:left w:val="nil"/>
              <w:bottom w:val="single" w:sz="4" w:space="0" w:color="auto"/>
              <w:right w:val="single" w:sz="4" w:space="0" w:color="auto"/>
            </w:tcBorders>
            <w:shd w:val="clear" w:color="000000" w:fill="FFFFFF"/>
            <w:noWrap/>
            <w:vAlign w:val="bottom"/>
            <w:hideMark/>
          </w:tcPr>
          <w:p w14:paraId="08BBE604"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GASTOS DE CAPITAL</w:t>
            </w:r>
          </w:p>
        </w:tc>
        <w:tc>
          <w:tcPr>
            <w:tcW w:w="1400" w:type="dxa"/>
            <w:tcBorders>
              <w:top w:val="nil"/>
              <w:left w:val="nil"/>
              <w:bottom w:val="single" w:sz="4" w:space="0" w:color="auto"/>
              <w:right w:val="single" w:sz="4" w:space="0" w:color="auto"/>
            </w:tcBorders>
            <w:shd w:val="clear" w:color="000000" w:fill="FFFFFF"/>
            <w:noWrap/>
            <w:vAlign w:val="bottom"/>
            <w:hideMark/>
          </w:tcPr>
          <w:p w14:paraId="2B73E439"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8071E19"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D237AD" w:rsidRPr="00D237AD" w14:paraId="1B985779"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59B4B64"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361,84</w:t>
            </w:r>
          </w:p>
        </w:tc>
        <w:tc>
          <w:tcPr>
            <w:tcW w:w="4500" w:type="dxa"/>
            <w:tcBorders>
              <w:top w:val="nil"/>
              <w:left w:val="nil"/>
              <w:bottom w:val="single" w:sz="4" w:space="0" w:color="auto"/>
              <w:right w:val="single" w:sz="4" w:space="0" w:color="auto"/>
            </w:tcBorders>
            <w:shd w:val="clear" w:color="000000" w:fill="FFFFFF"/>
            <w:noWrap/>
            <w:vAlign w:val="bottom"/>
            <w:hideMark/>
          </w:tcPr>
          <w:p w14:paraId="11A81EC3"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BIENES DE LARGA DURACIÓN</w:t>
            </w:r>
          </w:p>
        </w:tc>
        <w:tc>
          <w:tcPr>
            <w:tcW w:w="1400" w:type="dxa"/>
            <w:tcBorders>
              <w:top w:val="nil"/>
              <w:left w:val="nil"/>
              <w:bottom w:val="single" w:sz="4" w:space="0" w:color="auto"/>
              <w:right w:val="single" w:sz="4" w:space="0" w:color="auto"/>
            </w:tcBorders>
            <w:shd w:val="clear" w:color="000000" w:fill="FFFFFF"/>
            <w:noWrap/>
            <w:vAlign w:val="bottom"/>
            <w:hideMark/>
          </w:tcPr>
          <w:p w14:paraId="79B0D3BC"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0FB7DCA5"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D237AD" w:rsidRPr="00D237AD" w14:paraId="6268857E"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E6072E8" w14:textId="77777777" w:rsidR="00D237AD" w:rsidRPr="00D237AD" w:rsidRDefault="00D237AD" w:rsidP="00D237AD">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361.84.01</w:t>
            </w:r>
          </w:p>
        </w:tc>
        <w:tc>
          <w:tcPr>
            <w:tcW w:w="4500" w:type="dxa"/>
            <w:tcBorders>
              <w:top w:val="nil"/>
              <w:left w:val="nil"/>
              <w:bottom w:val="single" w:sz="4" w:space="0" w:color="auto"/>
              <w:right w:val="single" w:sz="4" w:space="0" w:color="auto"/>
            </w:tcBorders>
            <w:shd w:val="clear" w:color="000000" w:fill="FFFFFF"/>
            <w:noWrap/>
            <w:vAlign w:val="bottom"/>
            <w:hideMark/>
          </w:tcPr>
          <w:p w14:paraId="1524FFBB" w14:textId="77777777" w:rsidR="00D237AD" w:rsidRPr="00D237AD" w:rsidRDefault="00D237AD" w:rsidP="00D237AD">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Bienes Muebles</w:t>
            </w:r>
          </w:p>
        </w:tc>
        <w:tc>
          <w:tcPr>
            <w:tcW w:w="1400" w:type="dxa"/>
            <w:tcBorders>
              <w:top w:val="nil"/>
              <w:left w:val="nil"/>
              <w:bottom w:val="single" w:sz="4" w:space="0" w:color="auto"/>
              <w:right w:val="single" w:sz="4" w:space="0" w:color="auto"/>
            </w:tcBorders>
            <w:shd w:val="clear" w:color="000000" w:fill="FFFFFF"/>
            <w:noWrap/>
            <w:vAlign w:val="bottom"/>
            <w:hideMark/>
          </w:tcPr>
          <w:p w14:paraId="47736D6B"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2397C76"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D237AD" w:rsidRPr="00D237AD" w14:paraId="64517E90" w14:textId="77777777" w:rsidTr="00D237AD">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ED62FAD"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361.84.01.03</w:t>
            </w:r>
          </w:p>
        </w:tc>
        <w:tc>
          <w:tcPr>
            <w:tcW w:w="4500" w:type="dxa"/>
            <w:tcBorders>
              <w:top w:val="nil"/>
              <w:left w:val="nil"/>
              <w:bottom w:val="single" w:sz="4" w:space="0" w:color="auto"/>
              <w:right w:val="single" w:sz="4" w:space="0" w:color="auto"/>
            </w:tcBorders>
            <w:shd w:val="clear" w:color="000000" w:fill="FFFFFF"/>
            <w:noWrap/>
            <w:vAlign w:val="bottom"/>
            <w:hideMark/>
          </w:tcPr>
          <w:p w14:paraId="59EFF82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Mobiliario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6610F1F9"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800,00 </w:t>
            </w:r>
          </w:p>
        </w:tc>
        <w:tc>
          <w:tcPr>
            <w:tcW w:w="1500" w:type="dxa"/>
            <w:tcBorders>
              <w:top w:val="nil"/>
              <w:left w:val="nil"/>
              <w:bottom w:val="single" w:sz="4" w:space="0" w:color="auto"/>
              <w:right w:val="single" w:sz="4" w:space="0" w:color="auto"/>
            </w:tcBorders>
            <w:shd w:val="clear" w:color="000000" w:fill="FFFFFF"/>
            <w:noWrap/>
            <w:vAlign w:val="bottom"/>
            <w:hideMark/>
          </w:tcPr>
          <w:p w14:paraId="331FC190" w14:textId="77777777" w:rsidR="00D237AD" w:rsidRPr="001237E1" w:rsidRDefault="00D237AD" w:rsidP="001237E1">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D237AD" w:rsidRPr="00D237AD" w14:paraId="177083D5" w14:textId="77777777" w:rsidTr="00D237AD">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5713E92"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361.84.01.04</w:t>
            </w:r>
          </w:p>
        </w:tc>
        <w:tc>
          <w:tcPr>
            <w:tcW w:w="4500" w:type="dxa"/>
            <w:tcBorders>
              <w:top w:val="nil"/>
              <w:left w:val="nil"/>
              <w:bottom w:val="single" w:sz="4" w:space="0" w:color="auto"/>
              <w:right w:val="single" w:sz="4" w:space="0" w:color="auto"/>
            </w:tcBorders>
            <w:shd w:val="clear" w:color="000000" w:fill="FFFFFF"/>
            <w:noWrap/>
            <w:vAlign w:val="bottom"/>
            <w:hideMark/>
          </w:tcPr>
          <w:p w14:paraId="047A1BD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Maquinarias y Equipos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5B8BC94C"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2.800,00 </w:t>
            </w:r>
          </w:p>
        </w:tc>
        <w:tc>
          <w:tcPr>
            <w:tcW w:w="1500" w:type="dxa"/>
            <w:tcBorders>
              <w:top w:val="nil"/>
              <w:left w:val="nil"/>
              <w:bottom w:val="single" w:sz="4" w:space="0" w:color="auto"/>
              <w:right w:val="single" w:sz="4" w:space="0" w:color="auto"/>
            </w:tcBorders>
            <w:shd w:val="clear" w:color="000000" w:fill="FFFFFF"/>
            <w:noWrap/>
            <w:vAlign w:val="bottom"/>
            <w:hideMark/>
          </w:tcPr>
          <w:p w14:paraId="1CB6448D"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2FA0F9F4" w14:textId="77777777" w:rsidTr="00D237AD">
        <w:trPr>
          <w:trHeight w:val="300"/>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14:paraId="527E351B"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361.84.01.05</w:t>
            </w:r>
          </w:p>
        </w:tc>
        <w:tc>
          <w:tcPr>
            <w:tcW w:w="4500" w:type="dxa"/>
            <w:tcBorders>
              <w:top w:val="nil"/>
              <w:left w:val="nil"/>
              <w:bottom w:val="single" w:sz="4" w:space="0" w:color="auto"/>
              <w:right w:val="single" w:sz="4" w:space="0" w:color="auto"/>
            </w:tcBorders>
            <w:shd w:val="clear" w:color="000000" w:fill="FFFFFF"/>
            <w:noWrap/>
            <w:vAlign w:val="bottom"/>
            <w:hideMark/>
          </w:tcPr>
          <w:p w14:paraId="4EC82586"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Vehículo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6F5461EA"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   </w:t>
            </w:r>
          </w:p>
        </w:tc>
        <w:tc>
          <w:tcPr>
            <w:tcW w:w="1500" w:type="dxa"/>
            <w:tcBorders>
              <w:top w:val="nil"/>
              <w:left w:val="nil"/>
              <w:bottom w:val="single" w:sz="4" w:space="0" w:color="auto"/>
              <w:right w:val="single" w:sz="4" w:space="0" w:color="auto"/>
            </w:tcBorders>
            <w:shd w:val="clear" w:color="000000" w:fill="FFFFFF"/>
            <w:noWrap/>
            <w:vAlign w:val="bottom"/>
            <w:hideMark/>
          </w:tcPr>
          <w:p w14:paraId="133D3EDA"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079831AC" w14:textId="77777777" w:rsidTr="00D237AD">
        <w:trPr>
          <w:trHeight w:val="465"/>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14:paraId="4DA1C76D"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361.84.01.07</w:t>
            </w:r>
          </w:p>
        </w:tc>
        <w:tc>
          <w:tcPr>
            <w:tcW w:w="4500" w:type="dxa"/>
            <w:tcBorders>
              <w:top w:val="nil"/>
              <w:left w:val="nil"/>
              <w:bottom w:val="single" w:sz="4" w:space="0" w:color="auto"/>
              <w:right w:val="single" w:sz="4" w:space="0" w:color="auto"/>
            </w:tcBorders>
            <w:shd w:val="clear" w:color="000000" w:fill="FFFFFF"/>
            <w:vAlign w:val="bottom"/>
            <w:hideMark/>
          </w:tcPr>
          <w:p w14:paraId="526C8CDE" w14:textId="77777777" w:rsidR="00D237AD" w:rsidRPr="00D237AD" w:rsidRDefault="00D237AD" w:rsidP="00D237AD">
            <w:pPr>
              <w:rPr>
                <w:rFonts w:ascii="Arial" w:eastAsia="Times New Roman" w:hAnsi="Arial" w:cs="Arial"/>
                <w:sz w:val="16"/>
                <w:szCs w:val="16"/>
                <w:lang w:eastAsia="es-EC"/>
              </w:rPr>
            </w:pPr>
            <w:r w:rsidRPr="00D237AD">
              <w:rPr>
                <w:rFonts w:ascii="Arial" w:eastAsia="Times New Roman" w:hAnsi="Arial" w:cs="Arial"/>
                <w:sz w:val="16"/>
                <w:szCs w:val="16"/>
                <w:lang w:eastAsia="es-EC"/>
              </w:rPr>
              <w:t>Equipos, Sistemas y Paquetes Informáticos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29650C8C" w14:textId="77777777" w:rsidR="00D237AD" w:rsidRPr="001237E1" w:rsidRDefault="00D237AD" w:rsidP="001237E1">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15.450,00 </w:t>
            </w:r>
          </w:p>
        </w:tc>
        <w:tc>
          <w:tcPr>
            <w:tcW w:w="1500" w:type="dxa"/>
            <w:tcBorders>
              <w:top w:val="nil"/>
              <w:left w:val="nil"/>
              <w:bottom w:val="single" w:sz="4" w:space="0" w:color="auto"/>
              <w:right w:val="single" w:sz="4" w:space="0" w:color="auto"/>
            </w:tcBorders>
            <w:shd w:val="clear" w:color="000000" w:fill="FFFFFF"/>
            <w:noWrap/>
            <w:vAlign w:val="bottom"/>
            <w:hideMark/>
          </w:tcPr>
          <w:p w14:paraId="249F1FEB" w14:textId="77777777" w:rsidR="00D237AD" w:rsidRPr="001237E1" w:rsidRDefault="00D237AD" w:rsidP="001237E1">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D237AD" w:rsidRPr="00D237AD" w14:paraId="5FAEF3AD" w14:textId="77777777" w:rsidTr="00D237AD">
        <w:trPr>
          <w:trHeight w:val="345"/>
        </w:trPr>
        <w:tc>
          <w:tcPr>
            <w:tcW w:w="6560" w:type="dxa"/>
            <w:gridSpan w:val="2"/>
            <w:tcBorders>
              <w:top w:val="nil"/>
              <w:left w:val="single" w:sz="8" w:space="0" w:color="auto"/>
              <w:bottom w:val="single" w:sz="8" w:space="0" w:color="auto"/>
              <w:right w:val="single" w:sz="4" w:space="0" w:color="000000"/>
            </w:tcBorders>
            <w:shd w:val="clear" w:color="000000" w:fill="FFFFFF"/>
            <w:noWrap/>
            <w:vAlign w:val="bottom"/>
            <w:hideMark/>
          </w:tcPr>
          <w:p w14:paraId="74B648E8" w14:textId="3F237D4C" w:rsidR="00D237AD" w:rsidRPr="00D237AD" w:rsidRDefault="00D237AD" w:rsidP="00D237AD">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 xml:space="preserve"> </w:t>
            </w:r>
            <w:r w:rsidR="001237E1" w:rsidRPr="00D237AD">
              <w:rPr>
                <w:rFonts w:ascii="Arial" w:eastAsia="Times New Roman" w:hAnsi="Arial" w:cs="Arial"/>
                <w:b/>
                <w:bCs/>
                <w:sz w:val="16"/>
                <w:szCs w:val="16"/>
                <w:lang w:eastAsia="es-EC"/>
              </w:rPr>
              <w:t>TOTAL,</w:t>
            </w:r>
            <w:r w:rsidRPr="00D237AD">
              <w:rPr>
                <w:rFonts w:ascii="Arial" w:eastAsia="Times New Roman" w:hAnsi="Arial" w:cs="Arial"/>
                <w:b/>
                <w:bCs/>
                <w:sz w:val="16"/>
                <w:szCs w:val="16"/>
                <w:lang w:eastAsia="es-EC"/>
              </w:rPr>
              <w:t xml:space="preserve"> DEL PROGRAMA </w:t>
            </w:r>
          </w:p>
        </w:tc>
        <w:tc>
          <w:tcPr>
            <w:tcW w:w="1400" w:type="dxa"/>
            <w:tcBorders>
              <w:top w:val="nil"/>
              <w:left w:val="nil"/>
              <w:bottom w:val="single" w:sz="8" w:space="0" w:color="auto"/>
              <w:right w:val="nil"/>
            </w:tcBorders>
            <w:shd w:val="clear" w:color="000000" w:fill="FFFFFF"/>
            <w:noWrap/>
            <w:vAlign w:val="bottom"/>
            <w:hideMark/>
          </w:tcPr>
          <w:p w14:paraId="1017D9AE" w14:textId="77777777" w:rsidR="00D237AD" w:rsidRPr="00D237AD" w:rsidRDefault="00D237AD" w:rsidP="00D237AD">
            <w:pPr>
              <w:rPr>
                <w:rFonts w:ascii="Calibri" w:eastAsia="Times New Roman" w:hAnsi="Calibri" w:cs="Calibri"/>
                <w:b/>
                <w:bCs/>
                <w:color w:val="000000"/>
                <w:sz w:val="20"/>
                <w:szCs w:val="20"/>
                <w:lang w:eastAsia="es-EC"/>
              </w:rPr>
            </w:pPr>
            <w:r w:rsidRPr="00D237AD">
              <w:rPr>
                <w:rFonts w:ascii="Calibri" w:eastAsia="Times New Roman" w:hAnsi="Calibri" w:cs="Calibri"/>
                <w:b/>
                <w:bCs/>
                <w:color w:val="000000"/>
                <w:sz w:val="20"/>
                <w:szCs w:val="20"/>
                <w:lang w:eastAsia="es-EC"/>
              </w:rPr>
              <w:t xml:space="preserve">       838.845,31 </w:t>
            </w:r>
          </w:p>
        </w:tc>
        <w:tc>
          <w:tcPr>
            <w:tcW w:w="1500" w:type="dxa"/>
            <w:tcBorders>
              <w:top w:val="nil"/>
              <w:left w:val="single" w:sz="4" w:space="0" w:color="auto"/>
              <w:bottom w:val="single" w:sz="8" w:space="0" w:color="auto"/>
              <w:right w:val="single" w:sz="8" w:space="0" w:color="auto"/>
            </w:tcBorders>
            <w:shd w:val="clear" w:color="000000" w:fill="FFFFFF"/>
            <w:noWrap/>
            <w:vAlign w:val="bottom"/>
            <w:hideMark/>
          </w:tcPr>
          <w:p w14:paraId="7E06A32D" w14:textId="77777777" w:rsidR="00D237AD" w:rsidRPr="00D237AD" w:rsidRDefault="00D237AD" w:rsidP="00D237AD">
            <w:pPr>
              <w:rPr>
                <w:rFonts w:ascii="Calibri" w:eastAsia="Times New Roman" w:hAnsi="Calibri" w:cs="Calibri"/>
                <w:b/>
                <w:bCs/>
                <w:sz w:val="20"/>
                <w:szCs w:val="20"/>
                <w:u w:val="single"/>
                <w:lang w:eastAsia="es-EC"/>
              </w:rPr>
            </w:pPr>
            <w:r w:rsidRPr="00D237AD">
              <w:rPr>
                <w:rFonts w:ascii="Calibri" w:eastAsia="Times New Roman" w:hAnsi="Calibri" w:cs="Calibri"/>
                <w:b/>
                <w:bCs/>
                <w:sz w:val="20"/>
                <w:szCs w:val="20"/>
                <w:u w:val="single"/>
                <w:lang w:eastAsia="es-EC"/>
              </w:rPr>
              <w:t xml:space="preserve">          838.845,31 </w:t>
            </w:r>
          </w:p>
        </w:tc>
      </w:tr>
    </w:tbl>
    <w:p w14:paraId="210E2029" w14:textId="0AB0B970" w:rsidR="001907D7" w:rsidRDefault="001907D7" w:rsidP="001907D7">
      <w:pPr>
        <w:spacing w:line="276" w:lineRule="auto"/>
        <w:jc w:val="both"/>
      </w:pPr>
    </w:p>
    <w:p w14:paraId="35F48B07" w14:textId="77777777" w:rsidR="001907D7" w:rsidRDefault="001907D7" w:rsidP="001907D7">
      <w:pPr>
        <w:spacing w:line="276" w:lineRule="auto"/>
        <w:jc w:val="both"/>
      </w:pPr>
    </w:p>
    <w:p w14:paraId="3B2ADA29" w14:textId="77777777" w:rsidR="001B396B" w:rsidRDefault="001B396B" w:rsidP="001907D7">
      <w:pPr>
        <w:spacing w:line="276" w:lineRule="auto"/>
        <w:jc w:val="both"/>
      </w:pPr>
    </w:p>
    <w:p w14:paraId="065D0832" w14:textId="77777777" w:rsidR="001907D7" w:rsidRPr="00ED585E" w:rsidRDefault="001907D7" w:rsidP="001907D7">
      <w:pPr>
        <w:spacing w:line="276" w:lineRule="auto"/>
        <w:jc w:val="both"/>
        <w:rPr>
          <w:b/>
          <w:bCs/>
        </w:rPr>
      </w:pPr>
      <w:r w:rsidRPr="00ED585E">
        <w:rPr>
          <w:b/>
          <w:bCs/>
        </w:rPr>
        <w:t>ÁREA V. SERVICIOS INCLASIFICABLES.</w:t>
      </w:r>
    </w:p>
    <w:p w14:paraId="3A101166" w14:textId="77777777" w:rsidR="001907D7" w:rsidRPr="00ED585E" w:rsidRDefault="001907D7" w:rsidP="001907D7">
      <w:pPr>
        <w:spacing w:line="276" w:lineRule="auto"/>
        <w:jc w:val="both"/>
        <w:rPr>
          <w:b/>
          <w:bCs/>
        </w:rPr>
      </w:pPr>
      <w:r w:rsidRPr="00ED585E">
        <w:rPr>
          <w:b/>
          <w:bCs/>
        </w:rPr>
        <w:t>PROGRAMA 1. GASTOS COMUNES DE LA ENTIDAD</w:t>
      </w:r>
    </w:p>
    <w:p w14:paraId="1578487B" w14:textId="77777777" w:rsidR="001907D7" w:rsidRDefault="001907D7" w:rsidP="001907D7">
      <w:pPr>
        <w:spacing w:line="276" w:lineRule="auto"/>
        <w:jc w:val="both"/>
        <w:rPr>
          <w:b/>
          <w:bCs/>
        </w:rPr>
      </w:pPr>
      <w:r w:rsidRPr="00ED585E">
        <w:rPr>
          <w:b/>
          <w:bCs/>
        </w:rPr>
        <w:t>Función. 5.1.1.</w:t>
      </w:r>
    </w:p>
    <w:p w14:paraId="58C22D34" w14:textId="77777777" w:rsidR="00ED585E" w:rsidRPr="00ED585E" w:rsidRDefault="00ED585E" w:rsidP="001907D7">
      <w:pPr>
        <w:spacing w:line="276" w:lineRule="auto"/>
        <w:jc w:val="both"/>
        <w:rPr>
          <w:b/>
          <w:bCs/>
        </w:rPr>
      </w:pPr>
    </w:p>
    <w:tbl>
      <w:tblPr>
        <w:tblW w:w="9110" w:type="dxa"/>
        <w:tblInd w:w="80" w:type="dxa"/>
        <w:tblCellMar>
          <w:left w:w="70" w:type="dxa"/>
          <w:right w:w="70" w:type="dxa"/>
        </w:tblCellMar>
        <w:tblLook w:val="04A0" w:firstRow="1" w:lastRow="0" w:firstColumn="1" w:lastColumn="0" w:noHBand="0" w:noVBand="1"/>
      </w:tblPr>
      <w:tblGrid>
        <w:gridCol w:w="1616"/>
        <w:gridCol w:w="4733"/>
        <w:gridCol w:w="1420"/>
        <w:gridCol w:w="1466"/>
      </w:tblGrid>
      <w:tr w:rsidR="009965EA" w:rsidRPr="009965EA" w14:paraId="7C5476BF" w14:textId="77777777" w:rsidTr="009965EA">
        <w:trPr>
          <w:trHeight w:val="75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55C277E0" w14:textId="77777777" w:rsidR="009965EA" w:rsidRPr="009965EA" w:rsidRDefault="009965EA" w:rsidP="009965EA">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lastRenderedPageBreak/>
              <w:t>PARTIDA PRESUPUESTARIA</w:t>
            </w:r>
          </w:p>
        </w:tc>
        <w:tc>
          <w:tcPr>
            <w:tcW w:w="4733" w:type="dxa"/>
            <w:tcBorders>
              <w:top w:val="single" w:sz="8" w:space="0" w:color="auto"/>
              <w:left w:val="nil"/>
              <w:bottom w:val="single" w:sz="8" w:space="0" w:color="auto"/>
              <w:right w:val="single" w:sz="4" w:space="0" w:color="auto"/>
            </w:tcBorders>
            <w:shd w:val="clear" w:color="000000" w:fill="FFFFFF"/>
            <w:vAlign w:val="center"/>
            <w:hideMark/>
          </w:tcPr>
          <w:p w14:paraId="207DADA2" w14:textId="77777777" w:rsidR="009965EA" w:rsidRPr="009965EA" w:rsidRDefault="009965EA" w:rsidP="009965EA">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DETALLE</w:t>
            </w:r>
          </w:p>
        </w:tc>
        <w:tc>
          <w:tcPr>
            <w:tcW w:w="1420" w:type="dxa"/>
            <w:tcBorders>
              <w:top w:val="single" w:sz="8" w:space="0" w:color="auto"/>
              <w:left w:val="nil"/>
              <w:bottom w:val="single" w:sz="8" w:space="0" w:color="auto"/>
              <w:right w:val="single" w:sz="4" w:space="0" w:color="auto"/>
            </w:tcBorders>
            <w:shd w:val="clear" w:color="000000" w:fill="FFFFFF"/>
            <w:noWrap/>
            <w:vAlign w:val="center"/>
            <w:hideMark/>
          </w:tcPr>
          <w:p w14:paraId="107AF0DA" w14:textId="77777777" w:rsidR="009965EA" w:rsidRPr="009965EA" w:rsidRDefault="009965EA" w:rsidP="009965EA">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PARCIAL</w:t>
            </w:r>
          </w:p>
        </w:tc>
        <w:tc>
          <w:tcPr>
            <w:tcW w:w="1466" w:type="dxa"/>
            <w:tcBorders>
              <w:top w:val="single" w:sz="8" w:space="0" w:color="auto"/>
              <w:left w:val="nil"/>
              <w:bottom w:val="single" w:sz="8" w:space="0" w:color="auto"/>
              <w:right w:val="single" w:sz="8" w:space="0" w:color="auto"/>
            </w:tcBorders>
            <w:shd w:val="clear" w:color="000000" w:fill="FFFFFF"/>
            <w:vAlign w:val="center"/>
            <w:hideMark/>
          </w:tcPr>
          <w:p w14:paraId="57769C3B" w14:textId="77777777" w:rsidR="009965EA" w:rsidRPr="009965EA" w:rsidRDefault="009965EA" w:rsidP="009965EA">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ASIGNACIÓN ANUAL</w:t>
            </w:r>
          </w:p>
        </w:tc>
      </w:tr>
      <w:tr w:rsidR="009965EA" w:rsidRPr="009965EA" w14:paraId="45F33368" w14:textId="77777777" w:rsidTr="009965EA">
        <w:trPr>
          <w:trHeight w:val="330"/>
        </w:trPr>
        <w:tc>
          <w:tcPr>
            <w:tcW w:w="1491"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F5C6C2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511.52 </w:t>
            </w:r>
          </w:p>
        </w:tc>
        <w:tc>
          <w:tcPr>
            <w:tcW w:w="4733" w:type="dxa"/>
            <w:tcBorders>
              <w:top w:val="single" w:sz="4" w:space="0" w:color="auto"/>
              <w:left w:val="nil"/>
              <w:bottom w:val="single" w:sz="4" w:space="0" w:color="auto"/>
              <w:right w:val="single" w:sz="4" w:space="0" w:color="auto"/>
            </w:tcBorders>
            <w:shd w:val="clear" w:color="000000" w:fill="FFFFFF"/>
            <w:noWrap/>
            <w:vAlign w:val="bottom"/>
            <w:hideMark/>
          </w:tcPr>
          <w:p w14:paraId="27AD19D0"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Prestaciones de la Seguridad Social</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6C402A6"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single" w:sz="4" w:space="0" w:color="auto"/>
              <w:right w:val="single" w:sz="8" w:space="0" w:color="auto"/>
            </w:tcBorders>
            <w:shd w:val="clear" w:color="000000" w:fill="FFFFFF"/>
            <w:noWrap/>
            <w:vAlign w:val="bottom"/>
            <w:hideMark/>
          </w:tcPr>
          <w:p w14:paraId="18A67C1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36.000,00 </w:t>
            </w:r>
          </w:p>
        </w:tc>
      </w:tr>
      <w:tr w:rsidR="009965EA" w:rsidRPr="009965EA" w14:paraId="1C43003C"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E07E75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511.52.01 </w:t>
            </w:r>
          </w:p>
        </w:tc>
        <w:tc>
          <w:tcPr>
            <w:tcW w:w="4733" w:type="dxa"/>
            <w:tcBorders>
              <w:top w:val="nil"/>
              <w:left w:val="nil"/>
              <w:bottom w:val="single" w:sz="4" w:space="0" w:color="auto"/>
              <w:right w:val="single" w:sz="4" w:space="0" w:color="auto"/>
            </w:tcBorders>
            <w:shd w:val="clear" w:color="000000" w:fill="FFFFFF"/>
            <w:noWrap/>
            <w:vAlign w:val="bottom"/>
            <w:hideMark/>
          </w:tcPr>
          <w:p w14:paraId="30429DD1"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Egresos prestacionales</w:t>
            </w:r>
          </w:p>
        </w:tc>
        <w:tc>
          <w:tcPr>
            <w:tcW w:w="1420" w:type="dxa"/>
            <w:tcBorders>
              <w:top w:val="nil"/>
              <w:left w:val="nil"/>
              <w:bottom w:val="single" w:sz="4" w:space="0" w:color="auto"/>
              <w:right w:val="single" w:sz="4" w:space="0" w:color="auto"/>
            </w:tcBorders>
            <w:shd w:val="clear" w:color="000000" w:fill="FFFFFF"/>
            <w:noWrap/>
            <w:vAlign w:val="bottom"/>
            <w:hideMark/>
          </w:tcPr>
          <w:p w14:paraId="06AD3106"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D3E5B5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36.000,00 </w:t>
            </w:r>
          </w:p>
        </w:tc>
      </w:tr>
      <w:tr w:rsidR="009965EA" w:rsidRPr="009965EA" w14:paraId="765E3753" w14:textId="77777777" w:rsidTr="009965EA">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516CB94A" w14:textId="77777777" w:rsidR="009965EA" w:rsidRPr="009965EA" w:rsidRDefault="009965EA" w:rsidP="009965EA">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 xml:space="preserve"> 511.52.01.11 </w:t>
            </w:r>
          </w:p>
        </w:tc>
        <w:tc>
          <w:tcPr>
            <w:tcW w:w="4733" w:type="dxa"/>
            <w:tcBorders>
              <w:top w:val="nil"/>
              <w:left w:val="nil"/>
              <w:bottom w:val="single" w:sz="4" w:space="0" w:color="auto"/>
              <w:right w:val="single" w:sz="4" w:space="0" w:color="auto"/>
            </w:tcBorders>
            <w:shd w:val="clear" w:color="000000" w:fill="FFFFFF"/>
            <w:noWrap/>
            <w:vAlign w:val="bottom"/>
            <w:hideMark/>
          </w:tcPr>
          <w:p w14:paraId="530D2E43"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Pensiones jubilares patronales </w:t>
            </w:r>
          </w:p>
        </w:tc>
        <w:tc>
          <w:tcPr>
            <w:tcW w:w="1420" w:type="dxa"/>
            <w:tcBorders>
              <w:top w:val="nil"/>
              <w:left w:val="nil"/>
              <w:bottom w:val="nil"/>
              <w:right w:val="nil"/>
            </w:tcBorders>
            <w:shd w:val="clear" w:color="auto" w:fill="auto"/>
            <w:noWrap/>
            <w:vAlign w:val="bottom"/>
            <w:hideMark/>
          </w:tcPr>
          <w:p w14:paraId="3BB4AD23"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36.000,00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1D62E7AA"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221F3AEE"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77D71CD"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 </w:t>
            </w:r>
          </w:p>
        </w:tc>
        <w:tc>
          <w:tcPr>
            <w:tcW w:w="4733" w:type="dxa"/>
            <w:tcBorders>
              <w:top w:val="nil"/>
              <w:left w:val="nil"/>
              <w:bottom w:val="single" w:sz="4" w:space="0" w:color="auto"/>
              <w:right w:val="single" w:sz="4" w:space="0" w:color="auto"/>
            </w:tcBorders>
            <w:shd w:val="clear" w:color="000000" w:fill="FFFFFF"/>
            <w:noWrap/>
            <w:vAlign w:val="bottom"/>
            <w:hideMark/>
          </w:tcPr>
          <w:p w14:paraId="428388AF"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GASTOS FINANCIEROS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4B1F78CA"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169C7B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766.477,29 </w:t>
            </w:r>
          </w:p>
        </w:tc>
      </w:tr>
      <w:tr w:rsidR="009965EA" w:rsidRPr="009965EA" w14:paraId="26765EF2"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247D9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511.56.01 </w:t>
            </w:r>
          </w:p>
        </w:tc>
        <w:tc>
          <w:tcPr>
            <w:tcW w:w="4733" w:type="dxa"/>
            <w:tcBorders>
              <w:top w:val="nil"/>
              <w:left w:val="nil"/>
              <w:bottom w:val="single" w:sz="4" w:space="0" w:color="auto"/>
              <w:right w:val="single" w:sz="4" w:space="0" w:color="auto"/>
            </w:tcBorders>
            <w:shd w:val="clear" w:color="000000" w:fill="FFFFFF"/>
            <w:noWrap/>
            <w:vAlign w:val="bottom"/>
            <w:hideMark/>
          </w:tcPr>
          <w:p w14:paraId="49F24452"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Subgrupo 1: Títulos y Valores en Circulación  </w:t>
            </w:r>
          </w:p>
        </w:tc>
        <w:tc>
          <w:tcPr>
            <w:tcW w:w="1420" w:type="dxa"/>
            <w:tcBorders>
              <w:top w:val="nil"/>
              <w:left w:val="nil"/>
              <w:bottom w:val="single" w:sz="4" w:space="0" w:color="auto"/>
              <w:right w:val="single" w:sz="4" w:space="0" w:color="auto"/>
            </w:tcBorders>
            <w:shd w:val="clear" w:color="000000" w:fill="FFFFFF"/>
            <w:noWrap/>
            <w:vAlign w:val="bottom"/>
            <w:hideMark/>
          </w:tcPr>
          <w:p w14:paraId="6E33E869"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867F03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13.500,00 </w:t>
            </w:r>
          </w:p>
        </w:tc>
      </w:tr>
      <w:tr w:rsidR="009965EA" w:rsidRPr="009965EA" w14:paraId="3BBF6134" w14:textId="77777777" w:rsidTr="009965EA">
        <w:trPr>
          <w:trHeight w:val="54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62526E8"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 </w:t>
            </w:r>
          </w:p>
        </w:tc>
        <w:tc>
          <w:tcPr>
            <w:tcW w:w="4733" w:type="dxa"/>
            <w:tcBorders>
              <w:top w:val="nil"/>
              <w:left w:val="nil"/>
              <w:bottom w:val="single" w:sz="4" w:space="0" w:color="auto"/>
              <w:right w:val="single" w:sz="4" w:space="0" w:color="auto"/>
            </w:tcBorders>
            <w:shd w:val="clear" w:color="000000" w:fill="FFFFFF"/>
            <w:vAlign w:val="bottom"/>
            <w:hideMark/>
          </w:tcPr>
          <w:p w14:paraId="7A526693"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Descuentos, Comisiones y Otros Cargos en Títulos y Valores </w:t>
            </w:r>
          </w:p>
        </w:tc>
        <w:tc>
          <w:tcPr>
            <w:tcW w:w="1420" w:type="dxa"/>
            <w:tcBorders>
              <w:top w:val="nil"/>
              <w:left w:val="nil"/>
              <w:bottom w:val="single" w:sz="4" w:space="0" w:color="auto"/>
              <w:right w:val="single" w:sz="4" w:space="0" w:color="auto"/>
            </w:tcBorders>
            <w:shd w:val="clear" w:color="000000" w:fill="FFFFFF"/>
            <w:noWrap/>
            <w:vAlign w:val="bottom"/>
            <w:hideMark/>
          </w:tcPr>
          <w:p w14:paraId="4635FC81"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024B84F"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13.500,00 </w:t>
            </w:r>
          </w:p>
        </w:tc>
      </w:tr>
      <w:tr w:rsidR="009965EA" w:rsidRPr="009965EA" w14:paraId="34077EE2"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800CBB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511.56.01.06.01 </w:t>
            </w:r>
          </w:p>
        </w:tc>
        <w:tc>
          <w:tcPr>
            <w:tcW w:w="4733" w:type="dxa"/>
            <w:tcBorders>
              <w:top w:val="nil"/>
              <w:left w:val="nil"/>
              <w:bottom w:val="single" w:sz="4" w:space="0" w:color="auto"/>
              <w:right w:val="single" w:sz="4" w:space="0" w:color="auto"/>
            </w:tcBorders>
            <w:shd w:val="clear" w:color="000000" w:fill="FFFFFF"/>
            <w:noWrap/>
            <w:vAlign w:val="bottom"/>
            <w:hideMark/>
          </w:tcPr>
          <w:p w14:paraId="11937AA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Descuento en Predios Urbanos</w:t>
            </w:r>
          </w:p>
        </w:tc>
        <w:tc>
          <w:tcPr>
            <w:tcW w:w="1420" w:type="dxa"/>
            <w:tcBorders>
              <w:top w:val="nil"/>
              <w:left w:val="nil"/>
              <w:bottom w:val="nil"/>
              <w:right w:val="nil"/>
            </w:tcBorders>
            <w:shd w:val="clear" w:color="auto" w:fill="auto"/>
            <w:noWrap/>
            <w:vAlign w:val="bottom"/>
            <w:hideMark/>
          </w:tcPr>
          <w:p w14:paraId="61D43BD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7.500,00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2608A0A4"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06FC13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E9B6CA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511.56.01.06.02 </w:t>
            </w:r>
          </w:p>
        </w:tc>
        <w:tc>
          <w:tcPr>
            <w:tcW w:w="4733" w:type="dxa"/>
            <w:tcBorders>
              <w:top w:val="nil"/>
              <w:left w:val="nil"/>
              <w:bottom w:val="single" w:sz="4" w:space="0" w:color="auto"/>
              <w:right w:val="single" w:sz="4" w:space="0" w:color="auto"/>
            </w:tcBorders>
            <w:shd w:val="clear" w:color="000000" w:fill="FFFFFF"/>
            <w:noWrap/>
            <w:vAlign w:val="bottom"/>
            <w:hideMark/>
          </w:tcPr>
          <w:p w14:paraId="4BA35619"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Descuento en Predios Rústicos</w:t>
            </w:r>
          </w:p>
        </w:tc>
        <w:tc>
          <w:tcPr>
            <w:tcW w:w="1420" w:type="dxa"/>
            <w:tcBorders>
              <w:top w:val="nil"/>
              <w:left w:val="nil"/>
              <w:bottom w:val="nil"/>
              <w:right w:val="nil"/>
            </w:tcBorders>
            <w:shd w:val="clear" w:color="auto" w:fill="auto"/>
            <w:noWrap/>
            <w:vAlign w:val="bottom"/>
            <w:hideMark/>
          </w:tcPr>
          <w:p w14:paraId="542ACF5A"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6.000,00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09619A79"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6ACB2CF" w14:textId="77777777" w:rsidTr="009965EA">
        <w:trPr>
          <w:trHeight w:val="54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A5429BB"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511.56.02 </w:t>
            </w:r>
          </w:p>
        </w:tc>
        <w:tc>
          <w:tcPr>
            <w:tcW w:w="4733" w:type="dxa"/>
            <w:tcBorders>
              <w:top w:val="nil"/>
              <w:left w:val="nil"/>
              <w:bottom w:val="single" w:sz="4" w:space="0" w:color="auto"/>
              <w:right w:val="single" w:sz="4" w:space="0" w:color="auto"/>
            </w:tcBorders>
            <w:shd w:val="clear" w:color="000000" w:fill="FFFFFF"/>
            <w:vAlign w:val="bottom"/>
            <w:hideMark/>
          </w:tcPr>
          <w:p w14:paraId="69D1C11A"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Subgrupo 2: Intereses y Otros Cargos de la Deuda Pública Interna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2EE9E36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DC5C1E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752.977,29 </w:t>
            </w:r>
          </w:p>
        </w:tc>
      </w:tr>
      <w:tr w:rsidR="009965EA" w:rsidRPr="009965EA" w14:paraId="0E6B007A"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A54544A"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511.56.02.01 </w:t>
            </w:r>
          </w:p>
        </w:tc>
        <w:tc>
          <w:tcPr>
            <w:tcW w:w="4733" w:type="dxa"/>
            <w:tcBorders>
              <w:top w:val="nil"/>
              <w:left w:val="nil"/>
              <w:bottom w:val="single" w:sz="4" w:space="0" w:color="auto"/>
              <w:right w:val="single" w:sz="4" w:space="0" w:color="auto"/>
            </w:tcBorders>
            <w:shd w:val="clear" w:color="000000" w:fill="FFFFFF"/>
            <w:noWrap/>
            <w:vAlign w:val="bottom"/>
            <w:hideMark/>
          </w:tcPr>
          <w:p w14:paraId="0032715B"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Sector Público Financiero </w:t>
            </w:r>
          </w:p>
        </w:tc>
        <w:tc>
          <w:tcPr>
            <w:tcW w:w="1420" w:type="dxa"/>
            <w:tcBorders>
              <w:top w:val="nil"/>
              <w:left w:val="nil"/>
              <w:bottom w:val="single" w:sz="4" w:space="0" w:color="auto"/>
              <w:right w:val="single" w:sz="4" w:space="0" w:color="auto"/>
            </w:tcBorders>
            <w:shd w:val="clear" w:color="000000" w:fill="FFFFFF"/>
            <w:noWrap/>
            <w:vAlign w:val="bottom"/>
            <w:hideMark/>
          </w:tcPr>
          <w:p w14:paraId="2A3354B3"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E452A0D"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752.977,29 </w:t>
            </w:r>
          </w:p>
        </w:tc>
      </w:tr>
      <w:tr w:rsidR="009965EA" w:rsidRPr="009965EA" w14:paraId="1FF10DE9"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9FE144C"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511.56.02.01.01 </w:t>
            </w:r>
          </w:p>
        </w:tc>
        <w:tc>
          <w:tcPr>
            <w:tcW w:w="4733" w:type="dxa"/>
            <w:tcBorders>
              <w:top w:val="nil"/>
              <w:left w:val="nil"/>
              <w:bottom w:val="single" w:sz="4" w:space="0" w:color="auto"/>
              <w:right w:val="single" w:sz="4" w:space="0" w:color="auto"/>
            </w:tcBorders>
            <w:shd w:val="clear" w:color="000000" w:fill="FFFFFF"/>
            <w:noWrap/>
            <w:vAlign w:val="bottom"/>
            <w:hideMark/>
          </w:tcPr>
          <w:p w14:paraId="635D887D" w14:textId="30B4A971"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Interés Crédito BDE 41636 (Regeneración urbana)</w:t>
            </w:r>
          </w:p>
        </w:tc>
        <w:tc>
          <w:tcPr>
            <w:tcW w:w="1420" w:type="dxa"/>
            <w:tcBorders>
              <w:top w:val="nil"/>
              <w:left w:val="nil"/>
              <w:bottom w:val="nil"/>
              <w:right w:val="nil"/>
            </w:tcBorders>
            <w:shd w:val="clear" w:color="auto" w:fill="auto"/>
            <w:noWrap/>
            <w:vAlign w:val="bottom"/>
            <w:hideMark/>
          </w:tcPr>
          <w:p w14:paraId="164A1E4C" w14:textId="77777777" w:rsidR="009965EA" w:rsidRPr="009965EA" w:rsidRDefault="009965EA" w:rsidP="009965EA">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xml:space="preserve">       410.177,23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3478F8E4" w14:textId="77777777" w:rsidR="009965EA" w:rsidRPr="009965EA" w:rsidRDefault="009965EA" w:rsidP="009965EA">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9965EA" w:rsidRPr="009965EA" w14:paraId="312996E5"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DAF574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511.56.02.01.02 </w:t>
            </w:r>
          </w:p>
        </w:tc>
        <w:tc>
          <w:tcPr>
            <w:tcW w:w="4733" w:type="dxa"/>
            <w:tcBorders>
              <w:top w:val="nil"/>
              <w:left w:val="nil"/>
              <w:bottom w:val="single" w:sz="4" w:space="0" w:color="auto"/>
              <w:right w:val="single" w:sz="4" w:space="0" w:color="auto"/>
            </w:tcBorders>
            <w:shd w:val="clear" w:color="000000" w:fill="FFFFFF"/>
            <w:noWrap/>
            <w:vAlign w:val="bottom"/>
            <w:hideMark/>
          </w:tcPr>
          <w:p w14:paraId="4AB3D1AD"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40627 (Plaza cívica)</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6F7FAAFE"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35.472,13 </w:t>
            </w:r>
          </w:p>
        </w:tc>
        <w:tc>
          <w:tcPr>
            <w:tcW w:w="1466" w:type="dxa"/>
            <w:tcBorders>
              <w:top w:val="nil"/>
              <w:left w:val="nil"/>
              <w:bottom w:val="single" w:sz="4" w:space="0" w:color="auto"/>
              <w:right w:val="single" w:sz="8" w:space="0" w:color="auto"/>
            </w:tcBorders>
            <w:shd w:val="clear" w:color="000000" w:fill="FFFFFF"/>
            <w:noWrap/>
            <w:vAlign w:val="bottom"/>
            <w:hideMark/>
          </w:tcPr>
          <w:p w14:paraId="0FCFC79D" w14:textId="77777777" w:rsidR="009965EA" w:rsidRPr="009965EA" w:rsidRDefault="009965EA" w:rsidP="009965EA">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9965EA" w:rsidRPr="009965EA" w14:paraId="7D8F6593"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8EA643"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511.56.02.01.03 </w:t>
            </w:r>
          </w:p>
        </w:tc>
        <w:tc>
          <w:tcPr>
            <w:tcW w:w="4733" w:type="dxa"/>
            <w:tcBorders>
              <w:top w:val="nil"/>
              <w:left w:val="nil"/>
              <w:bottom w:val="single" w:sz="4" w:space="0" w:color="auto"/>
              <w:right w:val="single" w:sz="4" w:space="0" w:color="auto"/>
            </w:tcBorders>
            <w:shd w:val="clear" w:color="000000" w:fill="FFFFFF"/>
            <w:noWrap/>
            <w:vAlign w:val="bottom"/>
            <w:hideMark/>
          </w:tcPr>
          <w:p w14:paraId="328D0E5D" w14:textId="153A61EB"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41979 (Tres de Noviembre)</w:t>
            </w:r>
          </w:p>
        </w:tc>
        <w:tc>
          <w:tcPr>
            <w:tcW w:w="1420" w:type="dxa"/>
            <w:tcBorders>
              <w:top w:val="nil"/>
              <w:left w:val="nil"/>
              <w:bottom w:val="single" w:sz="4" w:space="0" w:color="auto"/>
              <w:right w:val="single" w:sz="4" w:space="0" w:color="auto"/>
            </w:tcBorders>
            <w:shd w:val="clear" w:color="000000" w:fill="FFFFFF"/>
            <w:noWrap/>
            <w:vAlign w:val="bottom"/>
            <w:hideMark/>
          </w:tcPr>
          <w:p w14:paraId="686CDE33"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177.404,96 </w:t>
            </w:r>
          </w:p>
        </w:tc>
        <w:tc>
          <w:tcPr>
            <w:tcW w:w="1466" w:type="dxa"/>
            <w:tcBorders>
              <w:top w:val="nil"/>
              <w:left w:val="nil"/>
              <w:bottom w:val="single" w:sz="4" w:space="0" w:color="auto"/>
              <w:right w:val="single" w:sz="4" w:space="0" w:color="auto"/>
            </w:tcBorders>
            <w:shd w:val="clear" w:color="000000" w:fill="FFFFFF"/>
            <w:noWrap/>
            <w:vAlign w:val="bottom"/>
            <w:hideMark/>
          </w:tcPr>
          <w:p w14:paraId="33953141" w14:textId="77777777" w:rsidR="009965EA" w:rsidRPr="009965EA" w:rsidRDefault="009965EA" w:rsidP="009965EA">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9965EA" w:rsidRPr="009965EA" w14:paraId="66BE0C47"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138A5E0"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511.56.02.01.04 </w:t>
            </w:r>
          </w:p>
        </w:tc>
        <w:tc>
          <w:tcPr>
            <w:tcW w:w="4733" w:type="dxa"/>
            <w:tcBorders>
              <w:top w:val="nil"/>
              <w:left w:val="nil"/>
              <w:bottom w:val="single" w:sz="4" w:space="0" w:color="auto"/>
              <w:right w:val="single" w:sz="4" w:space="0" w:color="auto"/>
            </w:tcBorders>
            <w:shd w:val="clear" w:color="000000" w:fill="FFFFFF"/>
            <w:noWrap/>
            <w:vAlign w:val="bottom"/>
            <w:hideMark/>
          </w:tcPr>
          <w:p w14:paraId="75404462" w14:textId="3D7F2D9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41728 (Equipo Caminero)</w:t>
            </w:r>
          </w:p>
        </w:tc>
        <w:tc>
          <w:tcPr>
            <w:tcW w:w="1420" w:type="dxa"/>
            <w:tcBorders>
              <w:top w:val="nil"/>
              <w:left w:val="nil"/>
              <w:bottom w:val="single" w:sz="4" w:space="0" w:color="auto"/>
              <w:right w:val="single" w:sz="4" w:space="0" w:color="auto"/>
            </w:tcBorders>
            <w:shd w:val="clear" w:color="000000" w:fill="FFFFFF"/>
            <w:noWrap/>
            <w:vAlign w:val="bottom"/>
            <w:hideMark/>
          </w:tcPr>
          <w:p w14:paraId="3D8C64C8"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101.443,62 </w:t>
            </w:r>
          </w:p>
        </w:tc>
        <w:tc>
          <w:tcPr>
            <w:tcW w:w="1466" w:type="dxa"/>
            <w:tcBorders>
              <w:top w:val="nil"/>
              <w:left w:val="nil"/>
              <w:bottom w:val="single" w:sz="4" w:space="0" w:color="auto"/>
              <w:right w:val="single" w:sz="4" w:space="0" w:color="auto"/>
            </w:tcBorders>
            <w:shd w:val="clear" w:color="000000" w:fill="FFFFFF"/>
            <w:noWrap/>
            <w:vAlign w:val="bottom"/>
            <w:hideMark/>
          </w:tcPr>
          <w:p w14:paraId="4E03115D" w14:textId="77777777" w:rsidR="009965EA" w:rsidRPr="009965EA" w:rsidRDefault="009965EA" w:rsidP="009965EA">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9965EA" w:rsidRPr="009965EA" w14:paraId="78884F16"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E9E46C"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511.56.02.01.05 </w:t>
            </w:r>
          </w:p>
        </w:tc>
        <w:tc>
          <w:tcPr>
            <w:tcW w:w="4733" w:type="dxa"/>
            <w:tcBorders>
              <w:top w:val="nil"/>
              <w:left w:val="nil"/>
              <w:bottom w:val="single" w:sz="4" w:space="0" w:color="auto"/>
              <w:right w:val="single" w:sz="4" w:space="0" w:color="auto"/>
            </w:tcBorders>
            <w:shd w:val="clear" w:color="000000" w:fill="FFFFFF"/>
            <w:noWrap/>
            <w:vAlign w:val="bottom"/>
            <w:hideMark/>
          </w:tcPr>
          <w:p w14:paraId="5EECDAE6"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41731 (Planes maestros)</w:t>
            </w:r>
          </w:p>
        </w:tc>
        <w:tc>
          <w:tcPr>
            <w:tcW w:w="1420" w:type="dxa"/>
            <w:tcBorders>
              <w:top w:val="nil"/>
              <w:left w:val="nil"/>
              <w:bottom w:val="single" w:sz="4" w:space="0" w:color="auto"/>
              <w:right w:val="single" w:sz="4" w:space="0" w:color="auto"/>
            </w:tcBorders>
            <w:shd w:val="clear" w:color="000000" w:fill="FFFFFF"/>
            <w:noWrap/>
            <w:vAlign w:val="bottom"/>
            <w:hideMark/>
          </w:tcPr>
          <w:p w14:paraId="3F969753"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28.479,35 </w:t>
            </w:r>
          </w:p>
        </w:tc>
        <w:tc>
          <w:tcPr>
            <w:tcW w:w="1466" w:type="dxa"/>
            <w:tcBorders>
              <w:top w:val="nil"/>
              <w:left w:val="nil"/>
              <w:bottom w:val="single" w:sz="4" w:space="0" w:color="auto"/>
              <w:right w:val="single" w:sz="4" w:space="0" w:color="auto"/>
            </w:tcBorders>
            <w:shd w:val="clear" w:color="000000" w:fill="FFFFFF"/>
            <w:noWrap/>
            <w:vAlign w:val="bottom"/>
            <w:hideMark/>
          </w:tcPr>
          <w:p w14:paraId="0F3828F7" w14:textId="77777777" w:rsidR="009965EA" w:rsidRPr="009965EA" w:rsidRDefault="009965EA" w:rsidP="009965EA">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9965EA" w:rsidRPr="009965EA" w14:paraId="68376DB7"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04F0A8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511,57</w:t>
            </w:r>
          </w:p>
        </w:tc>
        <w:tc>
          <w:tcPr>
            <w:tcW w:w="4733" w:type="dxa"/>
            <w:tcBorders>
              <w:top w:val="nil"/>
              <w:left w:val="nil"/>
              <w:bottom w:val="single" w:sz="4" w:space="0" w:color="auto"/>
              <w:right w:val="single" w:sz="4" w:space="0" w:color="auto"/>
            </w:tcBorders>
            <w:shd w:val="clear" w:color="000000" w:fill="FFFFFF"/>
            <w:noWrap/>
            <w:vAlign w:val="bottom"/>
            <w:hideMark/>
          </w:tcPr>
          <w:p w14:paraId="1352FF7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OTROS GASTOS CORRIENTES</w:t>
            </w:r>
          </w:p>
        </w:tc>
        <w:tc>
          <w:tcPr>
            <w:tcW w:w="1420" w:type="dxa"/>
            <w:tcBorders>
              <w:top w:val="nil"/>
              <w:left w:val="nil"/>
              <w:bottom w:val="single" w:sz="4" w:space="0" w:color="auto"/>
              <w:right w:val="single" w:sz="4" w:space="0" w:color="auto"/>
            </w:tcBorders>
            <w:shd w:val="clear" w:color="000000" w:fill="FFFFFF"/>
            <w:noWrap/>
            <w:vAlign w:val="bottom"/>
            <w:hideMark/>
          </w:tcPr>
          <w:p w14:paraId="721F0A5C"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BDD69FA"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56.500,00 </w:t>
            </w:r>
          </w:p>
        </w:tc>
      </w:tr>
      <w:tr w:rsidR="009965EA" w:rsidRPr="009965EA" w14:paraId="7AA24A60"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78F3C7"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511.57.01</w:t>
            </w:r>
          </w:p>
        </w:tc>
        <w:tc>
          <w:tcPr>
            <w:tcW w:w="4733" w:type="dxa"/>
            <w:tcBorders>
              <w:top w:val="nil"/>
              <w:left w:val="nil"/>
              <w:bottom w:val="single" w:sz="4" w:space="0" w:color="auto"/>
              <w:right w:val="single" w:sz="4" w:space="0" w:color="auto"/>
            </w:tcBorders>
            <w:shd w:val="clear" w:color="000000" w:fill="FFFFFF"/>
            <w:noWrap/>
            <w:vAlign w:val="bottom"/>
            <w:hideMark/>
          </w:tcPr>
          <w:p w14:paraId="082CDB29"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1: Impuestos, Tasas y Contribuciones</w:t>
            </w:r>
          </w:p>
        </w:tc>
        <w:tc>
          <w:tcPr>
            <w:tcW w:w="1420" w:type="dxa"/>
            <w:tcBorders>
              <w:top w:val="nil"/>
              <w:left w:val="nil"/>
              <w:bottom w:val="single" w:sz="4" w:space="0" w:color="auto"/>
              <w:right w:val="single" w:sz="4" w:space="0" w:color="auto"/>
            </w:tcBorders>
            <w:shd w:val="clear" w:color="000000" w:fill="FFFFFF"/>
            <w:noWrap/>
            <w:vAlign w:val="bottom"/>
            <w:hideMark/>
          </w:tcPr>
          <w:p w14:paraId="3BE05A69"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8F92F8F"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29.500,00 </w:t>
            </w:r>
          </w:p>
        </w:tc>
      </w:tr>
      <w:tr w:rsidR="009965EA" w:rsidRPr="009965EA" w14:paraId="33736DB5"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F0C456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511.57.01.02.01</w:t>
            </w:r>
          </w:p>
        </w:tc>
        <w:tc>
          <w:tcPr>
            <w:tcW w:w="4733" w:type="dxa"/>
            <w:tcBorders>
              <w:top w:val="nil"/>
              <w:left w:val="nil"/>
              <w:bottom w:val="single" w:sz="4" w:space="0" w:color="auto"/>
              <w:right w:val="single" w:sz="4" w:space="0" w:color="auto"/>
            </w:tcBorders>
            <w:shd w:val="clear" w:color="000000" w:fill="FFFFFF"/>
            <w:noWrap/>
            <w:vAlign w:val="bottom"/>
            <w:hideMark/>
          </w:tcPr>
          <w:p w14:paraId="54CE617F"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Matrículas de vehículos</w:t>
            </w:r>
          </w:p>
        </w:tc>
        <w:tc>
          <w:tcPr>
            <w:tcW w:w="1420" w:type="dxa"/>
            <w:tcBorders>
              <w:top w:val="nil"/>
              <w:left w:val="nil"/>
              <w:bottom w:val="nil"/>
              <w:right w:val="nil"/>
            </w:tcBorders>
            <w:shd w:val="clear" w:color="auto" w:fill="auto"/>
            <w:noWrap/>
            <w:vAlign w:val="bottom"/>
            <w:hideMark/>
          </w:tcPr>
          <w:p w14:paraId="0C7F1504"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0255DFB2"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05929F49" w14:textId="77777777" w:rsidTr="009965EA">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6E447B8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511.57.01.02.03</w:t>
            </w:r>
          </w:p>
        </w:tc>
        <w:tc>
          <w:tcPr>
            <w:tcW w:w="4733" w:type="dxa"/>
            <w:tcBorders>
              <w:top w:val="nil"/>
              <w:left w:val="nil"/>
              <w:bottom w:val="single" w:sz="4" w:space="0" w:color="auto"/>
              <w:right w:val="single" w:sz="4" w:space="0" w:color="auto"/>
            </w:tcBorders>
            <w:shd w:val="clear" w:color="auto" w:fill="auto"/>
            <w:noWrap/>
            <w:vAlign w:val="bottom"/>
            <w:hideMark/>
          </w:tcPr>
          <w:p w14:paraId="544361BA"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Permisos de Funcionamiento</w:t>
            </w:r>
          </w:p>
        </w:tc>
        <w:tc>
          <w:tcPr>
            <w:tcW w:w="1420" w:type="dxa"/>
            <w:tcBorders>
              <w:top w:val="nil"/>
              <w:left w:val="nil"/>
              <w:bottom w:val="nil"/>
              <w:right w:val="nil"/>
            </w:tcBorders>
            <w:shd w:val="clear" w:color="auto" w:fill="auto"/>
            <w:noWrap/>
            <w:vAlign w:val="bottom"/>
            <w:hideMark/>
          </w:tcPr>
          <w:p w14:paraId="3808F044"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49F6366C"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31316753"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4F56306"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511.57.01.02.04 </w:t>
            </w:r>
          </w:p>
        </w:tc>
        <w:tc>
          <w:tcPr>
            <w:tcW w:w="4733" w:type="dxa"/>
            <w:tcBorders>
              <w:top w:val="nil"/>
              <w:left w:val="nil"/>
              <w:bottom w:val="single" w:sz="4" w:space="0" w:color="auto"/>
              <w:right w:val="single" w:sz="4" w:space="0" w:color="auto"/>
            </w:tcBorders>
            <w:shd w:val="clear" w:color="000000" w:fill="FFFFFF"/>
            <w:noWrap/>
            <w:vAlign w:val="bottom"/>
            <w:hideMark/>
          </w:tcPr>
          <w:p w14:paraId="34E4BD2A"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Otros Gastos Financieros</w:t>
            </w:r>
          </w:p>
        </w:tc>
        <w:tc>
          <w:tcPr>
            <w:tcW w:w="1420" w:type="dxa"/>
            <w:tcBorders>
              <w:top w:val="nil"/>
              <w:left w:val="nil"/>
              <w:bottom w:val="nil"/>
              <w:right w:val="nil"/>
            </w:tcBorders>
            <w:shd w:val="clear" w:color="auto" w:fill="auto"/>
            <w:noWrap/>
            <w:vAlign w:val="bottom"/>
            <w:hideMark/>
          </w:tcPr>
          <w:p w14:paraId="4639C1E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9.500,00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30CFDBD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35CCB1FE"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55B909"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511.57.01.02.05 </w:t>
            </w:r>
          </w:p>
        </w:tc>
        <w:tc>
          <w:tcPr>
            <w:tcW w:w="4733" w:type="dxa"/>
            <w:tcBorders>
              <w:top w:val="nil"/>
              <w:left w:val="nil"/>
              <w:bottom w:val="single" w:sz="4" w:space="0" w:color="auto"/>
              <w:right w:val="single" w:sz="4" w:space="0" w:color="auto"/>
            </w:tcBorders>
            <w:shd w:val="clear" w:color="000000" w:fill="FFFFFF"/>
            <w:noWrap/>
            <w:vAlign w:val="bottom"/>
            <w:hideMark/>
          </w:tcPr>
          <w:p w14:paraId="26A87EF7"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Tasas Generales</w:t>
            </w:r>
          </w:p>
        </w:tc>
        <w:tc>
          <w:tcPr>
            <w:tcW w:w="1420" w:type="dxa"/>
            <w:tcBorders>
              <w:top w:val="nil"/>
              <w:left w:val="nil"/>
              <w:bottom w:val="nil"/>
              <w:right w:val="nil"/>
            </w:tcBorders>
            <w:shd w:val="clear" w:color="auto" w:fill="auto"/>
            <w:noWrap/>
            <w:vAlign w:val="bottom"/>
            <w:hideMark/>
          </w:tcPr>
          <w:p w14:paraId="291B846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1FB31F8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723B661C"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8D5291B"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111.57.02</w:t>
            </w:r>
          </w:p>
        </w:tc>
        <w:tc>
          <w:tcPr>
            <w:tcW w:w="4733" w:type="dxa"/>
            <w:tcBorders>
              <w:top w:val="nil"/>
              <w:left w:val="nil"/>
              <w:bottom w:val="single" w:sz="4" w:space="0" w:color="auto"/>
              <w:right w:val="single" w:sz="4" w:space="0" w:color="auto"/>
            </w:tcBorders>
            <w:shd w:val="clear" w:color="000000" w:fill="FFFFFF"/>
            <w:noWrap/>
            <w:vAlign w:val="bottom"/>
            <w:hideMark/>
          </w:tcPr>
          <w:p w14:paraId="74969D63"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2: Seguros, Costos Financieros y Otros Gastos</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5120E21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758E6165"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27.000,00 </w:t>
            </w:r>
          </w:p>
        </w:tc>
      </w:tr>
      <w:tr w:rsidR="009965EA" w:rsidRPr="009965EA" w14:paraId="03620214" w14:textId="77777777" w:rsidTr="009965EA">
        <w:trPr>
          <w:trHeight w:val="300"/>
        </w:trPr>
        <w:tc>
          <w:tcPr>
            <w:tcW w:w="1491" w:type="dxa"/>
            <w:tcBorders>
              <w:top w:val="nil"/>
              <w:left w:val="nil"/>
              <w:bottom w:val="nil"/>
              <w:right w:val="nil"/>
            </w:tcBorders>
            <w:shd w:val="clear" w:color="auto" w:fill="auto"/>
            <w:hideMark/>
          </w:tcPr>
          <w:p w14:paraId="6BC93B47" w14:textId="77777777" w:rsidR="009965EA" w:rsidRPr="009965EA" w:rsidRDefault="009965EA" w:rsidP="009965EA">
            <w:pPr>
              <w:rPr>
                <w:rFonts w:ascii="Calibri" w:eastAsia="Times New Roman" w:hAnsi="Calibri" w:cs="Calibri"/>
                <w:color w:val="000000"/>
                <w:sz w:val="18"/>
                <w:szCs w:val="18"/>
                <w:lang w:eastAsia="es-EC"/>
              </w:rPr>
            </w:pPr>
            <w:r w:rsidRPr="009965EA">
              <w:rPr>
                <w:rFonts w:ascii="Calibri" w:eastAsia="Times New Roman" w:hAnsi="Calibri" w:cs="Calibri"/>
                <w:color w:val="000000"/>
                <w:sz w:val="18"/>
                <w:szCs w:val="18"/>
                <w:lang w:eastAsia="es-EC"/>
              </w:rPr>
              <w:t>511.57.02.01</w:t>
            </w:r>
          </w:p>
        </w:tc>
        <w:tc>
          <w:tcPr>
            <w:tcW w:w="4733" w:type="dxa"/>
            <w:tcBorders>
              <w:top w:val="nil"/>
              <w:left w:val="single" w:sz="4" w:space="0" w:color="auto"/>
              <w:bottom w:val="single" w:sz="4" w:space="0" w:color="auto"/>
              <w:right w:val="single" w:sz="4" w:space="0" w:color="auto"/>
            </w:tcBorders>
            <w:shd w:val="clear" w:color="auto" w:fill="auto"/>
            <w:noWrap/>
            <w:vAlign w:val="bottom"/>
            <w:hideMark/>
          </w:tcPr>
          <w:p w14:paraId="21F3FD6B" w14:textId="77777777" w:rsidR="009965EA" w:rsidRPr="009965EA" w:rsidRDefault="009965EA" w:rsidP="009965EA">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Póliza de Fidelidad (personal caucionado)</w:t>
            </w:r>
          </w:p>
        </w:tc>
        <w:tc>
          <w:tcPr>
            <w:tcW w:w="1420" w:type="dxa"/>
            <w:tcBorders>
              <w:top w:val="nil"/>
              <w:left w:val="nil"/>
              <w:bottom w:val="nil"/>
              <w:right w:val="nil"/>
            </w:tcBorders>
            <w:shd w:val="clear" w:color="auto" w:fill="auto"/>
            <w:noWrap/>
            <w:vAlign w:val="bottom"/>
            <w:hideMark/>
          </w:tcPr>
          <w:p w14:paraId="284DB7A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488A797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16C605F2" w14:textId="77777777" w:rsidTr="009965EA">
        <w:trPr>
          <w:trHeight w:val="300"/>
        </w:trPr>
        <w:tc>
          <w:tcPr>
            <w:tcW w:w="1491"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1F66FD0"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511.57.02.03 </w:t>
            </w:r>
          </w:p>
        </w:tc>
        <w:tc>
          <w:tcPr>
            <w:tcW w:w="4733" w:type="dxa"/>
            <w:tcBorders>
              <w:top w:val="nil"/>
              <w:left w:val="nil"/>
              <w:bottom w:val="single" w:sz="4" w:space="0" w:color="auto"/>
              <w:right w:val="single" w:sz="4" w:space="0" w:color="auto"/>
            </w:tcBorders>
            <w:shd w:val="clear" w:color="000000" w:fill="FFFFFF"/>
            <w:noWrap/>
            <w:vAlign w:val="bottom"/>
            <w:hideMark/>
          </w:tcPr>
          <w:p w14:paraId="462C616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Comisiones Bancarias</w:t>
            </w:r>
          </w:p>
        </w:tc>
        <w:tc>
          <w:tcPr>
            <w:tcW w:w="1420" w:type="dxa"/>
            <w:tcBorders>
              <w:top w:val="nil"/>
              <w:left w:val="nil"/>
              <w:bottom w:val="nil"/>
              <w:right w:val="nil"/>
            </w:tcBorders>
            <w:shd w:val="clear" w:color="auto" w:fill="auto"/>
            <w:noWrap/>
            <w:vAlign w:val="bottom"/>
            <w:hideMark/>
          </w:tcPr>
          <w:p w14:paraId="2FA1299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54C4A3A0"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1ADFFCF2"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5DEE01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511.57.02.06</w:t>
            </w:r>
          </w:p>
        </w:tc>
        <w:tc>
          <w:tcPr>
            <w:tcW w:w="4733" w:type="dxa"/>
            <w:tcBorders>
              <w:top w:val="nil"/>
              <w:left w:val="nil"/>
              <w:bottom w:val="single" w:sz="4" w:space="0" w:color="auto"/>
              <w:right w:val="single" w:sz="4" w:space="0" w:color="auto"/>
            </w:tcBorders>
            <w:shd w:val="clear" w:color="000000" w:fill="FFFFFF"/>
            <w:vAlign w:val="bottom"/>
            <w:hideMark/>
          </w:tcPr>
          <w:p w14:paraId="1246CD23"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Costas Judiciales; Trámites Notariales y Legalización de Documentos</w:t>
            </w:r>
          </w:p>
        </w:tc>
        <w:tc>
          <w:tcPr>
            <w:tcW w:w="1420" w:type="dxa"/>
            <w:tcBorders>
              <w:top w:val="nil"/>
              <w:left w:val="nil"/>
              <w:bottom w:val="nil"/>
              <w:right w:val="nil"/>
            </w:tcBorders>
            <w:shd w:val="clear" w:color="auto" w:fill="auto"/>
            <w:noWrap/>
            <w:vAlign w:val="bottom"/>
            <w:hideMark/>
          </w:tcPr>
          <w:p w14:paraId="41386CD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8.000,00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2CB445A1"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17DF3BD"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F7800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3AF70AD2"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TRANSFERENCIAS O DONACIONES CORRIENTES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266ED50"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1AAD36E"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54BB3462"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FC45CB"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lastRenderedPageBreak/>
              <w:t xml:space="preserve"> 511.58. </w:t>
            </w:r>
          </w:p>
        </w:tc>
        <w:tc>
          <w:tcPr>
            <w:tcW w:w="4733" w:type="dxa"/>
            <w:tcBorders>
              <w:top w:val="nil"/>
              <w:left w:val="nil"/>
              <w:bottom w:val="single" w:sz="4" w:space="0" w:color="auto"/>
              <w:right w:val="single" w:sz="4" w:space="0" w:color="auto"/>
            </w:tcBorders>
            <w:shd w:val="clear" w:color="000000" w:fill="FFFFFF"/>
            <w:vAlign w:val="bottom"/>
            <w:hideMark/>
          </w:tcPr>
          <w:p w14:paraId="040E5611"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A Entidades del Presupuesto General del Estado</w:t>
            </w:r>
          </w:p>
        </w:tc>
        <w:tc>
          <w:tcPr>
            <w:tcW w:w="1420" w:type="dxa"/>
            <w:tcBorders>
              <w:top w:val="nil"/>
              <w:left w:val="nil"/>
              <w:bottom w:val="single" w:sz="4" w:space="0" w:color="auto"/>
              <w:right w:val="single" w:sz="4" w:space="0" w:color="auto"/>
            </w:tcBorders>
            <w:shd w:val="clear" w:color="000000" w:fill="FFFFFF"/>
            <w:noWrap/>
            <w:vAlign w:val="bottom"/>
            <w:hideMark/>
          </w:tcPr>
          <w:p w14:paraId="35087689"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0B82DA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55.355,95 </w:t>
            </w:r>
          </w:p>
        </w:tc>
      </w:tr>
      <w:tr w:rsidR="009965EA" w:rsidRPr="009965EA" w14:paraId="0A17D96A"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CD5649A"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511.58.01.08 </w:t>
            </w:r>
          </w:p>
        </w:tc>
        <w:tc>
          <w:tcPr>
            <w:tcW w:w="4733" w:type="dxa"/>
            <w:tcBorders>
              <w:top w:val="nil"/>
              <w:left w:val="nil"/>
              <w:bottom w:val="single" w:sz="4" w:space="0" w:color="auto"/>
              <w:right w:val="single" w:sz="4" w:space="0" w:color="auto"/>
            </w:tcBorders>
            <w:shd w:val="clear" w:color="000000" w:fill="FFFFFF"/>
            <w:noWrap/>
            <w:vAlign w:val="bottom"/>
            <w:hideMark/>
          </w:tcPr>
          <w:p w14:paraId="118128FC"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20" w:type="dxa"/>
            <w:tcBorders>
              <w:top w:val="nil"/>
              <w:left w:val="nil"/>
              <w:bottom w:val="single" w:sz="4" w:space="0" w:color="auto"/>
              <w:right w:val="single" w:sz="4" w:space="0" w:color="auto"/>
            </w:tcBorders>
            <w:shd w:val="clear" w:color="000000" w:fill="FFFFFF"/>
            <w:noWrap/>
            <w:vAlign w:val="bottom"/>
            <w:hideMark/>
          </w:tcPr>
          <w:p w14:paraId="230E1880"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6ECEAEE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55.355,95 </w:t>
            </w:r>
          </w:p>
        </w:tc>
      </w:tr>
      <w:tr w:rsidR="009965EA" w:rsidRPr="009965EA" w14:paraId="3C3B741F"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FC6BBB"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511.58.01.08.01 </w:t>
            </w:r>
          </w:p>
        </w:tc>
        <w:tc>
          <w:tcPr>
            <w:tcW w:w="4733" w:type="dxa"/>
            <w:tcBorders>
              <w:top w:val="nil"/>
              <w:left w:val="nil"/>
              <w:bottom w:val="single" w:sz="4" w:space="0" w:color="auto"/>
              <w:right w:val="single" w:sz="4" w:space="0" w:color="auto"/>
            </w:tcBorders>
            <w:shd w:val="clear" w:color="000000" w:fill="FFFFFF"/>
            <w:noWrap/>
            <w:vAlign w:val="bottom"/>
            <w:hideMark/>
          </w:tcPr>
          <w:p w14:paraId="21BDD5ED"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Ame </w:t>
            </w:r>
          </w:p>
        </w:tc>
        <w:tc>
          <w:tcPr>
            <w:tcW w:w="1420" w:type="dxa"/>
            <w:tcBorders>
              <w:top w:val="nil"/>
              <w:left w:val="nil"/>
              <w:bottom w:val="nil"/>
              <w:right w:val="nil"/>
            </w:tcBorders>
            <w:shd w:val="clear" w:color="auto" w:fill="auto"/>
            <w:noWrap/>
            <w:vAlign w:val="bottom"/>
            <w:hideMark/>
          </w:tcPr>
          <w:p w14:paraId="0AC4BBA5"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51.355,95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385F548D"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744E2E79"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E2AD5E"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511.58.01.08.03 </w:t>
            </w:r>
          </w:p>
        </w:tc>
        <w:tc>
          <w:tcPr>
            <w:tcW w:w="4733" w:type="dxa"/>
            <w:tcBorders>
              <w:top w:val="nil"/>
              <w:left w:val="nil"/>
              <w:bottom w:val="single" w:sz="4" w:space="0" w:color="auto"/>
              <w:right w:val="single" w:sz="4" w:space="0" w:color="auto"/>
            </w:tcBorders>
            <w:shd w:val="clear" w:color="000000" w:fill="FFFFFF"/>
            <w:noWrap/>
            <w:vAlign w:val="bottom"/>
            <w:hideMark/>
          </w:tcPr>
          <w:p w14:paraId="4621BC66" w14:textId="7809CA10"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A la Contraloría General del Estado</w:t>
            </w:r>
          </w:p>
        </w:tc>
        <w:tc>
          <w:tcPr>
            <w:tcW w:w="1420" w:type="dxa"/>
            <w:tcBorders>
              <w:top w:val="nil"/>
              <w:left w:val="nil"/>
              <w:bottom w:val="nil"/>
              <w:right w:val="nil"/>
            </w:tcBorders>
            <w:shd w:val="clear" w:color="auto" w:fill="auto"/>
            <w:noWrap/>
            <w:vAlign w:val="bottom"/>
            <w:hideMark/>
          </w:tcPr>
          <w:p w14:paraId="17457950"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5F4BA6E3"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2736F7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659DA4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vAlign w:val="bottom"/>
            <w:hideMark/>
          </w:tcPr>
          <w:p w14:paraId="7016EB04" w14:textId="77777777" w:rsidR="009965EA" w:rsidRPr="009965EA" w:rsidRDefault="009965EA" w:rsidP="009965EA">
            <w:pPr>
              <w:rPr>
                <w:rFonts w:ascii="Arial Narrow" w:eastAsia="Times New Roman" w:hAnsi="Arial Narrow" w:cs="Calibri"/>
                <w:b/>
                <w:bCs/>
                <w:sz w:val="16"/>
                <w:szCs w:val="16"/>
                <w:u w:val="single"/>
                <w:lang w:eastAsia="es-EC"/>
              </w:rPr>
            </w:pPr>
            <w:r w:rsidRPr="009965EA">
              <w:rPr>
                <w:rFonts w:ascii="Arial Narrow" w:eastAsia="Times New Roman" w:hAnsi="Arial Narrow" w:cs="Calibri"/>
                <w:b/>
                <w:bCs/>
                <w:sz w:val="16"/>
                <w:szCs w:val="16"/>
                <w:u w:val="single"/>
                <w:lang w:eastAsia="es-EC"/>
              </w:rPr>
              <w:t>OTROS GASTOS DE INVERSIÓN</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A42FEF3"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73B8BEA"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62DAA521"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18811CE"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511,77</w:t>
            </w:r>
          </w:p>
        </w:tc>
        <w:tc>
          <w:tcPr>
            <w:tcW w:w="4733" w:type="dxa"/>
            <w:tcBorders>
              <w:top w:val="nil"/>
              <w:left w:val="nil"/>
              <w:bottom w:val="single" w:sz="4" w:space="0" w:color="auto"/>
              <w:right w:val="single" w:sz="4" w:space="0" w:color="auto"/>
            </w:tcBorders>
            <w:shd w:val="clear" w:color="000000" w:fill="FFFFFF"/>
            <w:vAlign w:val="bottom"/>
            <w:hideMark/>
          </w:tcPr>
          <w:p w14:paraId="7C1FE30D"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2: Seguros, Costos Financieros y Otros Gastos</w:t>
            </w:r>
          </w:p>
        </w:tc>
        <w:tc>
          <w:tcPr>
            <w:tcW w:w="1420" w:type="dxa"/>
            <w:tcBorders>
              <w:top w:val="nil"/>
              <w:left w:val="nil"/>
              <w:bottom w:val="single" w:sz="4" w:space="0" w:color="auto"/>
              <w:right w:val="single" w:sz="4" w:space="0" w:color="auto"/>
            </w:tcBorders>
            <w:shd w:val="clear" w:color="000000" w:fill="FFFFFF"/>
            <w:noWrap/>
            <w:vAlign w:val="bottom"/>
            <w:hideMark/>
          </w:tcPr>
          <w:p w14:paraId="6E566B0C" w14:textId="77777777" w:rsidR="009965EA" w:rsidRPr="009965EA" w:rsidRDefault="009965EA" w:rsidP="009965EA">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45598FC"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208.100,00 </w:t>
            </w:r>
          </w:p>
        </w:tc>
      </w:tr>
      <w:tr w:rsidR="009965EA" w:rsidRPr="009965EA" w14:paraId="0FF84FCE" w14:textId="77777777" w:rsidTr="009965EA">
        <w:trPr>
          <w:trHeight w:val="55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8FDDBEB"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511.77.02</w:t>
            </w:r>
          </w:p>
        </w:tc>
        <w:tc>
          <w:tcPr>
            <w:tcW w:w="4733" w:type="dxa"/>
            <w:tcBorders>
              <w:top w:val="nil"/>
              <w:left w:val="nil"/>
              <w:bottom w:val="single" w:sz="4" w:space="0" w:color="auto"/>
              <w:right w:val="single" w:sz="4" w:space="0" w:color="auto"/>
            </w:tcBorders>
            <w:shd w:val="clear" w:color="000000" w:fill="FFFFFF"/>
            <w:vAlign w:val="bottom"/>
            <w:hideMark/>
          </w:tcPr>
          <w:p w14:paraId="3DEACD0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Egresos para contratos de seguros personales, propiedades y otros.</w:t>
            </w:r>
          </w:p>
        </w:tc>
        <w:tc>
          <w:tcPr>
            <w:tcW w:w="1420" w:type="dxa"/>
            <w:tcBorders>
              <w:top w:val="nil"/>
              <w:left w:val="nil"/>
              <w:bottom w:val="single" w:sz="4" w:space="0" w:color="auto"/>
              <w:right w:val="single" w:sz="4" w:space="0" w:color="auto"/>
            </w:tcBorders>
            <w:shd w:val="clear" w:color="auto" w:fill="auto"/>
            <w:noWrap/>
            <w:vAlign w:val="bottom"/>
            <w:hideMark/>
          </w:tcPr>
          <w:p w14:paraId="73C7FC06"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A1C6FC2"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208.100,00 </w:t>
            </w:r>
          </w:p>
        </w:tc>
      </w:tr>
      <w:tr w:rsidR="009965EA" w:rsidRPr="009965EA" w14:paraId="469D8E69"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41A3BA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511.77.02.01.01</w:t>
            </w:r>
          </w:p>
        </w:tc>
        <w:tc>
          <w:tcPr>
            <w:tcW w:w="4733" w:type="dxa"/>
            <w:tcBorders>
              <w:top w:val="nil"/>
              <w:left w:val="nil"/>
              <w:bottom w:val="single" w:sz="4" w:space="0" w:color="auto"/>
              <w:right w:val="single" w:sz="4" w:space="0" w:color="auto"/>
            </w:tcBorders>
            <w:shd w:val="clear" w:color="000000" w:fill="FFFFFF"/>
            <w:vAlign w:val="bottom"/>
            <w:hideMark/>
          </w:tcPr>
          <w:p w14:paraId="3D6F106B"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Seguros propiedades y otros.</w:t>
            </w:r>
          </w:p>
        </w:tc>
        <w:tc>
          <w:tcPr>
            <w:tcW w:w="1420" w:type="dxa"/>
            <w:tcBorders>
              <w:top w:val="nil"/>
              <w:left w:val="nil"/>
              <w:bottom w:val="single" w:sz="4" w:space="0" w:color="auto"/>
              <w:right w:val="single" w:sz="4" w:space="0" w:color="auto"/>
            </w:tcBorders>
            <w:shd w:val="clear" w:color="auto" w:fill="auto"/>
            <w:noWrap/>
            <w:vAlign w:val="bottom"/>
            <w:hideMark/>
          </w:tcPr>
          <w:p w14:paraId="68D5ACCA"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183.000,00 </w:t>
            </w:r>
          </w:p>
        </w:tc>
        <w:tc>
          <w:tcPr>
            <w:tcW w:w="1466" w:type="dxa"/>
            <w:tcBorders>
              <w:top w:val="nil"/>
              <w:left w:val="nil"/>
              <w:bottom w:val="single" w:sz="4" w:space="0" w:color="auto"/>
              <w:right w:val="single" w:sz="8" w:space="0" w:color="auto"/>
            </w:tcBorders>
            <w:shd w:val="clear" w:color="000000" w:fill="FFFFFF"/>
            <w:noWrap/>
            <w:vAlign w:val="bottom"/>
            <w:hideMark/>
          </w:tcPr>
          <w:p w14:paraId="6852AC01"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3CC7A369"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6D2923"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511.77.02.01.02</w:t>
            </w:r>
          </w:p>
        </w:tc>
        <w:tc>
          <w:tcPr>
            <w:tcW w:w="4733" w:type="dxa"/>
            <w:tcBorders>
              <w:top w:val="nil"/>
              <w:left w:val="nil"/>
              <w:bottom w:val="single" w:sz="4" w:space="0" w:color="auto"/>
              <w:right w:val="single" w:sz="4" w:space="0" w:color="auto"/>
            </w:tcBorders>
            <w:shd w:val="clear" w:color="000000" w:fill="FFFFFF"/>
            <w:noWrap/>
            <w:vAlign w:val="bottom"/>
            <w:hideMark/>
          </w:tcPr>
          <w:p w14:paraId="67CFF92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Seguros personales y otros.</w:t>
            </w:r>
          </w:p>
        </w:tc>
        <w:tc>
          <w:tcPr>
            <w:tcW w:w="1420" w:type="dxa"/>
            <w:tcBorders>
              <w:top w:val="nil"/>
              <w:left w:val="nil"/>
              <w:bottom w:val="single" w:sz="4" w:space="0" w:color="auto"/>
              <w:right w:val="single" w:sz="4" w:space="0" w:color="auto"/>
            </w:tcBorders>
            <w:shd w:val="clear" w:color="auto" w:fill="auto"/>
            <w:noWrap/>
            <w:vAlign w:val="bottom"/>
            <w:hideMark/>
          </w:tcPr>
          <w:p w14:paraId="309569E4"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15.100,00 </w:t>
            </w:r>
          </w:p>
        </w:tc>
        <w:tc>
          <w:tcPr>
            <w:tcW w:w="1466" w:type="dxa"/>
            <w:tcBorders>
              <w:top w:val="nil"/>
              <w:left w:val="nil"/>
              <w:bottom w:val="single" w:sz="4" w:space="0" w:color="auto"/>
              <w:right w:val="single" w:sz="8" w:space="0" w:color="auto"/>
            </w:tcBorders>
            <w:shd w:val="clear" w:color="000000" w:fill="FFFFFF"/>
            <w:noWrap/>
            <w:vAlign w:val="bottom"/>
            <w:hideMark/>
          </w:tcPr>
          <w:p w14:paraId="6F0C0FD0"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7761CBE5"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D4CEEE"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511,77,02,06</w:t>
            </w:r>
          </w:p>
        </w:tc>
        <w:tc>
          <w:tcPr>
            <w:tcW w:w="4733" w:type="dxa"/>
            <w:tcBorders>
              <w:top w:val="nil"/>
              <w:left w:val="nil"/>
              <w:bottom w:val="single" w:sz="4" w:space="0" w:color="auto"/>
              <w:right w:val="single" w:sz="4" w:space="0" w:color="auto"/>
            </w:tcBorders>
            <w:shd w:val="clear" w:color="000000" w:fill="FFFFFF"/>
            <w:vAlign w:val="bottom"/>
            <w:hideMark/>
          </w:tcPr>
          <w:p w14:paraId="6C136DDB"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Costas judiciales, trámites notariales, legalización de documentos y arreglos</w:t>
            </w:r>
          </w:p>
        </w:tc>
        <w:tc>
          <w:tcPr>
            <w:tcW w:w="1420" w:type="dxa"/>
            <w:tcBorders>
              <w:top w:val="nil"/>
              <w:left w:val="nil"/>
              <w:bottom w:val="single" w:sz="4" w:space="0" w:color="auto"/>
              <w:right w:val="single" w:sz="4" w:space="0" w:color="auto"/>
            </w:tcBorders>
            <w:shd w:val="clear" w:color="auto" w:fill="auto"/>
            <w:noWrap/>
            <w:vAlign w:val="bottom"/>
            <w:hideMark/>
          </w:tcPr>
          <w:p w14:paraId="406A4BE4"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10.000,00 </w:t>
            </w:r>
          </w:p>
        </w:tc>
        <w:tc>
          <w:tcPr>
            <w:tcW w:w="1466" w:type="dxa"/>
            <w:tcBorders>
              <w:top w:val="nil"/>
              <w:left w:val="nil"/>
              <w:bottom w:val="single" w:sz="4" w:space="0" w:color="auto"/>
              <w:right w:val="single" w:sz="8" w:space="0" w:color="auto"/>
            </w:tcBorders>
            <w:shd w:val="clear" w:color="000000" w:fill="FFFFFF"/>
            <w:noWrap/>
            <w:vAlign w:val="bottom"/>
            <w:hideMark/>
          </w:tcPr>
          <w:p w14:paraId="48EE41DE"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358A4A55"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DD7FFC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627BA12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EGRESOS DE INVERSION</w:t>
            </w:r>
          </w:p>
        </w:tc>
        <w:tc>
          <w:tcPr>
            <w:tcW w:w="1420" w:type="dxa"/>
            <w:tcBorders>
              <w:top w:val="nil"/>
              <w:left w:val="nil"/>
              <w:bottom w:val="single" w:sz="4" w:space="0" w:color="auto"/>
              <w:right w:val="single" w:sz="4" w:space="0" w:color="auto"/>
            </w:tcBorders>
            <w:shd w:val="clear" w:color="000000" w:fill="FFFFFF"/>
            <w:noWrap/>
            <w:vAlign w:val="bottom"/>
            <w:hideMark/>
          </w:tcPr>
          <w:p w14:paraId="3BE20965"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698F3251"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32428F2C"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55270DA"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w:t>
            </w:r>
          </w:p>
        </w:tc>
        <w:tc>
          <w:tcPr>
            <w:tcW w:w="4733" w:type="dxa"/>
            <w:tcBorders>
              <w:top w:val="nil"/>
              <w:left w:val="nil"/>
              <w:bottom w:val="single" w:sz="4" w:space="0" w:color="auto"/>
              <w:right w:val="single" w:sz="4" w:space="0" w:color="auto"/>
            </w:tcBorders>
            <w:shd w:val="clear" w:color="000000" w:fill="FFFFFF"/>
            <w:vAlign w:val="bottom"/>
            <w:hideMark/>
          </w:tcPr>
          <w:p w14:paraId="16C02A19" w14:textId="3A24E5B1"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Subgrupo 1: De Transferencias o Donaciones para inversión Sector Publico </w:t>
            </w:r>
          </w:p>
        </w:tc>
        <w:tc>
          <w:tcPr>
            <w:tcW w:w="1420" w:type="dxa"/>
            <w:tcBorders>
              <w:top w:val="nil"/>
              <w:left w:val="nil"/>
              <w:bottom w:val="single" w:sz="4" w:space="0" w:color="auto"/>
              <w:right w:val="single" w:sz="4" w:space="0" w:color="auto"/>
            </w:tcBorders>
            <w:shd w:val="clear" w:color="000000" w:fill="FFFFFF"/>
            <w:noWrap/>
            <w:vAlign w:val="bottom"/>
            <w:hideMark/>
          </w:tcPr>
          <w:p w14:paraId="651BBED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747471E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1.962.303,22 </w:t>
            </w:r>
          </w:p>
        </w:tc>
      </w:tr>
      <w:tr w:rsidR="009965EA" w:rsidRPr="009965EA" w14:paraId="19135758"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7B665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511.78.01</w:t>
            </w:r>
          </w:p>
        </w:tc>
        <w:tc>
          <w:tcPr>
            <w:tcW w:w="4733" w:type="dxa"/>
            <w:tcBorders>
              <w:top w:val="nil"/>
              <w:left w:val="nil"/>
              <w:bottom w:val="single" w:sz="4" w:space="0" w:color="auto"/>
              <w:right w:val="single" w:sz="4" w:space="0" w:color="auto"/>
            </w:tcBorders>
            <w:shd w:val="clear" w:color="000000" w:fill="FFFFFF"/>
            <w:vAlign w:val="bottom"/>
            <w:hideMark/>
          </w:tcPr>
          <w:p w14:paraId="1F1141BD"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Transferencias o Donaciones para Inversión al Sector Público</w:t>
            </w:r>
          </w:p>
        </w:tc>
        <w:tc>
          <w:tcPr>
            <w:tcW w:w="1420" w:type="dxa"/>
            <w:tcBorders>
              <w:top w:val="nil"/>
              <w:left w:val="nil"/>
              <w:bottom w:val="single" w:sz="4" w:space="0" w:color="auto"/>
              <w:right w:val="single" w:sz="4" w:space="0" w:color="auto"/>
            </w:tcBorders>
            <w:shd w:val="clear" w:color="000000" w:fill="FFFFFF"/>
            <w:noWrap/>
            <w:vAlign w:val="bottom"/>
            <w:hideMark/>
          </w:tcPr>
          <w:p w14:paraId="7413C35A"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53A4FC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1.812.303,22 </w:t>
            </w:r>
          </w:p>
        </w:tc>
      </w:tr>
      <w:tr w:rsidR="009965EA" w:rsidRPr="009965EA" w14:paraId="2FB8D136"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60A7A7A"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511.78.01.02</w:t>
            </w:r>
          </w:p>
        </w:tc>
        <w:tc>
          <w:tcPr>
            <w:tcW w:w="4733" w:type="dxa"/>
            <w:tcBorders>
              <w:top w:val="nil"/>
              <w:left w:val="nil"/>
              <w:bottom w:val="single" w:sz="4" w:space="0" w:color="auto"/>
              <w:right w:val="single" w:sz="4" w:space="0" w:color="auto"/>
            </w:tcBorders>
            <w:shd w:val="clear" w:color="000000" w:fill="FFFFFF"/>
            <w:noWrap/>
            <w:vAlign w:val="bottom"/>
            <w:hideMark/>
          </w:tcPr>
          <w:p w14:paraId="2B0953F1" w14:textId="65B57490"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A Entidades Descentralizadas y Autónomas</w:t>
            </w:r>
          </w:p>
        </w:tc>
        <w:tc>
          <w:tcPr>
            <w:tcW w:w="1420" w:type="dxa"/>
            <w:tcBorders>
              <w:top w:val="nil"/>
              <w:left w:val="nil"/>
              <w:bottom w:val="single" w:sz="4" w:space="0" w:color="auto"/>
              <w:right w:val="single" w:sz="4" w:space="0" w:color="auto"/>
            </w:tcBorders>
            <w:shd w:val="clear" w:color="000000" w:fill="FFFFFF"/>
            <w:noWrap/>
            <w:vAlign w:val="bottom"/>
            <w:hideMark/>
          </w:tcPr>
          <w:p w14:paraId="1FE6122E"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8542914"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1.812.303,22 </w:t>
            </w:r>
          </w:p>
        </w:tc>
      </w:tr>
      <w:tr w:rsidR="009965EA" w:rsidRPr="009965EA" w14:paraId="66366D24"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03EE280"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511.78.01.02.01 </w:t>
            </w:r>
          </w:p>
        </w:tc>
        <w:tc>
          <w:tcPr>
            <w:tcW w:w="4733" w:type="dxa"/>
            <w:tcBorders>
              <w:top w:val="nil"/>
              <w:left w:val="nil"/>
              <w:bottom w:val="single" w:sz="4" w:space="0" w:color="auto"/>
              <w:right w:val="single" w:sz="4" w:space="0" w:color="auto"/>
            </w:tcBorders>
            <w:shd w:val="clear" w:color="000000" w:fill="FFFFFF"/>
            <w:noWrap/>
            <w:vAlign w:val="bottom"/>
            <w:hideMark/>
          </w:tcPr>
          <w:p w14:paraId="6784393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Centro de Asistencia Social Integral Grupos de Atención Prioritaria</w:t>
            </w:r>
          </w:p>
        </w:tc>
        <w:tc>
          <w:tcPr>
            <w:tcW w:w="1420" w:type="dxa"/>
            <w:tcBorders>
              <w:top w:val="nil"/>
              <w:left w:val="nil"/>
              <w:bottom w:val="single" w:sz="4" w:space="0" w:color="auto"/>
              <w:right w:val="single" w:sz="4" w:space="0" w:color="auto"/>
            </w:tcBorders>
            <w:shd w:val="clear" w:color="000000" w:fill="FFFFFF"/>
            <w:noWrap/>
            <w:vAlign w:val="bottom"/>
            <w:hideMark/>
          </w:tcPr>
          <w:p w14:paraId="5692EDD5"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1.101.876,54 </w:t>
            </w:r>
          </w:p>
        </w:tc>
        <w:tc>
          <w:tcPr>
            <w:tcW w:w="1466" w:type="dxa"/>
            <w:tcBorders>
              <w:top w:val="nil"/>
              <w:left w:val="nil"/>
              <w:bottom w:val="single" w:sz="4" w:space="0" w:color="auto"/>
              <w:right w:val="single" w:sz="8" w:space="0" w:color="auto"/>
            </w:tcBorders>
            <w:shd w:val="clear" w:color="000000" w:fill="FFFFFF"/>
            <w:noWrap/>
            <w:vAlign w:val="bottom"/>
            <w:hideMark/>
          </w:tcPr>
          <w:p w14:paraId="5DBAE6D5"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05104D4C"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05F04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511.78.01.02.02 </w:t>
            </w:r>
          </w:p>
        </w:tc>
        <w:tc>
          <w:tcPr>
            <w:tcW w:w="4733" w:type="dxa"/>
            <w:tcBorders>
              <w:top w:val="nil"/>
              <w:left w:val="nil"/>
              <w:bottom w:val="single" w:sz="4" w:space="0" w:color="auto"/>
              <w:right w:val="single" w:sz="4" w:space="0" w:color="auto"/>
            </w:tcBorders>
            <w:shd w:val="clear" w:color="000000" w:fill="FFFFFF"/>
            <w:noWrap/>
            <w:vAlign w:val="bottom"/>
            <w:hideMark/>
          </w:tcPr>
          <w:p w14:paraId="6BDF5A02" w14:textId="761AD941"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Consejo Cantonal de Protección de Derechos</w:t>
            </w:r>
          </w:p>
        </w:tc>
        <w:tc>
          <w:tcPr>
            <w:tcW w:w="1420" w:type="dxa"/>
            <w:tcBorders>
              <w:top w:val="nil"/>
              <w:left w:val="nil"/>
              <w:bottom w:val="single" w:sz="4" w:space="0" w:color="auto"/>
              <w:right w:val="single" w:sz="4" w:space="0" w:color="auto"/>
            </w:tcBorders>
            <w:shd w:val="clear" w:color="000000" w:fill="FFFFFF"/>
            <w:noWrap/>
            <w:vAlign w:val="bottom"/>
            <w:hideMark/>
          </w:tcPr>
          <w:p w14:paraId="728D01D9"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210.433,90 </w:t>
            </w:r>
          </w:p>
        </w:tc>
        <w:tc>
          <w:tcPr>
            <w:tcW w:w="1466" w:type="dxa"/>
            <w:tcBorders>
              <w:top w:val="nil"/>
              <w:left w:val="nil"/>
              <w:bottom w:val="single" w:sz="4" w:space="0" w:color="auto"/>
              <w:right w:val="single" w:sz="8" w:space="0" w:color="auto"/>
            </w:tcBorders>
            <w:shd w:val="clear" w:color="000000" w:fill="FFFFFF"/>
            <w:noWrap/>
            <w:vAlign w:val="bottom"/>
            <w:hideMark/>
          </w:tcPr>
          <w:p w14:paraId="268CDD3E"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51FA426"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7211CF"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511.78.01.02.03 </w:t>
            </w:r>
          </w:p>
        </w:tc>
        <w:tc>
          <w:tcPr>
            <w:tcW w:w="4733" w:type="dxa"/>
            <w:tcBorders>
              <w:top w:val="nil"/>
              <w:left w:val="nil"/>
              <w:bottom w:val="single" w:sz="4" w:space="0" w:color="auto"/>
              <w:right w:val="single" w:sz="4" w:space="0" w:color="auto"/>
            </w:tcBorders>
            <w:shd w:val="clear" w:color="000000" w:fill="FFFFFF"/>
            <w:vAlign w:val="bottom"/>
            <w:hideMark/>
          </w:tcPr>
          <w:p w14:paraId="7C220AB0"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MANCOM AGUA POTABLE GADS MUN FCO ORELLANA, JOYA SACHAS Y LORETO RIO SUNO</w:t>
            </w:r>
          </w:p>
        </w:tc>
        <w:tc>
          <w:tcPr>
            <w:tcW w:w="1420" w:type="dxa"/>
            <w:tcBorders>
              <w:top w:val="nil"/>
              <w:left w:val="nil"/>
              <w:bottom w:val="single" w:sz="4" w:space="0" w:color="auto"/>
              <w:right w:val="single" w:sz="4" w:space="0" w:color="auto"/>
            </w:tcBorders>
            <w:shd w:val="clear" w:color="000000" w:fill="FFFFFF"/>
            <w:noWrap/>
            <w:vAlign w:val="bottom"/>
            <w:hideMark/>
          </w:tcPr>
          <w:p w14:paraId="4100EFA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24.520,00 </w:t>
            </w:r>
          </w:p>
        </w:tc>
        <w:tc>
          <w:tcPr>
            <w:tcW w:w="1466" w:type="dxa"/>
            <w:tcBorders>
              <w:top w:val="nil"/>
              <w:left w:val="nil"/>
              <w:bottom w:val="single" w:sz="4" w:space="0" w:color="auto"/>
              <w:right w:val="single" w:sz="8" w:space="0" w:color="auto"/>
            </w:tcBorders>
            <w:shd w:val="clear" w:color="000000" w:fill="FFFFFF"/>
            <w:noWrap/>
            <w:vAlign w:val="bottom"/>
            <w:hideMark/>
          </w:tcPr>
          <w:p w14:paraId="5BF5F0B1"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68917E39"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9E90439"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511.78.01.02.04 </w:t>
            </w:r>
          </w:p>
        </w:tc>
        <w:tc>
          <w:tcPr>
            <w:tcW w:w="4733" w:type="dxa"/>
            <w:tcBorders>
              <w:top w:val="nil"/>
              <w:left w:val="nil"/>
              <w:bottom w:val="single" w:sz="4" w:space="0" w:color="auto"/>
              <w:right w:val="single" w:sz="4" w:space="0" w:color="auto"/>
            </w:tcBorders>
            <w:shd w:val="clear" w:color="000000" w:fill="FFFFFF"/>
            <w:noWrap/>
            <w:vAlign w:val="bottom"/>
            <w:hideMark/>
          </w:tcPr>
          <w:p w14:paraId="6B53BDF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Proyectos protección a la Mujer ( 5% STCTEA)</w:t>
            </w:r>
          </w:p>
        </w:tc>
        <w:tc>
          <w:tcPr>
            <w:tcW w:w="1420" w:type="dxa"/>
            <w:tcBorders>
              <w:top w:val="nil"/>
              <w:left w:val="nil"/>
              <w:bottom w:val="single" w:sz="4" w:space="0" w:color="auto"/>
              <w:right w:val="single" w:sz="4" w:space="0" w:color="auto"/>
            </w:tcBorders>
            <w:shd w:val="clear" w:color="000000" w:fill="FFFFFF"/>
            <w:noWrap/>
            <w:vAlign w:val="bottom"/>
            <w:hideMark/>
          </w:tcPr>
          <w:p w14:paraId="06AAD272"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417.692,22 </w:t>
            </w:r>
          </w:p>
        </w:tc>
        <w:tc>
          <w:tcPr>
            <w:tcW w:w="1466" w:type="dxa"/>
            <w:tcBorders>
              <w:top w:val="nil"/>
              <w:left w:val="nil"/>
              <w:bottom w:val="nil"/>
              <w:right w:val="single" w:sz="8" w:space="0" w:color="auto"/>
            </w:tcBorders>
            <w:shd w:val="clear" w:color="000000" w:fill="FFFFFF"/>
            <w:noWrap/>
            <w:vAlign w:val="bottom"/>
            <w:hideMark/>
          </w:tcPr>
          <w:p w14:paraId="625817AF"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1B6A2A66"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0A42EE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511.78.01.02.05 </w:t>
            </w:r>
          </w:p>
        </w:tc>
        <w:tc>
          <w:tcPr>
            <w:tcW w:w="4733" w:type="dxa"/>
            <w:tcBorders>
              <w:top w:val="nil"/>
              <w:left w:val="nil"/>
              <w:bottom w:val="single" w:sz="4" w:space="0" w:color="auto"/>
              <w:right w:val="single" w:sz="4" w:space="0" w:color="auto"/>
            </w:tcBorders>
            <w:shd w:val="clear" w:color="000000" w:fill="FFFFFF"/>
            <w:vAlign w:val="bottom"/>
            <w:hideMark/>
          </w:tcPr>
          <w:p w14:paraId="25A7C708" w14:textId="42E95A29"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CBJS PROYECTO SOCIAL (personal paramédico para atención accidentes)</w:t>
            </w:r>
          </w:p>
        </w:tc>
        <w:tc>
          <w:tcPr>
            <w:tcW w:w="1420" w:type="dxa"/>
            <w:tcBorders>
              <w:top w:val="nil"/>
              <w:left w:val="nil"/>
              <w:bottom w:val="single" w:sz="4" w:space="0" w:color="auto"/>
              <w:right w:val="single" w:sz="4" w:space="0" w:color="auto"/>
            </w:tcBorders>
            <w:shd w:val="clear" w:color="000000" w:fill="FFFFFF"/>
            <w:noWrap/>
            <w:vAlign w:val="bottom"/>
            <w:hideMark/>
          </w:tcPr>
          <w:p w14:paraId="308B4E75"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57.780,56 </w:t>
            </w:r>
          </w:p>
        </w:tc>
        <w:tc>
          <w:tcPr>
            <w:tcW w:w="1466" w:type="dxa"/>
            <w:tcBorders>
              <w:top w:val="single" w:sz="4" w:space="0" w:color="auto"/>
              <w:left w:val="nil"/>
              <w:bottom w:val="nil"/>
              <w:right w:val="single" w:sz="8" w:space="0" w:color="auto"/>
            </w:tcBorders>
            <w:shd w:val="clear" w:color="000000" w:fill="FFFFFF"/>
            <w:noWrap/>
            <w:vAlign w:val="bottom"/>
            <w:hideMark/>
          </w:tcPr>
          <w:p w14:paraId="6B4D9C18"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76FB65FA"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E9514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511.78.01,08</w:t>
            </w:r>
          </w:p>
        </w:tc>
        <w:tc>
          <w:tcPr>
            <w:tcW w:w="4733" w:type="dxa"/>
            <w:tcBorders>
              <w:top w:val="nil"/>
              <w:left w:val="nil"/>
              <w:bottom w:val="single" w:sz="4" w:space="0" w:color="auto"/>
              <w:right w:val="single" w:sz="4" w:space="0" w:color="auto"/>
            </w:tcBorders>
            <w:shd w:val="clear" w:color="000000" w:fill="FFFFFF"/>
            <w:noWrap/>
            <w:vAlign w:val="bottom"/>
            <w:hideMark/>
          </w:tcPr>
          <w:p w14:paraId="5BDF58BF"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A cuentas o fondos especiales</w:t>
            </w:r>
          </w:p>
        </w:tc>
        <w:tc>
          <w:tcPr>
            <w:tcW w:w="1420" w:type="dxa"/>
            <w:tcBorders>
              <w:top w:val="nil"/>
              <w:left w:val="nil"/>
              <w:bottom w:val="single" w:sz="4" w:space="0" w:color="auto"/>
              <w:right w:val="single" w:sz="4" w:space="0" w:color="auto"/>
            </w:tcBorders>
            <w:shd w:val="clear" w:color="000000" w:fill="FFFFFF"/>
            <w:noWrap/>
            <w:vAlign w:val="bottom"/>
            <w:hideMark/>
          </w:tcPr>
          <w:p w14:paraId="225C7653"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503406F3"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9A04C03"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840F86"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511.78.01,08 </w:t>
            </w:r>
          </w:p>
        </w:tc>
        <w:tc>
          <w:tcPr>
            <w:tcW w:w="4733" w:type="dxa"/>
            <w:tcBorders>
              <w:top w:val="nil"/>
              <w:left w:val="nil"/>
              <w:bottom w:val="single" w:sz="4" w:space="0" w:color="auto"/>
              <w:right w:val="single" w:sz="4" w:space="0" w:color="auto"/>
            </w:tcBorders>
            <w:shd w:val="clear" w:color="000000" w:fill="FFFFFF"/>
            <w:vAlign w:val="bottom"/>
            <w:hideMark/>
          </w:tcPr>
          <w:p w14:paraId="56544A24" w14:textId="104F9C41"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Subgrupo 1: De Transferencias o Donaciones para inversión Sector Privado Interno</w:t>
            </w:r>
          </w:p>
        </w:tc>
        <w:tc>
          <w:tcPr>
            <w:tcW w:w="1420" w:type="dxa"/>
            <w:tcBorders>
              <w:top w:val="nil"/>
              <w:left w:val="nil"/>
              <w:bottom w:val="single" w:sz="4" w:space="0" w:color="auto"/>
              <w:right w:val="single" w:sz="4" w:space="0" w:color="auto"/>
            </w:tcBorders>
            <w:shd w:val="clear" w:color="000000" w:fill="FFFFFF"/>
            <w:noWrap/>
            <w:vAlign w:val="bottom"/>
            <w:hideMark/>
          </w:tcPr>
          <w:p w14:paraId="7AAD2556"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5F7E4169"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4CF9171"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590D40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511.78.02</w:t>
            </w:r>
          </w:p>
        </w:tc>
        <w:tc>
          <w:tcPr>
            <w:tcW w:w="4733" w:type="dxa"/>
            <w:tcBorders>
              <w:top w:val="nil"/>
              <w:left w:val="nil"/>
              <w:bottom w:val="single" w:sz="4" w:space="0" w:color="auto"/>
              <w:right w:val="single" w:sz="4" w:space="0" w:color="auto"/>
            </w:tcBorders>
            <w:shd w:val="clear" w:color="000000" w:fill="FFFFFF"/>
            <w:noWrap/>
            <w:vAlign w:val="bottom"/>
            <w:hideMark/>
          </w:tcPr>
          <w:p w14:paraId="0022C838"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Transferencia o Donaciones al Sector Privado no Financiero</w:t>
            </w:r>
          </w:p>
        </w:tc>
        <w:tc>
          <w:tcPr>
            <w:tcW w:w="1420" w:type="dxa"/>
            <w:tcBorders>
              <w:top w:val="nil"/>
              <w:left w:val="nil"/>
              <w:bottom w:val="single" w:sz="4" w:space="0" w:color="auto"/>
              <w:right w:val="single" w:sz="4" w:space="0" w:color="auto"/>
            </w:tcBorders>
            <w:shd w:val="clear" w:color="000000" w:fill="FFFFFF"/>
            <w:noWrap/>
            <w:vAlign w:val="bottom"/>
            <w:hideMark/>
          </w:tcPr>
          <w:p w14:paraId="5167BE3F"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13FA4FAE"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150.000,00 </w:t>
            </w:r>
          </w:p>
        </w:tc>
      </w:tr>
      <w:tr w:rsidR="009965EA" w:rsidRPr="009965EA" w14:paraId="3B0DB649"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A0B5D9D" w14:textId="77777777" w:rsidR="009965EA" w:rsidRPr="009965EA" w:rsidRDefault="009965EA" w:rsidP="009965EA">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511.78.02.04</w:t>
            </w:r>
          </w:p>
        </w:tc>
        <w:tc>
          <w:tcPr>
            <w:tcW w:w="4733" w:type="dxa"/>
            <w:tcBorders>
              <w:top w:val="nil"/>
              <w:left w:val="nil"/>
              <w:bottom w:val="single" w:sz="4" w:space="0" w:color="auto"/>
              <w:right w:val="single" w:sz="4" w:space="0" w:color="auto"/>
            </w:tcBorders>
            <w:shd w:val="clear" w:color="000000" w:fill="FFFFFF"/>
            <w:noWrap/>
            <w:vAlign w:val="bottom"/>
            <w:hideMark/>
          </w:tcPr>
          <w:p w14:paraId="11132768" w14:textId="3E465D10"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Asociación de Personas con Discapacidad Paco Chicharro</w:t>
            </w:r>
          </w:p>
        </w:tc>
        <w:tc>
          <w:tcPr>
            <w:tcW w:w="1420" w:type="dxa"/>
            <w:tcBorders>
              <w:top w:val="nil"/>
              <w:left w:val="nil"/>
              <w:bottom w:val="nil"/>
              <w:right w:val="nil"/>
            </w:tcBorders>
            <w:shd w:val="clear" w:color="auto" w:fill="auto"/>
            <w:noWrap/>
            <w:vAlign w:val="bottom"/>
            <w:hideMark/>
          </w:tcPr>
          <w:p w14:paraId="26DB6C51"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150.000,00 </w:t>
            </w:r>
          </w:p>
        </w:tc>
        <w:tc>
          <w:tcPr>
            <w:tcW w:w="146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AD7275B"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61537AF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816DB66"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3FEB9978"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4C6B5A06"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D697251"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0CB21B3A"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AA16B5C"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7DA09E8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GASTOS DE CAPITAL</w:t>
            </w:r>
          </w:p>
        </w:tc>
        <w:tc>
          <w:tcPr>
            <w:tcW w:w="1420" w:type="dxa"/>
            <w:tcBorders>
              <w:top w:val="nil"/>
              <w:left w:val="nil"/>
              <w:bottom w:val="single" w:sz="4" w:space="0" w:color="auto"/>
              <w:right w:val="single" w:sz="4" w:space="0" w:color="auto"/>
            </w:tcBorders>
            <w:shd w:val="clear" w:color="000000" w:fill="FFFFFF"/>
            <w:noWrap/>
            <w:vAlign w:val="bottom"/>
            <w:hideMark/>
          </w:tcPr>
          <w:p w14:paraId="15EDC542"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DB53B55"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20136280"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7CB306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w:t>
            </w:r>
          </w:p>
        </w:tc>
        <w:tc>
          <w:tcPr>
            <w:tcW w:w="4733" w:type="dxa"/>
            <w:tcBorders>
              <w:top w:val="nil"/>
              <w:left w:val="nil"/>
              <w:bottom w:val="single" w:sz="4" w:space="0" w:color="auto"/>
              <w:right w:val="single" w:sz="4" w:space="0" w:color="auto"/>
            </w:tcBorders>
            <w:shd w:val="clear" w:color="000000" w:fill="FFFFFF"/>
            <w:noWrap/>
            <w:vAlign w:val="bottom"/>
            <w:hideMark/>
          </w:tcPr>
          <w:p w14:paraId="390C98F7"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BIENES DE LARGA DURACIÓN</w:t>
            </w:r>
          </w:p>
        </w:tc>
        <w:tc>
          <w:tcPr>
            <w:tcW w:w="1420" w:type="dxa"/>
            <w:tcBorders>
              <w:top w:val="nil"/>
              <w:left w:val="nil"/>
              <w:bottom w:val="single" w:sz="4" w:space="0" w:color="auto"/>
              <w:right w:val="single" w:sz="4" w:space="0" w:color="auto"/>
            </w:tcBorders>
            <w:shd w:val="clear" w:color="000000" w:fill="FFFFFF"/>
            <w:noWrap/>
            <w:vAlign w:val="bottom"/>
            <w:hideMark/>
          </w:tcPr>
          <w:p w14:paraId="33550264"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F4974D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9965EA" w:rsidRPr="009965EA" w14:paraId="6CE61411"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2B6838C"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511,84</w:t>
            </w:r>
          </w:p>
        </w:tc>
        <w:tc>
          <w:tcPr>
            <w:tcW w:w="4733" w:type="dxa"/>
            <w:tcBorders>
              <w:top w:val="nil"/>
              <w:left w:val="nil"/>
              <w:bottom w:val="single" w:sz="4" w:space="0" w:color="auto"/>
              <w:right w:val="single" w:sz="4" w:space="0" w:color="auto"/>
            </w:tcBorders>
            <w:shd w:val="clear" w:color="000000" w:fill="FFFFFF"/>
            <w:vAlign w:val="bottom"/>
            <w:hideMark/>
          </w:tcPr>
          <w:p w14:paraId="4EE14A6E"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Bienes Inmuebles</w:t>
            </w:r>
          </w:p>
        </w:tc>
        <w:tc>
          <w:tcPr>
            <w:tcW w:w="1420" w:type="dxa"/>
            <w:tcBorders>
              <w:top w:val="nil"/>
              <w:left w:val="nil"/>
              <w:bottom w:val="single" w:sz="4" w:space="0" w:color="auto"/>
              <w:right w:val="single" w:sz="4" w:space="0" w:color="auto"/>
            </w:tcBorders>
            <w:shd w:val="clear" w:color="000000" w:fill="FFFFFF"/>
            <w:noWrap/>
            <w:vAlign w:val="bottom"/>
            <w:hideMark/>
          </w:tcPr>
          <w:p w14:paraId="33F13D1F"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8C29BF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9965EA" w:rsidRPr="009965EA" w14:paraId="1D1749F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9CB900"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511.84.02</w:t>
            </w:r>
          </w:p>
        </w:tc>
        <w:tc>
          <w:tcPr>
            <w:tcW w:w="4733" w:type="dxa"/>
            <w:tcBorders>
              <w:top w:val="nil"/>
              <w:left w:val="nil"/>
              <w:bottom w:val="single" w:sz="4" w:space="0" w:color="auto"/>
              <w:right w:val="single" w:sz="4" w:space="0" w:color="auto"/>
            </w:tcBorders>
            <w:shd w:val="clear" w:color="000000" w:fill="FFFFFF"/>
            <w:vAlign w:val="bottom"/>
            <w:hideMark/>
          </w:tcPr>
          <w:p w14:paraId="04721357"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Bienes inmuebles</w:t>
            </w:r>
          </w:p>
        </w:tc>
        <w:tc>
          <w:tcPr>
            <w:tcW w:w="1420" w:type="dxa"/>
            <w:tcBorders>
              <w:top w:val="nil"/>
              <w:left w:val="nil"/>
              <w:bottom w:val="single" w:sz="4" w:space="0" w:color="auto"/>
              <w:right w:val="single" w:sz="4" w:space="0" w:color="auto"/>
            </w:tcBorders>
            <w:shd w:val="clear" w:color="000000" w:fill="FFFFFF"/>
            <w:noWrap/>
            <w:vAlign w:val="bottom"/>
            <w:hideMark/>
          </w:tcPr>
          <w:p w14:paraId="275C9805" w14:textId="77777777" w:rsidR="009965EA" w:rsidRPr="009965EA" w:rsidRDefault="009965EA" w:rsidP="009965EA">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640C020"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9965EA" w:rsidRPr="009965EA" w14:paraId="5DD05D82"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17D675E"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lastRenderedPageBreak/>
              <w:t>511.84.02.01</w:t>
            </w:r>
          </w:p>
        </w:tc>
        <w:tc>
          <w:tcPr>
            <w:tcW w:w="4733" w:type="dxa"/>
            <w:tcBorders>
              <w:top w:val="nil"/>
              <w:left w:val="nil"/>
              <w:bottom w:val="single" w:sz="4" w:space="0" w:color="auto"/>
              <w:right w:val="single" w:sz="4" w:space="0" w:color="auto"/>
            </w:tcBorders>
            <w:shd w:val="clear" w:color="000000" w:fill="FFFFFF"/>
            <w:vAlign w:val="bottom"/>
            <w:hideMark/>
          </w:tcPr>
          <w:p w14:paraId="62F3446F"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Terrenos (Inmuebles) </w:t>
            </w:r>
          </w:p>
        </w:tc>
        <w:tc>
          <w:tcPr>
            <w:tcW w:w="1420" w:type="dxa"/>
            <w:tcBorders>
              <w:top w:val="nil"/>
              <w:left w:val="nil"/>
              <w:bottom w:val="nil"/>
              <w:right w:val="nil"/>
            </w:tcBorders>
            <w:shd w:val="clear" w:color="auto" w:fill="auto"/>
            <w:noWrap/>
            <w:vAlign w:val="bottom"/>
            <w:hideMark/>
          </w:tcPr>
          <w:p w14:paraId="29953483"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5C0C456D"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1D974465"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A0282F"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511.84.03</w:t>
            </w:r>
          </w:p>
        </w:tc>
        <w:tc>
          <w:tcPr>
            <w:tcW w:w="4733" w:type="dxa"/>
            <w:tcBorders>
              <w:top w:val="nil"/>
              <w:left w:val="nil"/>
              <w:bottom w:val="single" w:sz="4" w:space="0" w:color="auto"/>
              <w:right w:val="single" w:sz="4" w:space="0" w:color="auto"/>
            </w:tcBorders>
            <w:shd w:val="clear" w:color="000000" w:fill="FFFFFF"/>
            <w:vAlign w:val="bottom"/>
            <w:hideMark/>
          </w:tcPr>
          <w:p w14:paraId="24325264"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Expropiaciones de Bienes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98F8C76" w14:textId="77777777" w:rsidR="009965EA" w:rsidRPr="009965EA" w:rsidRDefault="009965EA" w:rsidP="009965EA">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30C654E"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   </w:t>
            </w:r>
          </w:p>
        </w:tc>
      </w:tr>
      <w:tr w:rsidR="009965EA" w:rsidRPr="009965EA" w14:paraId="408AEF2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F278F1D"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511.84.03.01</w:t>
            </w:r>
          </w:p>
        </w:tc>
        <w:tc>
          <w:tcPr>
            <w:tcW w:w="4733" w:type="dxa"/>
            <w:tcBorders>
              <w:top w:val="nil"/>
              <w:left w:val="nil"/>
              <w:bottom w:val="single" w:sz="4" w:space="0" w:color="auto"/>
              <w:right w:val="single" w:sz="4" w:space="0" w:color="auto"/>
            </w:tcBorders>
            <w:shd w:val="clear" w:color="000000" w:fill="FFFFFF"/>
            <w:vAlign w:val="bottom"/>
            <w:hideMark/>
          </w:tcPr>
          <w:p w14:paraId="3BAA1CC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Terrenos (Expropiación)</w:t>
            </w:r>
          </w:p>
        </w:tc>
        <w:tc>
          <w:tcPr>
            <w:tcW w:w="1420" w:type="dxa"/>
            <w:tcBorders>
              <w:top w:val="nil"/>
              <w:left w:val="nil"/>
              <w:bottom w:val="single" w:sz="4" w:space="0" w:color="auto"/>
              <w:right w:val="single" w:sz="4" w:space="0" w:color="auto"/>
            </w:tcBorders>
            <w:shd w:val="clear" w:color="auto" w:fill="auto"/>
            <w:noWrap/>
            <w:vAlign w:val="bottom"/>
            <w:hideMark/>
          </w:tcPr>
          <w:p w14:paraId="081E146C"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nil"/>
              <w:right w:val="single" w:sz="8" w:space="0" w:color="auto"/>
            </w:tcBorders>
            <w:shd w:val="clear" w:color="auto" w:fill="auto"/>
            <w:noWrap/>
            <w:vAlign w:val="bottom"/>
            <w:hideMark/>
          </w:tcPr>
          <w:p w14:paraId="050233D4"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303A0B0D"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D05B2A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4EA300A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APLICACIÓN DEL FINANCIAMIENTO</w:t>
            </w:r>
          </w:p>
        </w:tc>
        <w:tc>
          <w:tcPr>
            <w:tcW w:w="1420" w:type="dxa"/>
            <w:tcBorders>
              <w:top w:val="nil"/>
              <w:left w:val="nil"/>
              <w:bottom w:val="single" w:sz="4" w:space="0" w:color="auto"/>
              <w:right w:val="single" w:sz="4" w:space="0" w:color="auto"/>
            </w:tcBorders>
            <w:shd w:val="clear" w:color="000000" w:fill="FFFFFF"/>
            <w:noWrap/>
            <w:vAlign w:val="bottom"/>
            <w:hideMark/>
          </w:tcPr>
          <w:p w14:paraId="5E5C5CDB"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single" w:sz="4" w:space="0" w:color="auto"/>
              <w:right w:val="single" w:sz="4" w:space="0" w:color="auto"/>
            </w:tcBorders>
            <w:shd w:val="clear" w:color="auto" w:fill="auto"/>
            <w:noWrap/>
            <w:vAlign w:val="bottom"/>
            <w:hideMark/>
          </w:tcPr>
          <w:p w14:paraId="18633020" w14:textId="77777777" w:rsidR="009965EA" w:rsidRPr="009965EA" w:rsidRDefault="009965EA" w:rsidP="009965EA">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9965EA" w:rsidRPr="009965EA" w14:paraId="2940E42E"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DC6B9E1"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w:t>
            </w:r>
          </w:p>
        </w:tc>
        <w:tc>
          <w:tcPr>
            <w:tcW w:w="4733" w:type="dxa"/>
            <w:tcBorders>
              <w:top w:val="nil"/>
              <w:left w:val="nil"/>
              <w:bottom w:val="nil"/>
              <w:right w:val="single" w:sz="4" w:space="0" w:color="auto"/>
            </w:tcBorders>
            <w:shd w:val="clear" w:color="000000" w:fill="FFFFFF"/>
            <w:noWrap/>
            <w:vAlign w:val="bottom"/>
            <w:hideMark/>
          </w:tcPr>
          <w:p w14:paraId="0BD5C382" w14:textId="77777777"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Subgrupo 1: Amortización Deuda Externa </w:t>
            </w:r>
          </w:p>
        </w:tc>
        <w:tc>
          <w:tcPr>
            <w:tcW w:w="1420" w:type="dxa"/>
            <w:tcBorders>
              <w:top w:val="nil"/>
              <w:left w:val="nil"/>
              <w:bottom w:val="single" w:sz="4" w:space="0" w:color="auto"/>
              <w:right w:val="single" w:sz="4" w:space="0" w:color="auto"/>
            </w:tcBorders>
            <w:shd w:val="clear" w:color="000000" w:fill="FFFFFF"/>
            <w:noWrap/>
            <w:vAlign w:val="bottom"/>
            <w:hideMark/>
          </w:tcPr>
          <w:p w14:paraId="22BA12BE"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576DC58F"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1.180.018,03 </w:t>
            </w:r>
          </w:p>
        </w:tc>
      </w:tr>
      <w:tr w:rsidR="009965EA" w:rsidRPr="009965EA" w14:paraId="4D9CB9CA"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97E7B66"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511.96.02</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4450C4DB" w14:textId="77777777"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Amortización de deuda</w:t>
            </w:r>
          </w:p>
        </w:tc>
        <w:tc>
          <w:tcPr>
            <w:tcW w:w="1420" w:type="dxa"/>
            <w:tcBorders>
              <w:top w:val="nil"/>
              <w:left w:val="nil"/>
              <w:bottom w:val="nil"/>
              <w:right w:val="nil"/>
            </w:tcBorders>
            <w:shd w:val="clear" w:color="000000" w:fill="FFFFFF"/>
            <w:noWrap/>
            <w:vAlign w:val="bottom"/>
            <w:hideMark/>
          </w:tcPr>
          <w:p w14:paraId="699CE65D"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single" w:sz="4" w:space="0" w:color="auto"/>
              <w:bottom w:val="nil"/>
              <w:right w:val="single" w:sz="8" w:space="0" w:color="auto"/>
            </w:tcBorders>
            <w:shd w:val="clear" w:color="000000" w:fill="FFFFFF"/>
            <w:noWrap/>
            <w:vAlign w:val="bottom"/>
            <w:hideMark/>
          </w:tcPr>
          <w:p w14:paraId="433E71B3" w14:textId="77777777" w:rsidR="009965EA" w:rsidRPr="009965EA" w:rsidRDefault="009965EA" w:rsidP="009965EA">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 xml:space="preserve">         1.170.018,03 </w:t>
            </w:r>
          </w:p>
        </w:tc>
      </w:tr>
      <w:tr w:rsidR="009965EA" w:rsidRPr="009965EA" w14:paraId="3A70CC9F"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0906B74"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511.96.02.01</w:t>
            </w:r>
          </w:p>
        </w:tc>
        <w:tc>
          <w:tcPr>
            <w:tcW w:w="4733" w:type="dxa"/>
            <w:tcBorders>
              <w:top w:val="nil"/>
              <w:left w:val="nil"/>
              <w:bottom w:val="single" w:sz="4" w:space="0" w:color="auto"/>
              <w:right w:val="single" w:sz="4" w:space="0" w:color="auto"/>
            </w:tcBorders>
            <w:shd w:val="clear" w:color="000000" w:fill="FFFFFF"/>
            <w:vAlign w:val="bottom"/>
            <w:hideMark/>
          </w:tcPr>
          <w:p w14:paraId="0F76F84B" w14:textId="77777777"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Al Sector Público Financiero</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621FFCBB"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single" w:sz="4" w:space="0" w:color="auto"/>
              <w:left w:val="nil"/>
              <w:bottom w:val="single" w:sz="4" w:space="0" w:color="auto"/>
              <w:right w:val="single" w:sz="8" w:space="0" w:color="auto"/>
            </w:tcBorders>
            <w:shd w:val="clear" w:color="000000" w:fill="FFFFFF"/>
            <w:noWrap/>
            <w:vAlign w:val="bottom"/>
            <w:hideMark/>
          </w:tcPr>
          <w:p w14:paraId="002F8793"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1.170.018,03 </w:t>
            </w:r>
          </w:p>
        </w:tc>
      </w:tr>
      <w:tr w:rsidR="009965EA" w:rsidRPr="009965EA" w14:paraId="56320ED1"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66CEC6"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511.96.02.01,01</w:t>
            </w:r>
          </w:p>
        </w:tc>
        <w:tc>
          <w:tcPr>
            <w:tcW w:w="4733" w:type="dxa"/>
            <w:tcBorders>
              <w:top w:val="nil"/>
              <w:left w:val="nil"/>
              <w:bottom w:val="single" w:sz="4" w:space="0" w:color="auto"/>
              <w:right w:val="single" w:sz="4" w:space="0" w:color="auto"/>
            </w:tcBorders>
            <w:shd w:val="clear" w:color="000000" w:fill="FFFFFF"/>
            <w:vAlign w:val="bottom"/>
            <w:hideMark/>
          </w:tcPr>
          <w:p w14:paraId="4717501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41979 Agua Tres de Noviembre</w:t>
            </w:r>
          </w:p>
        </w:tc>
        <w:tc>
          <w:tcPr>
            <w:tcW w:w="1420" w:type="dxa"/>
            <w:tcBorders>
              <w:top w:val="nil"/>
              <w:left w:val="nil"/>
              <w:bottom w:val="single" w:sz="4" w:space="0" w:color="auto"/>
              <w:right w:val="single" w:sz="4" w:space="0" w:color="auto"/>
            </w:tcBorders>
            <w:shd w:val="clear" w:color="000000" w:fill="FFFFFF"/>
            <w:noWrap/>
            <w:vAlign w:val="bottom"/>
            <w:hideMark/>
          </w:tcPr>
          <w:p w14:paraId="6467FA69"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197.750,99 </w:t>
            </w:r>
          </w:p>
        </w:tc>
        <w:tc>
          <w:tcPr>
            <w:tcW w:w="1466" w:type="dxa"/>
            <w:tcBorders>
              <w:top w:val="nil"/>
              <w:left w:val="nil"/>
              <w:bottom w:val="single" w:sz="4" w:space="0" w:color="auto"/>
              <w:right w:val="single" w:sz="8" w:space="0" w:color="auto"/>
            </w:tcBorders>
            <w:shd w:val="clear" w:color="000000" w:fill="FFFFFF"/>
            <w:noWrap/>
            <w:vAlign w:val="bottom"/>
            <w:hideMark/>
          </w:tcPr>
          <w:p w14:paraId="03FE849C"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430AAADC"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6F3FF7"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511.96.02.01,02</w:t>
            </w:r>
          </w:p>
        </w:tc>
        <w:tc>
          <w:tcPr>
            <w:tcW w:w="4733" w:type="dxa"/>
            <w:tcBorders>
              <w:top w:val="nil"/>
              <w:left w:val="nil"/>
              <w:bottom w:val="single" w:sz="4" w:space="0" w:color="auto"/>
              <w:right w:val="single" w:sz="4" w:space="0" w:color="auto"/>
            </w:tcBorders>
            <w:shd w:val="clear" w:color="000000" w:fill="FFFFFF"/>
            <w:vAlign w:val="bottom"/>
            <w:hideMark/>
          </w:tcPr>
          <w:p w14:paraId="1BF5D0FB" w14:textId="6FB7EBE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40627 (Plaza cívica)</w:t>
            </w:r>
          </w:p>
        </w:tc>
        <w:tc>
          <w:tcPr>
            <w:tcW w:w="1420" w:type="dxa"/>
            <w:tcBorders>
              <w:top w:val="nil"/>
              <w:left w:val="nil"/>
              <w:bottom w:val="single" w:sz="4" w:space="0" w:color="auto"/>
              <w:right w:val="single" w:sz="4" w:space="0" w:color="auto"/>
            </w:tcBorders>
            <w:shd w:val="clear" w:color="000000" w:fill="FFFFFF"/>
            <w:noWrap/>
            <w:vAlign w:val="bottom"/>
            <w:hideMark/>
          </w:tcPr>
          <w:p w14:paraId="405EF664"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279.154,85 </w:t>
            </w:r>
          </w:p>
        </w:tc>
        <w:tc>
          <w:tcPr>
            <w:tcW w:w="1466" w:type="dxa"/>
            <w:tcBorders>
              <w:top w:val="nil"/>
              <w:left w:val="nil"/>
              <w:bottom w:val="single" w:sz="4" w:space="0" w:color="auto"/>
              <w:right w:val="single" w:sz="8" w:space="0" w:color="auto"/>
            </w:tcBorders>
            <w:shd w:val="clear" w:color="000000" w:fill="FFFFFF"/>
            <w:noWrap/>
            <w:vAlign w:val="bottom"/>
            <w:hideMark/>
          </w:tcPr>
          <w:p w14:paraId="161F1F91"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564EA5F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B4981B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511.96.02.01,03</w:t>
            </w:r>
          </w:p>
        </w:tc>
        <w:tc>
          <w:tcPr>
            <w:tcW w:w="4733" w:type="dxa"/>
            <w:tcBorders>
              <w:top w:val="nil"/>
              <w:left w:val="nil"/>
              <w:bottom w:val="single" w:sz="4" w:space="0" w:color="auto"/>
              <w:right w:val="single" w:sz="4" w:space="0" w:color="auto"/>
            </w:tcBorders>
            <w:shd w:val="clear" w:color="000000" w:fill="FFFFFF"/>
            <w:vAlign w:val="bottom"/>
            <w:hideMark/>
          </w:tcPr>
          <w:p w14:paraId="1E01B0AE"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41636 (Regeneración Urbana)</w:t>
            </w:r>
          </w:p>
        </w:tc>
        <w:tc>
          <w:tcPr>
            <w:tcW w:w="1420" w:type="dxa"/>
            <w:tcBorders>
              <w:top w:val="nil"/>
              <w:left w:val="nil"/>
              <w:bottom w:val="single" w:sz="4" w:space="0" w:color="auto"/>
              <w:right w:val="single" w:sz="4" w:space="0" w:color="auto"/>
            </w:tcBorders>
            <w:shd w:val="clear" w:color="000000" w:fill="FFFFFF"/>
            <w:noWrap/>
            <w:vAlign w:val="bottom"/>
            <w:hideMark/>
          </w:tcPr>
          <w:p w14:paraId="41E3D854"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396.878,08 </w:t>
            </w:r>
          </w:p>
        </w:tc>
        <w:tc>
          <w:tcPr>
            <w:tcW w:w="1466" w:type="dxa"/>
            <w:tcBorders>
              <w:top w:val="nil"/>
              <w:left w:val="nil"/>
              <w:bottom w:val="single" w:sz="4" w:space="0" w:color="auto"/>
              <w:right w:val="single" w:sz="8" w:space="0" w:color="auto"/>
            </w:tcBorders>
            <w:shd w:val="clear" w:color="000000" w:fill="FFFFFF"/>
            <w:noWrap/>
            <w:vAlign w:val="bottom"/>
            <w:hideMark/>
          </w:tcPr>
          <w:p w14:paraId="5CEEF58A"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357CC478"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241F81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511.96.02.01,04</w:t>
            </w:r>
          </w:p>
        </w:tc>
        <w:tc>
          <w:tcPr>
            <w:tcW w:w="4733" w:type="dxa"/>
            <w:tcBorders>
              <w:top w:val="nil"/>
              <w:left w:val="nil"/>
              <w:bottom w:val="single" w:sz="4" w:space="0" w:color="auto"/>
              <w:right w:val="single" w:sz="4" w:space="0" w:color="auto"/>
            </w:tcBorders>
            <w:shd w:val="clear" w:color="000000" w:fill="FFFFFF"/>
            <w:vAlign w:val="bottom"/>
            <w:hideMark/>
          </w:tcPr>
          <w:p w14:paraId="57D70110"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41728 (Equipo caminero)</w:t>
            </w:r>
          </w:p>
        </w:tc>
        <w:tc>
          <w:tcPr>
            <w:tcW w:w="1420" w:type="dxa"/>
            <w:tcBorders>
              <w:top w:val="nil"/>
              <w:left w:val="nil"/>
              <w:bottom w:val="single" w:sz="4" w:space="0" w:color="auto"/>
              <w:right w:val="single" w:sz="4" w:space="0" w:color="auto"/>
            </w:tcBorders>
            <w:shd w:val="clear" w:color="000000" w:fill="FFFFFF"/>
            <w:noWrap/>
            <w:vAlign w:val="bottom"/>
            <w:hideMark/>
          </w:tcPr>
          <w:p w14:paraId="6E50AEEE"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197.542,86 </w:t>
            </w:r>
          </w:p>
        </w:tc>
        <w:tc>
          <w:tcPr>
            <w:tcW w:w="1466" w:type="dxa"/>
            <w:tcBorders>
              <w:top w:val="nil"/>
              <w:left w:val="nil"/>
              <w:bottom w:val="single" w:sz="4" w:space="0" w:color="auto"/>
              <w:right w:val="single" w:sz="8" w:space="0" w:color="auto"/>
            </w:tcBorders>
            <w:shd w:val="clear" w:color="000000" w:fill="FFFFFF"/>
            <w:noWrap/>
            <w:vAlign w:val="bottom"/>
            <w:hideMark/>
          </w:tcPr>
          <w:p w14:paraId="2853E4C9"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7521E727"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E89F415"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511.96.02.01,05</w:t>
            </w:r>
          </w:p>
        </w:tc>
        <w:tc>
          <w:tcPr>
            <w:tcW w:w="4733" w:type="dxa"/>
            <w:tcBorders>
              <w:top w:val="nil"/>
              <w:left w:val="nil"/>
              <w:bottom w:val="single" w:sz="4" w:space="0" w:color="auto"/>
              <w:right w:val="single" w:sz="4" w:space="0" w:color="auto"/>
            </w:tcBorders>
            <w:shd w:val="clear" w:color="000000" w:fill="FFFFFF"/>
            <w:vAlign w:val="bottom"/>
            <w:hideMark/>
          </w:tcPr>
          <w:p w14:paraId="5D657DDA"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41731 (Planes maestros)</w:t>
            </w:r>
          </w:p>
        </w:tc>
        <w:tc>
          <w:tcPr>
            <w:tcW w:w="1420" w:type="dxa"/>
            <w:tcBorders>
              <w:top w:val="nil"/>
              <w:left w:val="nil"/>
              <w:bottom w:val="single" w:sz="4" w:space="0" w:color="auto"/>
              <w:right w:val="single" w:sz="4" w:space="0" w:color="auto"/>
            </w:tcBorders>
            <w:shd w:val="clear" w:color="000000" w:fill="FFFFFF"/>
            <w:noWrap/>
            <w:vAlign w:val="bottom"/>
            <w:hideMark/>
          </w:tcPr>
          <w:p w14:paraId="199A0531"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98.691,25 </w:t>
            </w:r>
          </w:p>
        </w:tc>
        <w:tc>
          <w:tcPr>
            <w:tcW w:w="1466" w:type="dxa"/>
            <w:tcBorders>
              <w:top w:val="nil"/>
              <w:left w:val="nil"/>
              <w:bottom w:val="single" w:sz="4" w:space="0" w:color="auto"/>
              <w:right w:val="single" w:sz="8" w:space="0" w:color="auto"/>
            </w:tcBorders>
            <w:shd w:val="clear" w:color="000000" w:fill="FFFFFF"/>
            <w:noWrap/>
            <w:vAlign w:val="bottom"/>
            <w:hideMark/>
          </w:tcPr>
          <w:p w14:paraId="44C5D8FB"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06BD8497"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0ADB86F"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nil"/>
              <w:right w:val="single" w:sz="4" w:space="0" w:color="auto"/>
            </w:tcBorders>
            <w:shd w:val="clear" w:color="000000" w:fill="FFFFFF"/>
            <w:vAlign w:val="bottom"/>
            <w:hideMark/>
          </w:tcPr>
          <w:p w14:paraId="13893825" w14:textId="77777777" w:rsidR="009965EA" w:rsidRPr="009965EA" w:rsidRDefault="009965EA" w:rsidP="009965EA">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Subgrupo 1: Deuda Flotante </w:t>
            </w:r>
          </w:p>
        </w:tc>
        <w:tc>
          <w:tcPr>
            <w:tcW w:w="1420" w:type="dxa"/>
            <w:tcBorders>
              <w:top w:val="nil"/>
              <w:left w:val="nil"/>
              <w:bottom w:val="single" w:sz="4" w:space="0" w:color="auto"/>
              <w:right w:val="single" w:sz="4" w:space="0" w:color="auto"/>
            </w:tcBorders>
            <w:shd w:val="clear" w:color="000000" w:fill="FFFFFF"/>
            <w:noWrap/>
            <w:vAlign w:val="bottom"/>
            <w:hideMark/>
          </w:tcPr>
          <w:p w14:paraId="123B914D"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241F0BF" w14:textId="77777777" w:rsidR="009965EA" w:rsidRPr="009965EA" w:rsidRDefault="009965EA" w:rsidP="009965EA">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9965EA" w:rsidRPr="009965EA" w14:paraId="574E6A73" w14:textId="77777777" w:rsidTr="009965EA">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F9446FC"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511.97.01</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6673F8E0" w14:textId="77777777" w:rsidR="009965EA" w:rsidRPr="009965EA" w:rsidRDefault="009965EA" w:rsidP="009965EA">
            <w:pPr>
              <w:rPr>
                <w:rFonts w:ascii="Arial" w:eastAsia="Times New Roman" w:hAnsi="Arial" w:cs="Arial"/>
                <w:sz w:val="16"/>
                <w:szCs w:val="16"/>
                <w:u w:val="double"/>
                <w:lang w:eastAsia="es-EC"/>
              </w:rPr>
            </w:pPr>
            <w:r w:rsidRPr="009965EA">
              <w:rPr>
                <w:rFonts w:ascii="Arial" w:eastAsia="Times New Roman" w:hAnsi="Arial" w:cs="Arial"/>
                <w:sz w:val="16"/>
                <w:szCs w:val="16"/>
                <w:u w:val="double"/>
                <w:lang w:eastAsia="es-EC"/>
              </w:rPr>
              <w:t>De Cuentas por Pagar</w:t>
            </w:r>
          </w:p>
        </w:tc>
        <w:tc>
          <w:tcPr>
            <w:tcW w:w="1420" w:type="dxa"/>
            <w:tcBorders>
              <w:top w:val="nil"/>
              <w:left w:val="nil"/>
              <w:bottom w:val="single" w:sz="4" w:space="0" w:color="auto"/>
              <w:right w:val="nil"/>
            </w:tcBorders>
            <w:shd w:val="clear" w:color="000000" w:fill="FFFFFF"/>
            <w:noWrap/>
            <w:vAlign w:val="bottom"/>
            <w:hideMark/>
          </w:tcPr>
          <w:p w14:paraId="0A1FA695" w14:textId="77777777" w:rsidR="009965EA" w:rsidRPr="009965EA" w:rsidRDefault="009965EA" w:rsidP="009965EA">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7B46699B" w14:textId="77777777" w:rsidR="009965EA" w:rsidRPr="009965EA" w:rsidRDefault="009965EA" w:rsidP="009965EA">
            <w:pPr>
              <w:jc w:val="cente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10.000,00 </w:t>
            </w:r>
          </w:p>
        </w:tc>
      </w:tr>
      <w:tr w:rsidR="009965EA" w:rsidRPr="009965EA" w14:paraId="3E0E74F0" w14:textId="77777777" w:rsidTr="009965EA">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656A374"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511.97.01.01</w:t>
            </w:r>
          </w:p>
        </w:tc>
        <w:tc>
          <w:tcPr>
            <w:tcW w:w="4733" w:type="dxa"/>
            <w:tcBorders>
              <w:top w:val="nil"/>
              <w:left w:val="nil"/>
              <w:bottom w:val="nil"/>
              <w:right w:val="single" w:sz="4" w:space="0" w:color="auto"/>
            </w:tcBorders>
            <w:shd w:val="clear" w:color="000000" w:fill="FFFFFF"/>
            <w:vAlign w:val="bottom"/>
            <w:hideMark/>
          </w:tcPr>
          <w:p w14:paraId="74C985A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Obligaciones ejercicios anteriores pago personal derechos</w:t>
            </w:r>
          </w:p>
        </w:tc>
        <w:tc>
          <w:tcPr>
            <w:tcW w:w="1420" w:type="dxa"/>
            <w:tcBorders>
              <w:top w:val="nil"/>
              <w:left w:val="nil"/>
              <w:bottom w:val="single" w:sz="4" w:space="0" w:color="auto"/>
              <w:right w:val="nil"/>
            </w:tcBorders>
            <w:shd w:val="clear" w:color="auto" w:fill="auto"/>
            <w:noWrap/>
            <w:vAlign w:val="bottom"/>
            <w:hideMark/>
          </w:tcPr>
          <w:p w14:paraId="721898A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34A521CD"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2DD96300" w14:textId="77777777" w:rsidTr="009965EA">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BA8EF42"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511.99.01.01</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2AEF892D"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Obligaciones de Ejercicios Anteriores por Egresos de Personal </w:t>
            </w:r>
          </w:p>
        </w:tc>
        <w:tc>
          <w:tcPr>
            <w:tcW w:w="1420" w:type="dxa"/>
            <w:tcBorders>
              <w:top w:val="nil"/>
              <w:left w:val="nil"/>
              <w:bottom w:val="single" w:sz="4" w:space="0" w:color="auto"/>
              <w:right w:val="nil"/>
            </w:tcBorders>
            <w:shd w:val="clear" w:color="auto" w:fill="auto"/>
            <w:noWrap/>
            <w:vAlign w:val="bottom"/>
            <w:hideMark/>
          </w:tcPr>
          <w:p w14:paraId="426E40CA"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single" w:sz="4" w:space="0" w:color="auto"/>
              <w:bottom w:val="single" w:sz="4" w:space="0" w:color="auto"/>
              <w:right w:val="single" w:sz="4" w:space="0" w:color="auto"/>
            </w:tcBorders>
            <w:shd w:val="clear" w:color="000000" w:fill="FFFFFF"/>
            <w:noWrap/>
            <w:vAlign w:val="bottom"/>
            <w:hideMark/>
          </w:tcPr>
          <w:p w14:paraId="1AB85D20"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038AA07E" w14:textId="77777777" w:rsidTr="009965EA">
        <w:trPr>
          <w:trHeight w:val="480"/>
        </w:trPr>
        <w:tc>
          <w:tcPr>
            <w:tcW w:w="1491" w:type="dxa"/>
            <w:tcBorders>
              <w:top w:val="nil"/>
              <w:left w:val="single" w:sz="8" w:space="0" w:color="auto"/>
              <w:bottom w:val="nil"/>
              <w:right w:val="single" w:sz="4" w:space="0" w:color="auto"/>
            </w:tcBorders>
            <w:shd w:val="clear" w:color="000000" w:fill="FFFFFF"/>
            <w:noWrap/>
            <w:vAlign w:val="bottom"/>
            <w:hideMark/>
          </w:tcPr>
          <w:p w14:paraId="07B7D0B1"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511.99.01.02</w:t>
            </w:r>
          </w:p>
        </w:tc>
        <w:tc>
          <w:tcPr>
            <w:tcW w:w="4733" w:type="dxa"/>
            <w:tcBorders>
              <w:top w:val="nil"/>
              <w:left w:val="nil"/>
              <w:bottom w:val="nil"/>
              <w:right w:val="single" w:sz="4" w:space="0" w:color="auto"/>
            </w:tcBorders>
            <w:shd w:val="clear" w:color="000000" w:fill="FFFFFF"/>
            <w:vAlign w:val="bottom"/>
            <w:hideMark/>
          </w:tcPr>
          <w:p w14:paraId="31CDDA0A" w14:textId="77777777" w:rsidR="009965EA" w:rsidRPr="009965EA" w:rsidRDefault="009965EA" w:rsidP="009965EA">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Obligaciones de Ejercicios Anteriores por Egresos en Servicios </w:t>
            </w:r>
          </w:p>
        </w:tc>
        <w:tc>
          <w:tcPr>
            <w:tcW w:w="1420" w:type="dxa"/>
            <w:tcBorders>
              <w:top w:val="nil"/>
              <w:left w:val="nil"/>
              <w:bottom w:val="single" w:sz="8" w:space="0" w:color="auto"/>
              <w:right w:val="nil"/>
            </w:tcBorders>
            <w:shd w:val="clear" w:color="auto" w:fill="auto"/>
            <w:noWrap/>
            <w:vAlign w:val="bottom"/>
            <w:hideMark/>
          </w:tcPr>
          <w:p w14:paraId="41326CE7" w14:textId="77777777" w:rsidR="009965EA" w:rsidRPr="009965EA" w:rsidRDefault="009965EA" w:rsidP="009965EA">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10.000,00 </w:t>
            </w:r>
          </w:p>
        </w:tc>
        <w:tc>
          <w:tcPr>
            <w:tcW w:w="1466" w:type="dxa"/>
            <w:tcBorders>
              <w:top w:val="nil"/>
              <w:left w:val="single" w:sz="4" w:space="0" w:color="auto"/>
              <w:bottom w:val="single" w:sz="4" w:space="0" w:color="auto"/>
              <w:right w:val="single" w:sz="4" w:space="0" w:color="auto"/>
            </w:tcBorders>
            <w:shd w:val="clear" w:color="000000" w:fill="FFFFFF"/>
            <w:noWrap/>
            <w:vAlign w:val="bottom"/>
            <w:hideMark/>
          </w:tcPr>
          <w:p w14:paraId="4688A765" w14:textId="77777777" w:rsidR="009965EA" w:rsidRPr="009965EA" w:rsidRDefault="009965EA" w:rsidP="009965EA">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9965EA" w:rsidRPr="009965EA" w14:paraId="53E297EA" w14:textId="77777777" w:rsidTr="009965EA">
        <w:trPr>
          <w:trHeight w:val="360"/>
        </w:trPr>
        <w:tc>
          <w:tcPr>
            <w:tcW w:w="6224"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83BAA3B" w14:textId="6B7B5C48" w:rsidR="009965EA" w:rsidRPr="009965EA" w:rsidRDefault="009965EA" w:rsidP="009965EA">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TOTAL, DEL PROGRAMA </w:t>
            </w:r>
          </w:p>
        </w:tc>
        <w:tc>
          <w:tcPr>
            <w:tcW w:w="1420" w:type="dxa"/>
            <w:tcBorders>
              <w:top w:val="nil"/>
              <w:left w:val="nil"/>
              <w:bottom w:val="single" w:sz="8" w:space="0" w:color="auto"/>
              <w:right w:val="nil"/>
            </w:tcBorders>
            <w:shd w:val="clear" w:color="000000" w:fill="FFFFFF"/>
            <w:noWrap/>
            <w:vAlign w:val="bottom"/>
            <w:hideMark/>
          </w:tcPr>
          <w:p w14:paraId="23FE9CEF" w14:textId="77777777" w:rsidR="009965EA" w:rsidRPr="009965EA" w:rsidRDefault="009965EA" w:rsidP="009965EA">
            <w:pPr>
              <w:jc w:val="center"/>
              <w:rPr>
                <w:rFonts w:ascii="Calibri" w:eastAsia="Times New Roman" w:hAnsi="Calibri" w:cs="Calibri"/>
                <w:b/>
                <w:bCs/>
                <w:color w:val="000000"/>
                <w:sz w:val="22"/>
                <w:szCs w:val="22"/>
                <w:u w:val="single"/>
                <w:lang w:eastAsia="es-EC"/>
              </w:rPr>
            </w:pPr>
            <w:r w:rsidRPr="009965EA">
              <w:rPr>
                <w:rFonts w:ascii="Calibri" w:eastAsia="Times New Roman" w:hAnsi="Calibri" w:cs="Calibri"/>
                <w:b/>
                <w:bCs/>
                <w:color w:val="000000"/>
                <w:sz w:val="22"/>
                <w:szCs w:val="22"/>
                <w:u w:val="single"/>
                <w:lang w:eastAsia="es-EC"/>
              </w:rPr>
              <w:t xml:space="preserve">    4.266.754,49 </w:t>
            </w:r>
          </w:p>
        </w:tc>
        <w:tc>
          <w:tcPr>
            <w:tcW w:w="1466" w:type="dxa"/>
            <w:tcBorders>
              <w:top w:val="nil"/>
              <w:left w:val="single" w:sz="8" w:space="0" w:color="auto"/>
              <w:bottom w:val="single" w:sz="8" w:space="0" w:color="auto"/>
              <w:right w:val="single" w:sz="8" w:space="0" w:color="auto"/>
            </w:tcBorders>
            <w:shd w:val="clear" w:color="000000" w:fill="FFFFFF"/>
            <w:noWrap/>
            <w:vAlign w:val="bottom"/>
            <w:hideMark/>
          </w:tcPr>
          <w:p w14:paraId="79D74E45" w14:textId="77777777" w:rsidR="009965EA" w:rsidRPr="009965EA" w:rsidRDefault="009965EA" w:rsidP="009965EA">
            <w:pPr>
              <w:jc w:val="center"/>
              <w:rPr>
                <w:rFonts w:ascii="Calibri" w:eastAsia="Times New Roman" w:hAnsi="Calibri" w:cs="Calibri"/>
                <w:b/>
                <w:bCs/>
                <w:color w:val="000000"/>
                <w:sz w:val="22"/>
                <w:szCs w:val="22"/>
                <w:u w:val="single"/>
                <w:lang w:eastAsia="es-EC"/>
              </w:rPr>
            </w:pPr>
            <w:r w:rsidRPr="009965EA">
              <w:rPr>
                <w:rFonts w:ascii="Calibri" w:eastAsia="Times New Roman" w:hAnsi="Calibri" w:cs="Calibri"/>
                <w:b/>
                <w:bCs/>
                <w:color w:val="000000"/>
                <w:sz w:val="22"/>
                <w:szCs w:val="22"/>
                <w:u w:val="single"/>
                <w:lang w:eastAsia="es-EC"/>
              </w:rPr>
              <w:t xml:space="preserve">     4.266.754,49 </w:t>
            </w:r>
          </w:p>
        </w:tc>
      </w:tr>
    </w:tbl>
    <w:p w14:paraId="189F9D42" w14:textId="77777777" w:rsidR="00D237AD" w:rsidRDefault="00D237AD" w:rsidP="001907D7">
      <w:pPr>
        <w:spacing w:line="276" w:lineRule="auto"/>
        <w:jc w:val="both"/>
      </w:pPr>
    </w:p>
    <w:p w14:paraId="5403C34F" w14:textId="08CBAF66" w:rsidR="001907D7" w:rsidRDefault="001907D7" w:rsidP="001907D7">
      <w:pPr>
        <w:spacing w:line="276" w:lineRule="auto"/>
        <w:jc w:val="both"/>
      </w:pPr>
      <w:r>
        <w:t xml:space="preserve">Las </w:t>
      </w:r>
      <w:r w:rsidR="00ED585E">
        <w:t>cinco</w:t>
      </w:r>
      <w:r>
        <w:t xml:space="preserve"> áreas de gasto, que contienen 1</w:t>
      </w:r>
      <w:r w:rsidR="00D237AD">
        <w:t>5</w:t>
      </w:r>
      <w:r>
        <w:t xml:space="preserve"> Funciones, han acogido los fondos de acuerdo a la programación de techos presupuestarios, consolidando la siguiente distribución de fondos.</w:t>
      </w:r>
    </w:p>
    <w:p w14:paraId="2F6888F7" w14:textId="77777777" w:rsidR="001907D7" w:rsidRDefault="001907D7" w:rsidP="001907D7">
      <w:pPr>
        <w:spacing w:line="276" w:lineRule="auto"/>
        <w:jc w:val="both"/>
      </w:pPr>
    </w:p>
    <w:p w14:paraId="585B2859" w14:textId="77777777" w:rsidR="001907D7" w:rsidRDefault="001907D7" w:rsidP="001907D7">
      <w:pPr>
        <w:rPr>
          <w:rFonts w:ascii="Arial" w:hAnsi="Arial" w:cs="Arial"/>
          <w:sz w:val="20"/>
          <w:szCs w:val="20"/>
        </w:rPr>
      </w:pPr>
    </w:p>
    <w:p w14:paraId="3C27B626" w14:textId="77777777" w:rsidR="001907D7" w:rsidRDefault="001907D7" w:rsidP="001907D7">
      <w:pPr>
        <w:rPr>
          <w:rFonts w:ascii="Arial" w:hAnsi="Arial" w:cs="Arial"/>
          <w:sz w:val="20"/>
          <w:szCs w:val="20"/>
        </w:rPr>
      </w:pPr>
    </w:p>
    <w:p w14:paraId="07637860" w14:textId="77777777" w:rsidR="001907D7" w:rsidRDefault="001907D7" w:rsidP="001907D7">
      <w:pPr>
        <w:rPr>
          <w:rFonts w:ascii="Arial" w:hAnsi="Arial" w:cs="Arial"/>
          <w:sz w:val="20"/>
          <w:szCs w:val="20"/>
        </w:rPr>
        <w:sectPr w:rsidR="001907D7" w:rsidSect="00DE7027">
          <w:pgSz w:w="11906" w:h="16838"/>
          <w:pgMar w:top="1417" w:right="1841" w:bottom="1417" w:left="1701" w:header="708" w:footer="708" w:gutter="0"/>
          <w:cols w:space="708"/>
          <w:docGrid w:linePitch="360"/>
        </w:sectPr>
      </w:pPr>
    </w:p>
    <w:p w14:paraId="4920AD24" w14:textId="77777777" w:rsidR="00D60728" w:rsidRDefault="00D60728" w:rsidP="001907D7">
      <w:pPr>
        <w:jc w:val="center"/>
        <w:rPr>
          <w:rFonts w:ascii="Arial" w:hAnsi="Arial" w:cs="Arial"/>
          <w:b/>
          <w:sz w:val="28"/>
          <w:szCs w:val="28"/>
        </w:rPr>
      </w:pPr>
    </w:p>
    <w:p w14:paraId="0E0DBEFD" w14:textId="059F1F0A" w:rsidR="001907D7" w:rsidRDefault="001907D7" w:rsidP="001907D7">
      <w:pPr>
        <w:jc w:val="center"/>
        <w:rPr>
          <w:rFonts w:ascii="Arial" w:hAnsi="Arial" w:cs="Arial"/>
          <w:b/>
          <w:sz w:val="28"/>
          <w:szCs w:val="28"/>
        </w:rPr>
      </w:pPr>
      <w:r w:rsidRPr="00D60728">
        <w:rPr>
          <w:rFonts w:ascii="Arial" w:hAnsi="Arial" w:cs="Arial"/>
          <w:b/>
          <w:sz w:val="28"/>
          <w:szCs w:val="28"/>
        </w:rPr>
        <w:t>DISTRIBUTIVO DE REMUNERACIONES Y PERSONAL.</w:t>
      </w:r>
    </w:p>
    <w:p w14:paraId="447677C2" w14:textId="0FDD1F00" w:rsidR="00D60728" w:rsidRDefault="00D60728" w:rsidP="001907D7">
      <w:pPr>
        <w:jc w:val="center"/>
        <w:rPr>
          <w:rFonts w:ascii="Arial" w:hAnsi="Arial" w:cs="Arial"/>
          <w:b/>
          <w:sz w:val="28"/>
          <w:szCs w:val="28"/>
        </w:rPr>
      </w:pPr>
    </w:p>
    <w:p w14:paraId="30FB0E74" w14:textId="2A664E9C" w:rsidR="00D60728" w:rsidRDefault="00D60728" w:rsidP="001907D7">
      <w:pPr>
        <w:jc w:val="center"/>
        <w:rPr>
          <w:rFonts w:ascii="Arial" w:hAnsi="Arial" w:cs="Arial"/>
          <w:b/>
          <w:sz w:val="28"/>
          <w:szCs w:val="28"/>
        </w:rPr>
      </w:pPr>
    </w:p>
    <w:p w14:paraId="5BAFD460" w14:textId="77777777" w:rsidR="00D60728" w:rsidRPr="00D60728" w:rsidRDefault="00D60728" w:rsidP="001907D7">
      <w:pPr>
        <w:jc w:val="center"/>
        <w:rPr>
          <w:rFonts w:ascii="Arial" w:hAnsi="Arial" w:cs="Arial"/>
          <w:b/>
          <w:sz w:val="28"/>
          <w:szCs w:val="28"/>
        </w:rPr>
      </w:pPr>
    </w:p>
    <w:p w14:paraId="4064A7A8" w14:textId="77777777" w:rsidR="001907D7" w:rsidRPr="00D60728" w:rsidRDefault="001907D7" w:rsidP="001907D7">
      <w:pPr>
        <w:rPr>
          <w:rFonts w:ascii="Arial" w:hAnsi="Arial" w:cs="Arial"/>
          <w:b/>
          <w:sz w:val="28"/>
          <w:szCs w:val="28"/>
        </w:rPr>
      </w:pPr>
      <w:r w:rsidRPr="00D60728">
        <w:rPr>
          <w:rFonts w:ascii="Arial" w:hAnsi="Arial" w:cs="Arial"/>
          <w:b/>
          <w:sz w:val="28"/>
          <w:szCs w:val="28"/>
        </w:rPr>
        <w:t>PERSONAL BAJO EL RÉGIMEN DE LOSEP.</w:t>
      </w:r>
    </w:p>
    <w:p w14:paraId="7080B743" w14:textId="78A67006" w:rsidR="001907D7" w:rsidRDefault="00950B07" w:rsidP="001907D7">
      <w:pPr>
        <w:rPr>
          <w:rFonts w:ascii="Arial" w:hAnsi="Arial" w:cs="Arial"/>
          <w:sz w:val="20"/>
          <w:szCs w:val="20"/>
        </w:rPr>
      </w:pPr>
      <w:r w:rsidRPr="00950B07">
        <w:rPr>
          <w:noProof/>
        </w:rPr>
        <w:lastRenderedPageBreak/>
        <w:drawing>
          <wp:inline distT="0" distB="0" distL="0" distR="0" wp14:anchorId="69E2211F" wp14:editId="6E181386">
            <wp:extent cx="8892540" cy="4573905"/>
            <wp:effectExtent l="0" t="0" r="3810" b="0"/>
            <wp:docPr id="135929318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2540" cy="4573905"/>
                    </a:xfrm>
                    <a:prstGeom prst="rect">
                      <a:avLst/>
                    </a:prstGeom>
                    <a:noFill/>
                    <a:ln>
                      <a:noFill/>
                    </a:ln>
                  </pic:spPr>
                </pic:pic>
              </a:graphicData>
            </a:graphic>
          </wp:inline>
        </w:drawing>
      </w:r>
    </w:p>
    <w:p w14:paraId="15038060" w14:textId="2CB1DE23" w:rsidR="001907D7" w:rsidRDefault="001907D7" w:rsidP="001907D7">
      <w:pPr>
        <w:rPr>
          <w:rFonts w:ascii="Arial" w:hAnsi="Arial" w:cs="Arial"/>
          <w:sz w:val="20"/>
          <w:szCs w:val="20"/>
        </w:rPr>
      </w:pPr>
    </w:p>
    <w:p w14:paraId="4260A03E" w14:textId="3EA3B244" w:rsidR="001907D7" w:rsidRDefault="001907D7" w:rsidP="001907D7">
      <w:pPr>
        <w:rPr>
          <w:rFonts w:ascii="Arial" w:hAnsi="Arial" w:cs="Arial"/>
          <w:sz w:val="20"/>
          <w:szCs w:val="20"/>
        </w:rPr>
      </w:pPr>
    </w:p>
    <w:p w14:paraId="0FF03B4D" w14:textId="637F0467" w:rsidR="001907D7" w:rsidRDefault="00950B07" w:rsidP="001907D7">
      <w:pPr>
        <w:rPr>
          <w:rFonts w:ascii="Arial" w:hAnsi="Arial" w:cs="Arial"/>
          <w:sz w:val="20"/>
          <w:szCs w:val="20"/>
        </w:rPr>
      </w:pPr>
      <w:r w:rsidRPr="00950B07">
        <w:rPr>
          <w:noProof/>
        </w:rPr>
        <w:lastRenderedPageBreak/>
        <w:drawing>
          <wp:inline distT="0" distB="0" distL="0" distR="0" wp14:anchorId="197258D6" wp14:editId="3E1B3440">
            <wp:extent cx="8892540" cy="3049270"/>
            <wp:effectExtent l="0" t="0" r="3810" b="0"/>
            <wp:docPr id="201600294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92540" cy="3049270"/>
                    </a:xfrm>
                    <a:prstGeom prst="rect">
                      <a:avLst/>
                    </a:prstGeom>
                    <a:noFill/>
                    <a:ln>
                      <a:noFill/>
                    </a:ln>
                  </pic:spPr>
                </pic:pic>
              </a:graphicData>
            </a:graphic>
          </wp:inline>
        </w:drawing>
      </w:r>
    </w:p>
    <w:p w14:paraId="0E1FA51C" w14:textId="34EA2A4C" w:rsidR="001907D7" w:rsidRDefault="001907D7" w:rsidP="001907D7">
      <w:pPr>
        <w:rPr>
          <w:rFonts w:ascii="Arial" w:hAnsi="Arial" w:cs="Arial"/>
          <w:sz w:val="20"/>
          <w:szCs w:val="20"/>
        </w:rPr>
      </w:pPr>
    </w:p>
    <w:p w14:paraId="6F0DD61F" w14:textId="77777777" w:rsidR="001907D7" w:rsidRDefault="001907D7" w:rsidP="001907D7">
      <w:pPr>
        <w:rPr>
          <w:rFonts w:ascii="Arial" w:hAnsi="Arial" w:cs="Arial"/>
          <w:sz w:val="20"/>
          <w:szCs w:val="20"/>
        </w:rPr>
      </w:pPr>
    </w:p>
    <w:p w14:paraId="00DC50E3" w14:textId="77777777" w:rsidR="001907D7" w:rsidRDefault="001907D7" w:rsidP="001907D7">
      <w:pPr>
        <w:rPr>
          <w:rFonts w:ascii="Arial" w:hAnsi="Arial" w:cs="Arial"/>
          <w:sz w:val="20"/>
          <w:szCs w:val="20"/>
        </w:rPr>
      </w:pPr>
    </w:p>
    <w:p w14:paraId="1F17BE0D" w14:textId="77777777" w:rsidR="001907D7" w:rsidRDefault="001907D7" w:rsidP="001907D7">
      <w:pPr>
        <w:rPr>
          <w:rFonts w:ascii="Arial" w:hAnsi="Arial" w:cs="Arial"/>
          <w:sz w:val="20"/>
          <w:szCs w:val="20"/>
        </w:rPr>
      </w:pPr>
    </w:p>
    <w:p w14:paraId="6CE2CB4B" w14:textId="1665831F" w:rsidR="001907D7" w:rsidRDefault="001907D7" w:rsidP="001907D7">
      <w:pPr>
        <w:rPr>
          <w:rFonts w:ascii="Arial" w:hAnsi="Arial" w:cs="Arial"/>
          <w:sz w:val="20"/>
          <w:szCs w:val="20"/>
        </w:rPr>
      </w:pPr>
    </w:p>
    <w:p w14:paraId="539DE808" w14:textId="4F640A1D" w:rsidR="001907D7" w:rsidRDefault="001907D7" w:rsidP="001907D7">
      <w:pPr>
        <w:rPr>
          <w:rFonts w:ascii="Arial" w:hAnsi="Arial" w:cs="Arial"/>
          <w:sz w:val="20"/>
          <w:szCs w:val="20"/>
        </w:rPr>
      </w:pPr>
    </w:p>
    <w:p w14:paraId="6BDB4CCD" w14:textId="77777777" w:rsidR="001907D7" w:rsidRDefault="001907D7" w:rsidP="001907D7">
      <w:pPr>
        <w:rPr>
          <w:rFonts w:ascii="Arial" w:hAnsi="Arial" w:cs="Arial"/>
          <w:sz w:val="20"/>
          <w:szCs w:val="20"/>
        </w:rPr>
      </w:pPr>
    </w:p>
    <w:p w14:paraId="571E42C4" w14:textId="77777777" w:rsidR="001907D7" w:rsidRDefault="001907D7" w:rsidP="001907D7">
      <w:pPr>
        <w:rPr>
          <w:rFonts w:ascii="Arial" w:hAnsi="Arial" w:cs="Arial"/>
          <w:sz w:val="20"/>
          <w:szCs w:val="20"/>
        </w:rPr>
      </w:pPr>
    </w:p>
    <w:p w14:paraId="3EF4416E" w14:textId="77777777" w:rsidR="001907D7" w:rsidRDefault="001907D7" w:rsidP="001907D7">
      <w:pPr>
        <w:rPr>
          <w:rFonts w:ascii="Arial" w:hAnsi="Arial" w:cs="Arial"/>
          <w:sz w:val="20"/>
          <w:szCs w:val="20"/>
        </w:rPr>
      </w:pPr>
    </w:p>
    <w:p w14:paraId="3B7EE5D7" w14:textId="77777777" w:rsidR="001907D7" w:rsidRDefault="001907D7" w:rsidP="001907D7">
      <w:pPr>
        <w:rPr>
          <w:rFonts w:ascii="Arial" w:hAnsi="Arial" w:cs="Arial"/>
          <w:sz w:val="20"/>
          <w:szCs w:val="20"/>
        </w:rPr>
      </w:pPr>
    </w:p>
    <w:p w14:paraId="0E442A85" w14:textId="77777777" w:rsidR="001907D7" w:rsidRDefault="001907D7" w:rsidP="001907D7">
      <w:pPr>
        <w:rPr>
          <w:rFonts w:ascii="Arial" w:hAnsi="Arial" w:cs="Arial"/>
          <w:sz w:val="20"/>
          <w:szCs w:val="20"/>
        </w:rPr>
      </w:pPr>
    </w:p>
    <w:p w14:paraId="681FF9BE" w14:textId="77777777" w:rsidR="001907D7" w:rsidRDefault="001907D7" w:rsidP="001907D7">
      <w:pPr>
        <w:rPr>
          <w:rFonts w:ascii="Arial" w:hAnsi="Arial" w:cs="Arial"/>
          <w:sz w:val="20"/>
          <w:szCs w:val="20"/>
        </w:rPr>
      </w:pPr>
    </w:p>
    <w:p w14:paraId="2DBCEE87" w14:textId="31C231F9" w:rsidR="001907D7" w:rsidRDefault="00950B07" w:rsidP="001907D7">
      <w:pPr>
        <w:rPr>
          <w:rFonts w:ascii="Arial" w:hAnsi="Arial" w:cs="Arial"/>
          <w:sz w:val="20"/>
          <w:szCs w:val="20"/>
        </w:rPr>
      </w:pPr>
      <w:r w:rsidRPr="00950B07">
        <w:rPr>
          <w:noProof/>
        </w:rPr>
        <w:lastRenderedPageBreak/>
        <w:drawing>
          <wp:inline distT="0" distB="0" distL="0" distR="0" wp14:anchorId="53305AB6" wp14:editId="535ECF37">
            <wp:extent cx="8892540" cy="4876165"/>
            <wp:effectExtent l="0" t="0" r="3810" b="635"/>
            <wp:docPr id="105163704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92540" cy="4876165"/>
                    </a:xfrm>
                    <a:prstGeom prst="rect">
                      <a:avLst/>
                    </a:prstGeom>
                    <a:noFill/>
                    <a:ln>
                      <a:noFill/>
                    </a:ln>
                  </pic:spPr>
                </pic:pic>
              </a:graphicData>
            </a:graphic>
          </wp:inline>
        </w:drawing>
      </w:r>
    </w:p>
    <w:p w14:paraId="0D4D4C67" w14:textId="3D01B21F" w:rsidR="001907D7" w:rsidRDefault="001907D7" w:rsidP="001907D7">
      <w:pPr>
        <w:rPr>
          <w:rFonts w:ascii="Arial" w:hAnsi="Arial" w:cs="Arial"/>
          <w:sz w:val="20"/>
          <w:szCs w:val="20"/>
        </w:rPr>
      </w:pPr>
    </w:p>
    <w:p w14:paraId="6978BBBF" w14:textId="67DD43F9" w:rsidR="001907D7" w:rsidRDefault="000618A7" w:rsidP="001907D7">
      <w:pPr>
        <w:rPr>
          <w:rFonts w:ascii="Arial" w:hAnsi="Arial" w:cs="Arial"/>
          <w:sz w:val="20"/>
          <w:szCs w:val="20"/>
        </w:rPr>
      </w:pPr>
      <w:r w:rsidRPr="000618A7">
        <w:rPr>
          <w:noProof/>
        </w:rPr>
        <w:drawing>
          <wp:inline distT="0" distB="0" distL="0" distR="0" wp14:anchorId="30C1E8D1" wp14:editId="3C6072C1">
            <wp:extent cx="8892540" cy="3039762"/>
            <wp:effectExtent l="0" t="0" r="3810" b="8255"/>
            <wp:docPr id="93124228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910555" cy="3045920"/>
                    </a:xfrm>
                    <a:prstGeom prst="rect">
                      <a:avLst/>
                    </a:prstGeom>
                    <a:noFill/>
                    <a:ln>
                      <a:noFill/>
                    </a:ln>
                  </pic:spPr>
                </pic:pic>
              </a:graphicData>
            </a:graphic>
          </wp:inline>
        </w:drawing>
      </w:r>
    </w:p>
    <w:p w14:paraId="57C76E4B" w14:textId="77777777" w:rsidR="001907D7" w:rsidRDefault="001907D7" w:rsidP="001907D7">
      <w:pPr>
        <w:rPr>
          <w:rFonts w:ascii="Arial" w:hAnsi="Arial" w:cs="Arial"/>
          <w:sz w:val="20"/>
          <w:szCs w:val="20"/>
        </w:rPr>
      </w:pPr>
    </w:p>
    <w:p w14:paraId="66D75060" w14:textId="77777777" w:rsidR="000618A7" w:rsidRDefault="000618A7" w:rsidP="001907D7">
      <w:pPr>
        <w:rPr>
          <w:rFonts w:ascii="Arial" w:hAnsi="Arial" w:cs="Arial"/>
          <w:b/>
          <w:sz w:val="32"/>
          <w:szCs w:val="32"/>
        </w:rPr>
      </w:pPr>
    </w:p>
    <w:p w14:paraId="686B481A" w14:textId="77777777" w:rsidR="000618A7" w:rsidRDefault="000618A7" w:rsidP="001907D7">
      <w:pPr>
        <w:rPr>
          <w:rFonts w:ascii="Arial" w:hAnsi="Arial" w:cs="Arial"/>
          <w:b/>
          <w:sz w:val="32"/>
          <w:szCs w:val="32"/>
        </w:rPr>
      </w:pPr>
    </w:p>
    <w:p w14:paraId="5751D184" w14:textId="77777777" w:rsidR="000618A7" w:rsidRDefault="000618A7" w:rsidP="001907D7">
      <w:pPr>
        <w:rPr>
          <w:rFonts w:ascii="Arial" w:hAnsi="Arial" w:cs="Arial"/>
          <w:b/>
          <w:sz w:val="32"/>
          <w:szCs w:val="32"/>
        </w:rPr>
      </w:pPr>
    </w:p>
    <w:p w14:paraId="3375D36B" w14:textId="77777777" w:rsidR="000618A7" w:rsidRDefault="000618A7" w:rsidP="001907D7">
      <w:pPr>
        <w:rPr>
          <w:rFonts w:ascii="Arial" w:hAnsi="Arial" w:cs="Arial"/>
          <w:b/>
          <w:sz w:val="32"/>
          <w:szCs w:val="32"/>
        </w:rPr>
      </w:pPr>
    </w:p>
    <w:p w14:paraId="0F705D4F" w14:textId="565076C9" w:rsidR="000618A7" w:rsidRDefault="000618A7" w:rsidP="001907D7">
      <w:pPr>
        <w:rPr>
          <w:rFonts w:ascii="Arial" w:hAnsi="Arial" w:cs="Arial"/>
          <w:b/>
          <w:sz w:val="32"/>
          <w:szCs w:val="32"/>
        </w:rPr>
      </w:pPr>
      <w:r w:rsidRPr="000618A7">
        <w:rPr>
          <w:noProof/>
        </w:rPr>
        <w:lastRenderedPageBreak/>
        <w:drawing>
          <wp:inline distT="0" distB="0" distL="0" distR="0" wp14:anchorId="4EF68047" wp14:editId="797B0DEA">
            <wp:extent cx="8892540" cy="5379720"/>
            <wp:effectExtent l="0" t="0" r="3810" b="0"/>
            <wp:docPr id="200818704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92540" cy="5379720"/>
                    </a:xfrm>
                    <a:prstGeom prst="rect">
                      <a:avLst/>
                    </a:prstGeom>
                    <a:noFill/>
                    <a:ln>
                      <a:noFill/>
                    </a:ln>
                  </pic:spPr>
                </pic:pic>
              </a:graphicData>
            </a:graphic>
          </wp:inline>
        </w:drawing>
      </w:r>
    </w:p>
    <w:p w14:paraId="07B81470" w14:textId="006B40BD" w:rsidR="000618A7" w:rsidRDefault="000618A7" w:rsidP="001907D7">
      <w:pPr>
        <w:rPr>
          <w:rFonts w:ascii="Arial" w:hAnsi="Arial" w:cs="Arial"/>
          <w:b/>
          <w:sz w:val="32"/>
          <w:szCs w:val="32"/>
        </w:rPr>
      </w:pPr>
      <w:r w:rsidRPr="000618A7">
        <w:rPr>
          <w:noProof/>
        </w:rPr>
        <w:lastRenderedPageBreak/>
        <w:drawing>
          <wp:inline distT="0" distB="0" distL="0" distR="0" wp14:anchorId="5F2BC67F" wp14:editId="5EC6B0DD">
            <wp:extent cx="8892540" cy="1935892"/>
            <wp:effectExtent l="0" t="0" r="3810" b="7620"/>
            <wp:docPr id="42944024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09880" cy="1939667"/>
                    </a:xfrm>
                    <a:prstGeom prst="rect">
                      <a:avLst/>
                    </a:prstGeom>
                    <a:noFill/>
                    <a:ln>
                      <a:noFill/>
                    </a:ln>
                  </pic:spPr>
                </pic:pic>
              </a:graphicData>
            </a:graphic>
          </wp:inline>
        </w:drawing>
      </w:r>
    </w:p>
    <w:p w14:paraId="39147352" w14:textId="53EEA4E2" w:rsidR="000618A7" w:rsidRDefault="000618A7" w:rsidP="001907D7">
      <w:pPr>
        <w:rPr>
          <w:rFonts w:ascii="Arial" w:hAnsi="Arial" w:cs="Arial"/>
          <w:b/>
          <w:sz w:val="32"/>
          <w:szCs w:val="32"/>
        </w:rPr>
      </w:pPr>
      <w:r w:rsidRPr="000618A7">
        <w:rPr>
          <w:noProof/>
        </w:rPr>
        <w:lastRenderedPageBreak/>
        <w:drawing>
          <wp:inline distT="0" distB="0" distL="0" distR="0" wp14:anchorId="4D2AEEFB" wp14:editId="19D8C428">
            <wp:extent cx="8892540" cy="3573145"/>
            <wp:effectExtent l="0" t="0" r="3810" b="8255"/>
            <wp:docPr id="40601321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92540" cy="3573145"/>
                    </a:xfrm>
                    <a:prstGeom prst="rect">
                      <a:avLst/>
                    </a:prstGeom>
                    <a:noFill/>
                    <a:ln>
                      <a:noFill/>
                    </a:ln>
                  </pic:spPr>
                </pic:pic>
              </a:graphicData>
            </a:graphic>
          </wp:inline>
        </w:drawing>
      </w:r>
    </w:p>
    <w:p w14:paraId="4B14DF43" w14:textId="77777777" w:rsidR="000618A7" w:rsidRDefault="000618A7" w:rsidP="001907D7">
      <w:pPr>
        <w:rPr>
          <w:rFonts w:ascii="Arial" w:hAnsi="Arial" w:cs="Arial"/>
          <w:b/>
          <w:sz w:val="32"/>
          <w:szCs w:val="32"/>
        </w:rPr>
      </w:pPr>
    </w:p>
    <w:p w14:paraId="4CC5B7EF" w14:textId="24EC2D04" w:rsidR="000618A7" w:rsidRDefault="000618A7" w:rsidP="001907D7">
      <w:pPr>
        <w:rPr>
          <w:rFonts w:ascii="Arial" w:hAnsi="Arial" w:cs="Arial"/>
          <w:b/>
          <w:sz w:val="32"/>
          <w:szCs w:val="32"/>
        </w:rPr>
      </w:pPr>
      <w:r w:rsidRPr="000618A7">
        <w:rPr>
          <w:noProof/>
        </w:rPr>
        <w:lastRenderedPageBreak/>
        <w:drawing>
          <wp:inline distT="0" distB="0" distL="0" distR="0" wp14:anchorId="596A9AFA" wp14:editId="5F35E536">
            <wp:extent cx="8892540" cy="2914650"/>
            <wp:effectExtent l="0" t="0" r="3810" b="0"/>
            <wp:docPr id="67972189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92540" cy="2914650"/>
                    </a:xfrm>
                    <a:prstGeom prst="rect">
                      <a:avLst/>
                    </a:prstGeom>
                    <a:noFill/>
                    <a:ln>
                      <a:noFill/>
                    </a:ln>
                  </pic:spPr>
                </pic:pic>
              </a:graphicData>
            </a:graphic>
          </wp:inline>
        </w:drawing>
      </w:r>
    </w:p>
    <w:p w14:paraId="7520C5D1" w14:textId="77777777" w:rsidR="000618A7" w:rsidRDefault="000618A7" w:rsidP="001907D7">
      <w:pPr>
        <w:rPr>
          <w:rFonts w:ascii="Arial" w:hAnsi="Arial" w:cs="Arial"/>
          <w:b/>
          <w:sz w:val="32"/>
          <w:szCs w:val="32"/>
        </w:rPr>
      </w:pPr>
    </w:p>
    <w:p w14:paraId="03941679" w14:textId="178EF620" w:rsidR="000618A7" w:rsidRDefault="000618A7" w:rsidP="001907D7">
      <w:pPr>
        <w:rPr>
          <w:rFonts w:ascii="Arial" w:hAnsi="Arial" w:cs="Arial"/>
          <w:b/>
          <w:sz w:val="32"/>
          <w:szCs w:val="32"/>
        </w:rPr>
      </w:pPr>
      <w:r w:rsidRPr="000618A7">
        <w:rPr>
          <w:noProof/>
        </w:rPr>
        <w:lastRenderedPageBreak/>
        <w:drawing>
          <wp:inline distT="0" distB="0" distL="0" distR="0" wp14:anchorId="0FDDE1C8" wp14:editId="56D8B16C">
            <wp:extent cx="8892540" cy="2632710"/>
            <wp:effectExtent l="0" t="0" r="3810" b="0"/>
            <wp:docPr id="128979598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92540" cy="2632710"/>
                    </a:xfrm>
                    <a:prstGeom prst="rect">
                      <a:avLst/>
                    </a:prstGeom>
                    <a:noFill/>
                    <a:ln>
                      <a:noFill/>
                    </a:ln>
                  </pic:spPr>
                </pic:pic>
              </a:graphicData>
            </a:graphic>
          </wp:inline>
        </w:drawing>
      </w:r>
    </w:p>
    <w:p w14:paraId="7D772BEF" w14:textId="77777777" w:rsidR="000618A7" w:rsidRDefault="000618A7" w:rsidP="001907D7">
      <w:pPr>
        <w:rPr>
          <w:rFonts w:ascii="Arial" w:hAnsi="Arial" w:cs="Arial"/>
          <w:b/>
          <w:sz w:val="32"/>
          <w:szCs w:val="32"/>
        </w:rPr>
      </w:pPr>
    </w:p>
    <w:p w14:paraId="01476156" w14:textId="7A3EF2F0" w:rsidR="000618A7" w:rsidRDefault="000618A7" w:rsidP="001907D7">
      <w:pPr>
        <w:rPr>
          <w:rFonts w:ascii="Arial" w:hAnsi="Arial" w:cs="Arial"/>
          <w:b/>
          <w:sz w:val="32"/>
          <w:szCs w:val="32"/>
        </w:rPr>
      </w:pPr>
      <w:r w:rsidRPr="000618A7">
        <w:rPr>
          <w:noProof/>
        </w:rPr>
        <w:lastRenderedPageBreak/>
        <w:drawing>
          <wp:inline distT="0" distB="0" distL="0" distR="0" wp14:anchorId="5C35609D" wp14:editId="4D2AA117">
            <wp:extent cx="8892540" cy="2975610"/>
            <wp:effectExtent l="0" t="0" r="3810" b="0"/>
            <wp:docPr id="162637721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92540" cy="2975610"/>
                    </a:xfrm>
                    <a:prstGeom prst="rect">
                      <a:avLst/>
                    </a:prstGeom>
                    <a:noFill/>
                    <a:ln>
                      <a:noFill/>
                    </a:ln>
                  </pic:spPr>
                </pic:pic>
              </a:graphicData>
            </a:graphic>
          </wp:inline>
        </w:drawing>
      </w:r>
    </w:p>
    <w:p w14:paraId="085E4332" w14:textId="77777777" w:rsidR="000618A7" w:rsidRDefault="000618A7" w:rsidP="001907D7">
      <w:pPr>
        <w:rPr>
          <w:rFonts w:ascii="Arial" w:hAnsi="Arial" w:cs="Arial"/>
          <w:b/>
          <w:sz w:val="32"/>
          <w:szCs w:val="32"/>
        </w:rPr>
      </w:pPr>
    </w:p>
    <w:p w14:paraId="6A0B64F2" w14:textId="1A618BC6" w:rsidR="000618A7" w:rsidRDefault="000618A7" w:rsidP="001907D7">
      <w:r w:rsidRPr="000618A7">
        <w:rPr>
          <w:noProof/>
        </w:rPr>
        <w:lastRenderedPageBreak/>
        <w:drawing>
          <wp:inline distT="0" distB="0" distL="0" distR="0" wp14:anchorId="3E012334" wp14:editId="70317DE0">
            <wp:extent cx="8892540" cy="4486910"/>
            <wp:effectExtent l="0" t="0" r="3810" b="8890"/>
            <wp:docPr id="192678884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92540" cy="4486910"/>
                    </a:xfrm>
                    <a:prstGeom prst="rect">
                      <a:avLst/>
                    </a:prstGeom>
                    <a:noFill/>
                    <a:ln>
                      <a:noFill/>
                    </a:ln>
                  </pic:spPr>
                </pic:pic>
              </a:graphicData>
            </a:graphic>
          </wp:inline>
        </w:drawing>
      </w:r>
      <w:r w:rsidRPr="000618A7">
        <w:t xml:space="preserve"> </w:t>
      </w:r>
      <w:r w:rsidRPr="000618A7">
        <w:rPr>
          <w:noProof/>
        </w:rPr>
        <w:lastRenderedPageBreak/>
        <w:drawing>
          <wp:inline distT="0" distB="0" distL="0" distR="0" wp14:anchorId="02ABCC61" wp14:editId="39A7953C">
            <wp:extent cx="8892540" cy="4486910"/>
            <wp:effectExtent l="0" t="0" r="3810" b="8890"/>
            <wp:docPr id="201809013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2540" cy="4486910"/>
                    </a:xfrm>
                    <a:prstGeom prst="rect">
                      <a:avLst/>
                    </a:prstGeom>
                    <a:noFill/>
                    <a:ln>
                      <a:noFill/>
                    </a:ln>
                  </pic:spPr>
                </pic:pic>
              </a:graphicData>
            </a:graphic>
          </wp:inline>
        </w:drawing>
      </w:r>
      <w:r w:rsidRPr="000618A7">
        <w:rPr>
          <w:noProof/>
        </w:rPr>
        <w:lastRenderedPageBreak/>
        <w:drawing>
          <wp:inline distT="0" distB="0" distL="0" distR="0" wp14:anchorId="5F429993" wp14:editId="0E3AB2FA">
            <wp:extent cx="8892540" cy="2995295"/>
            <wp:effectExtent l="0" t="0" r="3810" b="0"/>
            <wp:docPr id="179600467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92540" cy="2995295"/>
                    </a:xfrm>
                    <a:prstGeom prst="rect">
                      <a:avLst/>
                    </a:prstGeom>
                    <a:noFill/>
                    <a:ln>
                      <a:noFill/>
                    </a:ln>
                  </pic:spPr>
                </pic:pic>
              </a:graphicData>
            </a:graphic>
          </wp:inline>
        </w:drawing>
      </w:r>
    </w:p>
    <w:p w14:paraId="5970ACED" w14:textId="77777777" w:rsidR="000618A7" w:rsidRDefault="000618A7" w:rsidP="001907D7"/>
    <w:p w14:paraId="0E0025D7" w14:textId="012CF5AF" w:rsidR="000618A7" w:rsidRDefault="000618A7" w:rsidP="001907D7">
      <w:pPr>
        <w:rPr>
          <w:rFonts w:ascii="Arial" w:hAnsi="Arial" w:cs="Arial"/>
          <w:b/>
          <w:sz w:val="32"/>
          <w:szCs w:val="32"/>
        </w:rPr>
      </w:pPr>
      <w:r w:rsidRPr="000618A7">
        <w:rPr>
          <w:noProof/>
        </w:rPr>
        <w:drawing>
          <wp:inline distT="0" distB="0" distL="0" distR="0" wp14:anchorId="6880C2EA" wp14:editId="65A80531">
            <wp:extent cx="8892540" cy="1430655"/>
            <wp:effectExtent l="0" t="0" r="3810" b="0"/>
            <wp:docPr id="1512090324"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92540" cy="1430655"/>
                    </a:xfrm>
                    <a:prstGeom prst="rect">
                      <a:avLst/>
                    </a:prstGeom>
                    <a:noFill/>
                    <a:ln>
                      <a:noFill/>
                    </a:ln>
                  </pic:spPr>
                </pic:pic>
              </a:graphicData>
            </a:graphic>
          </wp:inline>
        </w:drawing>
      </w:r>
    </w:p>
    <w:p w14:paraId="086C7E9B" w14:textId="77777777" w:rsidR="000618A7" w:rsidRDefault="000618A7" w:rsidP="001907D7">
      <w:pPr>
        <w:rPr>
          <w:rFonts w:ascii="Arial" w:hAnsi="Arial" w:cs="Arial"/>
          <w:b/>
          <w:sz w:val="32"/>
          <w:szCs w:val="32"/>
        </w:rPr>
      </w:pPr>
    </w:p>
    <w:p w14:paraId="09D55CD8" w14:textId="77777777" w:rsidR="000618A7" w:rsidRDefault="000618A7" w:rsidP="001907D7">
      <w:pPr>
        <w:rPr>
          <w:rFonts w:ascii="Arial" w:hAnsi="Arial" w:cs="Arial"/>
          <w:b/>
          <w:sz w:val="32"/>
          <w:szCs w:val="32"/>
        </w:rPr>
      </w:pPr>
    </w:p>
    <w:p w14:paraId="0D6D743E" w14:textId="73FFF3B9" w:rsidR="000618A7" w:rsidRDefault="000618A7" w:rsidP="001907D7">
      <w:pPr>
        <w:rPr>
          <w:rFonts w:ascii="Arial" w:hAnsi="Arial" w:cs="Arial"/>
          <w:b/>
          <w:sz w:val="32"/>
          <w:szCs w:val="32"/>
        </w:rPr>
      </w:pPr>
      <w:r w:rsidRPr="000618A7">
        <w:rPr>
          <w:noProof/>
        </w:rPr>
        <w:drawing>
          <wp:inline distT="0" distB="0" distL="0" distR="0" wp14:anchorId="7115FEEC" wp14:editId="18CB8233">
            <wp:extent cx="8892540" cy="2297430"/>
            <wp:effectExtent l="0" t="0" r="3810" b="7620"/>
            <wp:docPr id="124541700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92540" cy="2297430"/>
                    </a:xfrm>
                    <a:prstGeom prst="rect">
                      <a:avLst/>
                    </a:prstGeom>
                    <a:noFill/>
                    <a:ln>
                      <a:noFill/>
                    </a:ln>
                  </pic:spPr>
                </pic:pic>
              </a:graphicData>
            </a:graphic>
          </wp:inline>
        </w:drawing>
      </w:r>
    </w:p>
    <w:p w14:paraId="39744708" w14:textId="77777777" w:rsidR="001A236B" w:rsidRDefault="001A236B" w:rsidP="001907D7">
      <w:pPr>
        <w:rPr>
          <w:rFonts w:ascii="Arial" w:hAnsi="Arial" w:cs="Arial"/>
          <w:b/>
          <w:sz w:val="32"/>
          <w:szCs w:val="32"/>
        </w:rPr>
      </w:pPr>
    </w:p>
    <w:p w14:paraId="7369448E" w14:textId="77777777" w:rsidR="001A236B" w:rsidRDefault="001A236B" w:rsidP="001907D7">
      <w:pPr>
        <w:rPr>
          <w:rFonts w:ascii="Arial" w:hAnsi="Arial" w:cs="Arial"/>
          <w:b/>
          <w:sz w:val="32"/>
          <w:szCs w:val="32"/>
        </w:rPr>
      </w:pPr>
    </w:p>
    <w:p w14:paraId="1C9ED62B" w14:textId="77777777" w:rsidR="001A236B" w:rsidRDefault="001A236B" w:rsidP="001907D7">
      <w:pPr>
        <w:rPr>
          <w:rFonts w:ascii="Arial" w:hAnsi="Arial" w:cs="Arial"/>
          <w:b/>
          <w:sz w:val="32"/>
          <w:szCs w:val="32"/>
        </w:rPr>
      </w:pPr>
    </w:p>
    <w:p w14:paraId="23F963A9" w14:textId="77777777" w:rsidR="001A236B" w:rsidRDefault="001A236B" w:rsidP="001907D7">
      <w:pPr>
        <w:rPr>
          <w:rFonts w:ascii="Arial" w:hAnsi="Arial" w:cs="Arial"/>
          <w:b/>
          <w:sz w:val="32"/>
          <w:szCs w:val="32"/>
        </w:rPr>
      </w:pPr>
    </w:p>
    <w:p w14:paraId="0B493620" w14:textId="3171072A" w:rsidR="001907D7" w:rsidRDefault="001907D7" w:rsidP="001907D7">
      <w:pPr>
        <w:rPr>
          <w:rFonts w:ascii="Arial" w:hAnsi="Arial" w:cs="Arial"/>
          <w:b/>
          <w:sz w:val="32"/>
          <w:szCs w:val="32"/>
        </w:rPr>
      </w:pPr>
      <w:r w:rsidRPr="00D60728">
        <w:rPr>
          <w:rFonts w:ascii="Arial" w:hAnsi="Arial" w:cs="Arial"/>
          <w:b/>
          <w:sz w:val="32"/>
          <w:szCs w:val="32"/>
        </w:rPr>
        <w:t>PERSONAL BAJO EL RÉGIMEN DE CÓDIGO DE TRABAJO</w:t>
      </w:r>
    </w:p>
    <w:p w14:paraId="5F7C4219" w14:textId="77777777" w:rsidR="001A236B" w:rsidRDefault="001A236B" w:rsidP="001907D7">
      <w:pPr>
        <w:rPr>
          <w:rFonts w:ascii="Arial" w:hAnsi="Arial" w:cs="Arial"/>
          <w:b/>
          <w:sz w:val="32"/>
          <w:szCs w:val="32"/>
        </w:rPr>
      </w:pPr>
    </w:p>
    <w:p w14:paraId="5B8128DA" w14:textId="77777777" w:rsidR="001A236B" w:rsidRDefault="001A236B" w:rsidP="001907D7">
      <w:pPr>
        <w:rPr>
          <w:rFonts w:ascii="Arial" w:hAnsi="Arial" w:cs="Arial"/>
          <w:b/>
          <w:sz w:val="32"/>
          <w:szCs w:val="32"/>
        </w:rPr>
      </w:pPr>
    </w:p>
    <w:p w14:paraId="48A4942A" w14:textId="7D7514C5" w:rsidR="001A236B" w:rsidRDefault="001A236B" w:rsidP="001907D7">
      <w:pPr>
        <w:rPr>
          <w:rFonts w:ascii="Arial" w:hAnsi="Arial" w:cs="Arial"/>
          <w:b/>
          <w:sz w:val="32"/>
          <w:szCs w:val="32"/>
        </w:rPr>
      </w:pPr>
    </w:p>
    <w:p w14:paraId="3E52BD84" w14:textId="77777777" w:rsidR="001A236B" w:rsidRDefault="001A236B" w:rsidP="001907D7">
      <w:pPr>
        <w:rPr>
          <w:rFonts w:ascii="Arial" w:hAnsi="Arial" w:cs="Arial"/>
          <w:b/>
          <w:sz w:val="32"/>
          <w:szCs w:val="32"/>
        </w:rPr>
      </w:pPr>
    </w:p>
    <w:p w14:paraId="522F44AA" w14:textId="77777777" w:rsidR="001A236B" w:rsidRDefault="001A236B" w:rsidP="001907D7">
      <w:pPr>
        <w:rPr>
          <w:rFonts w:ascii="Arial" w:hAnsi="Arial" w:cs="Arial"/>
          <w:sz w:val="20"/>
          <w:szCs w:val="20"/>
        </w:rPr>
      </w:pPr>
    </w:p>
    <w:p w14:paraId="5E7AF57A" w14:textId="6BF5A047" w:rsidR="001907D7" w:rsidRDefault="007B25BA" w:rsidP="001907D7">
      <w:pPr>
        <w:rPr>
          <w:rFonts w:ascii="Arial" w:hAnsi="Arial" w:cs="Arial"/>
          <w:sz w:val="20"/>
          <w:szCs w:val="20"/>
        </w:rPr>
      </w:pPr>
      <w:r w:rsidRPr="007B25BA">
        <w:rPr>
          <w:noProof/>
        </w:rPr>
        <w:lastRenderedPageBreak/>
        <w:drawing>
          <wp:inline distT="0" distB="0" distL="0" distR="0" wp14:anchorId="1EC8AF08" wp14:editId="64C6A93F">
            <wp:extent cx="8892540" cy="4778136"/>
            <wp:effectExtent l="0" t="0" r="3810" b="3810"/>
            <wp:docPr id="33870776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901187" cy="4782782"/>
                    </a:xfrm>
                    <a:prstGeom prst="rect">
                      <a:avLst/>
                    </a:prstGeom>
                    <a:noFill/>
                    <a:ln>
                      <a:noFill/>
                    </a:ln>
                  </pic:spPr>
                </pic:pic>
              </a:graphicData>
            </a:graphic>
          </wp:inline>
        </w:drawing>
      </w:r>
    </w:p>
    <w:p w14:paraId="2E28355E" w14:textId="3EF9B619" w:rsidR="001907D7" w:rsidRDefault="007B25BA" w:rsidP="001907D7">
      <w:pPr>
        <w:rPr>
          <w:rFonts w:ascii="Arial" w:hAnsi="Arial" w:cs="Arial"/>
          <w:sz w:val="20"/>
          <w:szCs w:val="20"/>
        </w:rPr>
      </w:pPr>
      <w:r w:rsidRPr="007B25BA">
        <w:rPr>
          <w:noProof/>
        </w:rPr>
        <w:lastRenderedPageBreak/>
        <w:drawing>
          <wp:inline distT="0" distB="0" distL="0" distR="0" wp14:anchorId="04FAEFD5" wp14:editId="3E80214F">
            <wp:extent cx="8892540" cy="4509770"/>
            <wp:effectExtent l="0" t="0" r="3810" b="5080"/>
            <wp:docPr id="25460826"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92540" cy="4509770"/>
                    </a:xfrm>
                    <a:prstGeom prst="rect">
                      <a:avLst/>
                    </a:prstGeom>
                    <a:noFill/>
                    <a:ln>
                      <a:noFill/>
                    </a:ln>
                  </pic:spPr>
                </pic:pic>
              </a:graphicData>
            </a:graphic>
          </wp:inline>
        </w:drawing>
      </w:r>
    </w:p>
    <w:p w14:paraId="57942E24" w14:textId="44F45D3D" w:rsidR="001907D7" w:rsidRDefault="001907D7" w:rsidP="001907D7">
      <w:pPr>
        <w:rPr>
          <w:rFonts w:ascii="Arial" w:hAnsi="Arial" w:cs="Arial"/>
          <w:sz w:val="20"/>
          <w:szCs w:val="20"/>
        </w:rPr>
      </w:pPr>
    </w:p>
    <w:p w14:paraId="6ABAF07E" w14:textId="6DA9D815" w:rsidR="001907D7" w:rsidRDefault="001907D7" w:rsidP="001907D7">
      <w:pPr>
        <w:rPr>
          <w:rFonts w:ascii="Arial" w:hAnsi="Arial" w:cs="Arial"/>
          <w:sz w:val="20"/>
          <w:szCs w:val="20"/>
        </w:rPr>
      </w:pPr>
    </w:p>
    <w:p w14:paraId="20A914AD" w14:textId="0C50CCFD" w:rsidR="001907D7" w:rsidRDefault="007B25BA" w:rsidP="001907D7">
      <w:pPr>
        <w:rPr>
          <w:rFonts w:ascii="Arial" w:hAnsi="Arial" w:cs="Arial"/>
          <w:sz w:val="20"/>
          <w:szCs w:val="20"/>
        </w:rPr>
      </w:pPr>
      <w:r w:rsidRPr="007B25BA">
        <w:rPr>
          <w:noProof/>
        </w:rPr>
        <w:lastRenderedPageBreak/>
        <w:drawing>
          <wp:inline distT="0" distB="0" distL="0" distR="0" wp14:anchorId="4258B395" wp14:editId="528BF92A">
            <wp:extent cx="8361739" cy="5892165"/>
            <wp:effectExtent l="0" t="0" r="1270" b="0"/>
            <wp:docPr id="181534154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380543" cy="5905415"/>
                    </a:xfrm>
                    <a:prstGeom prst="rect">
                      <a:avLst/>
                    </a:prstGeom>
                    <a:noFill/>
                    <a:ln>
                      <a:noFill/>
                    </a:ln>
                  </pic:spPr>
                </pic:pic>
              </a:graphicData>
            </a:graphic>
          </wp:inline>
        </w:drawing>
      </w:r>
    </w:p>
    <w:p w14:paraId="118AF0D7" w14:textId="23D62A37" w:rsidR="001907D7" w:rsidRDefault="001907D7" w:rsidP="001907D7">
      <w:pPr>
        <w:rPr>
          <w:rFonts w:ascii="Arial" w:hAnsi="Arial" w:cs="Arial"/>
          <w:sz w:val="20"/>
          <w:szCs w:val="20"/>
        </w:rPr>
      </w:pPr>
    </w:p>
    <w:p w14:paraId="1A46203B" w14:textId="3B156F7A" w:rsidR="001907D7" w:rsidRDefault="001907D7" w:rsidP="001907D7">
      <w:pPr>
        <w:rPr>
          <w:rFonts w:ascii="Arial" w:hAnsi="Arial" w:cs="Arial"/>
          <w:sz w:val="20"/>
          <w:szCs w:val="20"/>
        </w:rPr>
      </w:pPr>
    </w:p>
    <w:p w14:paraId="0F4F2CC9" w14:textId="328A01B5" w:rsidR="001907D7" w:rsidRDefault="00157863" w:rsidP="001907D7">
      <w:pPr>
        <w:rPr>
          <w:rFonts w:ascii="Arial" w:hAnsi="Arial" w:cs="Arial"/>
          <w:sz w:val="20"/>
          <w:szCs w:val="20"/>
        </w:rPr>
      </w:pPr>
      <w:r w:rsidRPr="00157863">
        <w:rPr>
          <w:noProof/>
        </w:rPr>
        <w:drawing>
          <wp:inline distT="0" distB="0" distL="0" distR="0" wp14:anchorId="181308D9" wp14:editId="575AAD90">
            <wp:extent cx="8892540" cy="3469640"/>
            <wp:effectExtent l="0" t="0" r="3810" b="0"/>
            <wp:docPr id="85336453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92540" cy="3469640"/>
                    </a:xfrm>
                    <a:prstGeom prst="rect">
                      <a:avLst/>
                    </a:prstGeom>
                    <a:noFill/>
                    <a:ln>
                      <a:noFill/>
                    </a:ln>
                  </pic:spPr>
                </pic:pic>
              </a:graphicData>
            </a:graphic>
          </wp:inline>
        </w:drawing>
      </w:r>
    </w:p>
    <w:p w14:paraId="6B75DB15" w14:textId="1CFFDD65" w:rsidR="001907D7" w:rsidRDefault="001907D7" w:rsidP="001907D7">
      <w:pPr>
        <w:rPr>
          <w:rFonts w:ascii="Arial" w:hAnsi="Arial" w:cs="Arial"/>
          <w:sz w:val="20"/>
          <w:szCs w:val="20"/>
        </w:rPr>
      </w:pPr>
    </w:p>
    <w:p w14:paraId="23629A15" w14:textId="77777777" w:rsidR="001907D7" w:rsidRDefault="001907D7" w:rsidP="001907D7">
      <w:pPr>
        <w:rPr>
          <w:rFonts w:ascii="Arial" w:hAnsi="Arial" w:cs="Arial"/>
          <w:sz w:val="20"/>
          <w:szCs w:val="20"/>
        </w:rPr>
      </w:pPr>
    </w:p>
    <w:p w14:paraId="0017ED45" w14:textId="27D37F30" w:rsidR="001907D7" w:rsidRDefault="001907D7" w:rsidP="001907D7">
      <w:pPr>
        <w:rPr>
          <w:rFonts w:ascii="Arial" w:hAnsi="Arial" w:cs="Arial"/>
          <w:sz w:val="20"/>
          <w:szCs w:val="20"/>
        </w:rPr>
      </w:pPr>
    </w:p>
    <w:p w14:paraId="07A42648" w14:textId="77C31B18" w:rsidR="001907D7" w:rsidRDefault="001907D7" w:rsidP="001907D7">
      <w:pPr>
        <w:rPr>
          <w:rFonts w:ascii="Arial" w:hAnsi="Arial" w:cs="Arial"/>
          <w:sz w:val="20"/>
          <w:szCs w:val="20"/>
        </w:rPr>
      </w:pPr>
    </w:p>
    <w:p w14:paraId="3F5D42F1" w14:textId="77777777" w:rsidR="001907D7" w:rsidRDefault="001907D7" w:rsidP="001907D7">
      <w:pPr>
        <w:rPr>
          <w:rFonts w:ascii="Arial" w:hAnsi="Arial" w:cs="Arial"/>
          <w:sz w:val="20"/>
          <w:szCs w:val="20"/>
        </w:rPr>
      </w:pPr>
    </w:p>
    <w:p w14:paraId="77DDE686" w14:textId="7ADF8555" w:rsidR="001907D7" w:rsidRDefault="001907D7" w:rsidP="001907D7">
      <w:pPr>
        <w:rPr>
          <w:rFonts w:ascii="Arial" w:hAnsi="Arial" w:cs="Arial"/>
          <w:sz w:val="20"/>
          <w:szCs w:val="20"/>
        </w:rPr>
      </w:pPr>
    </w:p>
    <w:p w14:paraId="16E18DC1" w14:textId="35954629" w:rsidR="001907D7" w:rsidRDefault="00157863" w:rsidP="001907D7">
      <w:pPr>
        <w:rPr>
          <w:rFonts w:ascii="Arial" w:hAnsi="Arial" w:cs="Arial"/>
          <w:sz w:val="20"/>
          <w:szCs w:val="20"/>
        </w:rPr>
      </w:pPr>
      <w:r w:rsidRPr="00157863">
        <w:rPr>
          <w:noProof/>
        </w:rPr>
        <w:lastRenderedPageBreak/>
        <w:drawing>
          <wp:inline distT="0" distB="0" distL="0" distR="0" wp14:anchorId="7166E780" wp14:editId="0695A2DA">
            <wp:extent cx="7234555" cy="5400040"/>
            <wp:effectExtent l="0" t="0" r="4445" b="0"/>
            <wp:docPr id="52641928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234555" cy="5400040"/>
                    </a:xfrm>
                    <a:prstGeom prst="rect">
                      <a:avLst/>
                    </a:prstGeom>
                    <a:noFill/>
                    <a:ln>
                      <a:noFill/>
                    </a:ln>
                  </pic:spPr>
                </pic:pic>
              </a:graphicData>
            </a:graphic>
          </wp:inline>
        </w:drawing>
      </w:r>
    </w:p>
    <w:p w14:paraId="34520ABA" w14:textId="1737568C" w:rsidR="001907D7" w:rsidRDefault="00157863" w:rsidP="001907D7">
      <w:pPr>
        <w:rPr>
          <w:rFonts w:ascii="Arial" w:hAnsi="Arial" w:cs="Arial"/>
          <w:sz w:val="20"/>
          <w:szCs w:val="20"/>
        </w:rPr>
      </w:pPr>
      <w:r w:rsidRPr="00157863">
        <w:rPr>
          <w:noProof/>
        </w:rPr>
        <w:lastRenderedPageBreak/>
        <w:drawing>
          <wp:inline distT="0" distB="0" distL="0" distR="0" wp14:anchorId="15F948A2" wp14:editId="23292CF8">
            <wp:extent cx="8892540" cy="4248150"/>
            <wp:effectExtent l="0" t="0" r="3810" b="0"/>
            <wp:docPr id="143000501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2540" cy="4248150"/>
                    </a:xfrm>
                    <a:prstGeom prst="rect">
                      <a:avLst/>
                    </a:prstGeom>
                    <a:noFill/>
                    <a:ln>
                      <a:noFill/>
                    </a:ln>
                  </pic:spPr>
                </pic:pic>
              </a:graphicData>
            </a:graphic>
          </wp:inline>
        </w:drawing>
      </w:r>
    </w:p>
    <w:p w14:paraId="4A72495A" w14:textId="555F26D2" w:rsidR="001907D7" w:rsidRDefault="001907D7" w:rsidP="001907D7">
      <w:pPr>
        <w:rPr>
          <w:rFonts w:ascii="Arial" w:hAnsi="Arial" w:cs="Arial"/>
          <w:sz w:val="20"/>
          <w:szCs w:val="20"/>
        </w:rPr>
      </w:pPr>
    </w:p>
    <w:p w14:paraId="1D74DBFD" w14:textId="77777777" w:rsidR="001907D7" w:rsidRDefault="001907D7" w:rsidP="001907D7">
      <w:pPr>
        <w:rPr>
          <w:rFonts w:ascii="Arial" w:hAnsi="Arial" w:cs="Arial"/>
          <w:sz w:val="20"/>
          <w:szCs w:val="20"/>
        </w:rPr>
      </w:pPr>
    </w:p>
    <w:p w14:paraId="272827AB" w14:textId="77777777" w:rsidR="001907D7" w:rsidRDefault="001907D7" w:rsidP="001907D7">
      <w:pPr>
        <w:rPr>
          <w:rFonts w:ascii="Arial" w:hAnsi="Arial" w:cs="Arial"/>
          <w:sz w:val="20"/>
          <w:szCs w:val="20"/>
        </w:rPr>
      </w:pPr>
    </w:p>
    <w:p w14:paraId="4A868BC9" w14:textId="77777777" w:rsidR="001907D7" w:rsidRDefault="001907D7" w:rsidP="001907D7">
      <w:pPr>
        <w:rPr>
          <w:rFonts w:ascii="Arial" w:hAnsi="Arial" w:cs="Arial"/>
          <w:sz w:val="20"/>
          <w:szCs w:val="20"/>
        </w:rPr>
      </w:pPr>
    </w:p>
    <w:p w14:paraId="26AD6E7F" w14:textId="78783876" w:rsidR="001907D7" w:rsidRDefault="008F6528" w:rsidP="001907D7">
      <w:pPr>
        <w:rPr>
          <w:rFonts w:ascii="Arial" w:hAnsi="Arial" w:cs="Arial"/>
          <w:sz w:val="20"/>
          <w:szCs w:val="20"/>
        </w:rPr>
      </w:pPr>
      <w:r w:rsidRPr="008F6528">
        <w:rPr>
          <w:noProof/>
        </w:rPr>
        <w:lastRenderedPageBreak/>
        <w:drawing>
          <wp:inline distT="0" distB="0" distL="0" distR="0" wp14:anchorId="566B3699" wp14:editId="6A0C8B3E">
            <wp:extent cx="8892540" cy="1728470"/>
            <wp:effectExtent l="0" t="0" r="3810" b="5080"/>
            <wp:docPr id="70743722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92540" cy="1728470"/>
                    </a:xfrm>
                    <a:prstGeom prst="rect">
                      <a:avLst/>
                    </a:prstGeom>
                    <a:noFill/>
                    <a:ln>
                      <a:noFill/>
                    </a:ln>
                  </pic:spPr>
                </pic:pic>
              </a:graphicData>
            </a:graphic>
          </wp:inline>
        </w:drawing>
      </w:r>
    </w:p>
    <w:p w14:paraId="6674B4C2" w14:textId="77777777" w:rsidR="001907D7" w:rsidRDefault="001907D7" w:rsidP="001907D7">
      <w:pPr>
        <w:rPr>
          <w:rFonts w:ascii="Arial" w:hAnsi="Arial" w:cs="Arial"/>
          <w:sz w:val="20"/>
          <w:szCs w:val="20"/>
        </w:rPr>
      </w:pPr>
    </w:p>
    <w:p w14:paraId="26476047" w14:textId="77777777" w:rsidR="001907D7" w:rsidRDefault="001907D7" w:rsidP="001907D7">
      <w:pPr>
        <w:rPr>
          <w:rFonts w:ascii="Arial" w:hAnsi="Arial" w:cs="Arial"/>
          <w:sz w:val="20"/>
          <w:szCs w:val="20"/>
        </w:rPr>
      </w:pPr>
    </w:p>
    <w:p w14:paraId="1B45498E" w14:textId="77777777" w:rsidR="001907D7" w:rsidRDefault="001907D7" w:rsidP="001907D7">
      <w:pPr>
        <w:rPr>
          <w:rFonts w:ascii="Arial" w:hAnsi="Arial" w:cs="Arial"/>
          <w:sz w:val="20"/>
          <w:szCs w:val="20"/>
        </w:rPr>
      </w:pPr>
    </w:p>
    <w:p w14:paraId="4C23842F" w14:textId="4ABF0280" w:rsidR="001907D7" w:rsidRDefault="008F6528" w:rsidP="001907D7">
      <w:pPr>
        <w:rPr>
          <w:rFonts w:ascii="Arial" w:hAnsi="Arial" w:cs="Arial"/>
          <w:sz w:val="20"/>
          <w:szCs w:val="20"/>
        </w:rPr>
      </w:pPr>
      <w:r w:rsidRPr="008F6528">
        <w:rPr>
          <w:noProof/>
        </w:rPr>
        <w:drawing>
          <wp:inline distT="0" distB="0" distL="0" distR="0" wp14:anchorId="4EEE6394" wp14:editId="3C3C2310">
            <wp:extent cx="8892540" cy="2132330"/>
            <wp:effectExtent l="0" t="0" r="3810" b="1270"/>
            <wp:docPr id="1341134468"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892540" cy="2132330"/>
                    </a:xfrm>
                    <a:prstGeom prst="rect">
                      <a:avLst/>
                    </a:prstGeom>
                    <a:noFill/>
                    <a:ln>
                      <a:noFill/>
                    </a:ln>
                  </pic:spPr>
                </pic:pic>
              </a:graphicData>
            </a:graphic>
          </wp:inline>
        </w:drawing>
      </w:r>
    </w:p>
    <w:p w14:paraId="0992D060" w14:textId="77777777" w:rsidR="001907D7" w:rsidRDefault="001907D7" w:rsidP="001907D7">
      <w:pPr>
        <w:rPr>
          <w:rFonts w:ascii="Arial" w:hAnsi="Arial" w:cs="Arial"/>
          <w:sz w:val="20"/>
          <w:szCs w:val="20"/>
        </w:rPr>
      </w:pPr>
    </w:p>
    <w:p w14:paraId="6050A96C" w14:textId="3E611CFB" w:rsidR="001907D7" w:rsidRDefault="001907D7" w:rsidP="001907D7">
      <w:pPr>
        <w:rPr>
          <w:rFonts w:ascii="Arial" w:hAnsi="Arial" w:cs="Arial"/>
          <w:sz w:val="20"/>
          <w:szCs w:val="20"/>
        </w:rPr>
      </w:pPr>
    </w:p>
    <w:p w14:paraId="11807711" w14:textId="77777777" w:rsidR="001907D7" w:rsidRDefault="001907D7" w:rsidP="001907D7">
      <w:pPr>
        <w:rPr>
          <w:rFonts w:ascii="Arial" w:hAnsi="Arial" w:cs="Arial"/>
          <w:sz w:val="20"/>
          <w:szCs w:val="20"/>
        </w:rPr>
      </w:pPr>
    </w:p>
    <w:p w14:paraId="151DA3AD" w14:textId="647DFCBF" w:rsidR="001907D7" w:rsidRDefault="008F6528" w:rsidP="001907D7">
      <w:pPr>
        <w:rPr>
          <w:rFonts w:ascii="Arial" w:hAnsi="Arial" w:cs="Arial"/>
          <w:sz w:val="20"/>
          <w:szCs w:val="20"/>
        </w:rPr>
      </w:pPr>
      <w:r w:rsidRPr="008F6528">
        <w:rPr>
          <w:noProof/>
        </w:rPr>
        <w:lastRenderedPageBreak/>
        <w:drawing>
          <wp:inline distT="0" distB="0" distL="0" distR="0" wp14:anchorId="1B3F0466" wp14:editId="23D3DCE3">
            <wp:extent cx="8892540" cy="1928495"/>
            <wp:effectExtent l="0" t="0" r="3810" b="0"/>
            <wp:docPr id="739888424"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2540" cy="1928495"/>
                    </a:xfrm>
                    <a:prstGeom prst="rect">
                      <a:avLst/>
                    </a:prstGeom>
                    <a:noFill/>
                    <a:ln>
                      <a:noFill/>
                    </a:ln>
                  </pic:spPr>
                </pic:pic>
              </a:graphicData>
            </a:graphic>
          </wp:inline>
        </w:drawing>
      </w:r>
    </w:p>
    <w:p w14:paraId="2D1CD24E" w14:textId="0AE0C461" w:rsidR="001907D7" w:rsidRDefault="001907D7" w:rsidP="001907D7">
      <w:pPr>
        <w:rPr>
          <w:rFonts w:ascii="Arial" w:hAnsi="Arial" w:cs="Arial"/>
          <w:sz w:val="20"/>
          <w:szCs w:val="20"/>
        </w:rPr>
      </w:pPr>
    </w:p>
    <w:p w14:paraId="45BCC57D" w14:textId="77777777" w:rsidR="001907D7" w:rsidRDefault="001907D7" w:rsidP="001907D7">
      <w:pPr>
        <w:rPr>
          <w:rFonts w:ascii="Arial" w:hAnsi="Arial" w:cs="Arial"/>
          <w:sz w:val="20"/>
          <w:szCs w:val="20"/>
        </w:rPr>
      </w:pPr>
    </w:p>
    <w:p w14:paraId="75F12D5D" w14:textId="77777777" w:rsidR="001907D7" w:rsidRDefault="001907D7" w:rsidP="001907D7">
      <w:pPr>
        <w:rPr>
          <w:rFonts w:ascii="Arial" w:hAnsi="Arial" w:cs="Arial"/>
          <w:sz w:val="20"/>
          <w:szCs w:val="20"/>
        </w:rPr>
      </w:pPr>
    </w:p>
    <w:p w14:paraId="40664AA3" w14:textId="77777777" w:rsidR="001907D7" w:rsidRDefault="001907D7" w:rsidP="001907D7">
      <w:pPr>
        <w:rPr>
          <w:rFonts w:ascii="Arial" w:hAnsi="Arial" w:cs="Arial"/>
          <w:sz w:val="20"/>
          <w:szCs w:val="20"/>
        </w:rPr>
      </w:pPr>
    </w:p>
    <w:p w14:paraId="2F4A20D0" w14:textId="77777777" w:rsidR="001907D7" w:rsidRDefault="001907D7" w:rsidP="001907D7">
      <w:pPr>
        <w:rPr>
          <w:rFonts w:ascii="Arial" w:hAnsi="Arial" w:cs="Arial"/>
          <w:sz w:val="20"/>
          <w:szCs w:val="20"/>
        </w:rPr>
      </w:pPr>
    </w:p>
    <w:p w14:paraId="49D99DFC" w14:textId="77777777" w:rsidR="001907D7" w:rsidRDefault="001907D7" w:rsidP="001907D7">
      <w:pPr>
        <w:rPr>
          <w:rFonts w:ascii="Arial" w:hAnsi="Arial" w:cs="Arial"/>
          <w:sz w:val="20"/>
          <w:szCs w:val="20"/>
        </w:rPr>
      </w:pPr>
    </w:p>
    <w:p w14:paraId="3C8E9EE5" w14:textId="7D814BC1" w:rsidR="001907D7" w:rsidRDefault="008F6528" w:rsidP="001907D7">
      <w:pPr>
        <w:rPr>
          <w:rFonts w:ascii="Arial" w:hAnsi="Arial" w:cs="Arial"/>
          <w:sz w:val="20"/>
          <w:szCs w:val="20"/>
        </w:rPr>
      </w:pPr>
      <w:r w:rsidRPr="008F6528">
        <w:rPr>
          <w:noProof/>
        </w:rPr>
        <w:drawing>
          <wp:inline distT="0" distB="0" distL="0" distR="0" wp14:anchorId="5C5F7A90" wp14:editId="4149FCF6">
            <wp:extent cx="8892540" cy="1944370"/>
            <wp:effectExtent l="0" t="0" r="3810" b="0"/>
            <wp:docPr id="81846228"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92540" cy="1944370"/>
                    </a:xfrm>
                    <a:prstGeom prst="rect">
                      <a:avLst/>
                    </a:prstGeom>
                    <a:noFill/>
                    <a:ln>
                      <a:noFill/>
                    </a:ln>
                  </pic:spPr>
                </pic:pic>
              </a:graphicData>
            </a:graphic>
          </wp:inline>
        </w:drawing>
      </w:r>
    </w:p>
    <w:p w14:paraId="46728292" w14:textId="77777777" w:rsidR="001907D7" w:rsidRDefault="001907D7" w:rsidP="001907D7">
      <w:pPr>
        <w:rPr>
          <w:rFonts w:ascii="Arial" w:hAnsi="Arial" w:cs="Arial"/>
          <w:sz w:val="20"/>
          <w:szCs w:val="20"/>
        </w:rPr>
      </w:pPr>
    </w:p>
    <w:p w14:paraId="40B6995A" w14:textId="77777777" w:rsidR="008F6528" w:rsidRDefault="008F6528" w:rsidP="001907D7">
      <w:pPr>
        <w:rPr>
          <w:rFonts w:ascii="Arial" w:hAnsi="Arial" w:cs="Arial"/>
          <w:sz w:val="20"/>
          <w:szCs w:val="20"/>
        </w:rPr>
      </w:pPr>
    </w:p>
    <w:p w14:paraId="3207EA8A" w14:textId="6C880409" w:rsidR="001907D7" w:rsidRDefault="008F6528" w:rsidP="001907D7">
      <w:pPr>
        <w:rPr>
          <w:rFonts w:ascii="Arial" w:hAnsi="Arial" w:cs="Arial"/>
          <w:sz w:val="20"/>
          <w:szCs w:val="20"/>
        </w:rPr>
      </w:pPr>
      <w:r w:rsidRPr="008F6528">
        <w:rPr>
          <w:noProof/>
        </w:rPr>
        <w:drawing>
          <wp:inline distT="0" distB="0" distL="0" distR="0" wp14:anchorId="1250918F" wp14:editId="60BEE310">
            <wp:extent cx="8892540" cy="4236085"/>
            <wp:effectExtent l="0" t="0" r="3810" b="0"/>
            <wp:docPr id="690839429"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892540" cy="4236085"/>
                    </a:xfrm>
                    <a:prstGeom prst="rect">
                      <a:avLst/>
                    </a:prstGeom>
                    <a:noFill/>
                    <a:ln>
                      <a:noFill/>
                    </a:ln>
                  </pic:spPr>
                </pic:pic>
              </a:graphicData>
            </a:graphic>
          </wp:inline>
        </w:drawing>
      </w:r>
    </w:p>
    <w:p w14:paraId="74BD7F41" w14:textId="77777777" w:rsidR="001907D7" w:rsidRDefault="001907D7" w:rsidP="001907D7">
      <w:pPr>
        <w:rPr>
          <w:rFonts w:ascii="Arial" w:hAnsi="Arial" w:cs="Arial"/>
          <w:sz w:val="20"/>
          <w:szCs w:val="20"/>
        </w:rPr>
      </w:pPr>
    </w:p>
    <w:p w14:paraId="24C7D9A0" w14:textId="6BDA7BBA" w:rsidR="001907D7" w:rsidRDefault="001907D7" w:rsidP="001907D7">
      <w:pPr>
        <w:rPr>
          <w:rFonts w:ascii="Arial" w:hAnsi="Arial" w:cs="Arial"/>
          <w:sz w:val="20"/>
          <w:szCs w:val="20"/>
        </w:rPr>
      </w:pPr>
    </w:p>
    <w:p w14:paraId="21F49017" w14:textId="77777777" w:rsidR="001907D7" w:rsidRDefault="001907D7" w:rsidP="001907D7">
      <w:pPr>
        <w:rPr>
          <w:rFonts w:ascii="Arial" w:hAnsi="Arial" w:cs="Arial"/>
          <w:sz w:val="20"/>
          <w:szCs w:val="20"/>
        </w:rPr>
      </w:pPr>
    </w:p>
    <w:p w14:paraId="35600FD0" w14:textId="13207F81" w:rsidR="001907D7" w:rsidRPr="004F0BE1" w:rsidRDefault="001907D7" w:rsidP="001907D7">
      <w:pPr>
        <w:rPr>
          <w:rFonts w:ascii="Arial" w:hAnsi="Arial" w:cs="Arial"/>
          <w:b/>
          <w:sz w:val="20"/>
          <w:szCs w:val="20"/>
        </w:rPr>
      </w:pPr>
      <w:r w:rsidRPr="004F0BE1">
        <w:rPr>
          <w:rFonts w:ascii="Arial" w:hAnsi="Arial" w:cs="Arial"/>
          <w:b/>
          <w:sz w:val="20"/>
          <w:szCs w:val="20"/>
        </w:rPr>
        <w:lastRenderedPageBreak/>
        <w:t>PERSONAL CON CONTRATO OCASIONAL.</w:t>
      </w:r>
    </w:p>
    <w:p w14:paraId="414B6033" w14:textId="77777777" w:rsidR="001907D7" w:rsidRDefault="001907D7" w:rsidP="001907D7">
      <w:pPr>
        <w:rPr>
          <w:rFonts w:ascii="Arial" w:hAnsi="Arial" w:cs="Arial"/>
          <w:sz w:val="20"/>
          <w:szCs w:val="20"/>
        </w:rPr>
      </w:pPr>
    </w:p>
    <w:p w14:paraId="1B05C905" w14:textId="77777777" w:rsidR="007925FF" w:rsidRDefault="007925FF" w:rsidP="001907D7">
      <w:pPr>
        <w:rPr>
          <w:rFonts w:ascii="Arial" w:hAnsi="Arial" w:cs="Arial"/>
          <w:sz w:val="20"/>
          <w:szCs w:val="20"/>
        </w:rPr>
      </w:pPr>
    </w:p>
    <w:p w14:paraId="03B662DE" w14:textId="1619D899" w:rsidR="001907D7" w:rsidRDefault="001907D7" w:rsidP="001907D7">
      <w:pPr>
        <w:rPr>
          <w:rFonts w:ascii="Arial" w:hAnsi="Arial" w:cs="Arial"/>
          <w:sz w:val="20"/>
          <w:szCs w:val="20"/>
        </w:rPr>
      </w:pPr>
    </w:p>
    <w:p w14:paraId="24B084E1" w14:textId="77777777" w:rsidR="001907D7" w:rsidRDefault="007925FF" w:rsidP="001907D7">
      <w:pPr>
        <w:rPr>
          <w:rFonts w:ascii="Arial" w:hAnsi="Arial" w:cs="Arial"/>
          <w:sz w:val="20"/>
          <w:szCs w:val="20"/>
        </w:rPr>
      </w:pPr>
      <w:r w:rsidRPr="007925FF">
        <w:rPr>
          <w:noProof/>
        </w:rPr>
        <w:drawing>
          <wp:inline distT="0" distB="0" distL="0" distR="0" wp14:anchorId="768A49CF" wp14:editId="67968FB7">
            <wp:extent cx="8892540" cy="3622040"/>
            <wp:effectExtent l="0" t="0" r="3810" b="0"/>
            <wp:docPr id="9545380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92540" cy="3622040"/>
                    </a:xfrm>
                    <a:prstGeom prst="rect">
                      <a:avLst/>
                    </a:prstGeom>
                    <a:noFill/>
                    <a:ln>
                      <a:noFill/>
                    </a:ln>
                  </pic:spPr>
                </pic:pic>
              </a:graphicData>
            </a:graphic>
          </wp:inline>
        </w:drawing>
      </w:r>
    </w:p>
    <w:p w14:paraId="01EBD239" w14:textId="77777777" w:rsidR="007925FF" w:rsidRDefault="007925FF" w:rsidP="001907D7">
      <w:pPr>
        <w:rPr>
          <w:rFonts w:ascii="Arial" w:hAnsi="Arial" w:cs="Arial"/>
          <w:sz w:val="20"/>
          <w:szCs w:val="20"/>
        </w:rPr>
      </w:pPr>
    </w:p>
    <w:p w14:paraId="62652DEE" w14:textId="77777777" w:rsidR="007925FF" w:rsidRDefault="007925FF" w:rsidP="001907D7">
      <w:pPr>
        <w:rPr>
          <w:rFonts w:ascii="Arial" w:hAnsi="Arial" w:cs="Arial"/>
          <w:sz w:val="20"/>
          <w:szCs w:val="20"/>
        </w:rPr>
      </w:pPr>
    </w:p>
    <w:p w14:paraId="3735D66B" w14:textId="77777777" w:rsidR="007925FF" w:rsidRDefault="007925FF" w:rsidP="001907D7">
      <w:pPr>
        <w:rPr>
          <w:rFonts w:ascii="Arial" w:hAnsi="Arial" w:cs="Arial"/>
          <w:sz w:val="20"/>
          <w:szCs w:val="20"/>
        </w:rPr>
      </w:pPr>
    </w:p>
    <w:p w14:paraId="01722C6A" w14:textId="77777777" w:rsidR="007925FF" w:rsidRDefault="007925FF" w:rsidP="001907D7">
      <w:pPr>
        <w:rPr>
          <w:rFonts w:ascii="Arial" w:hAnsi="Arial" w:cs="Arial"/>
          <w:sz w:val="20"/>
          <w:szCs w:val="20"/>
        </w:rPr>
      </w:pPr>
    </w:p>
    <w:p w14:paraId="712720FF" w14:textId="77777777" w:rsidR="007925FF" w:rsidRDefault="007925FF" w:rsidP="001907D7">
      <w:pPr>
        <w:rPr>
          <w:rFonts w:ascii="Arial" w:hAnsi="Arial" w:cs="Arial"/>
          <w:sz w:val="20"/>
          <w:szCs w:val="20"/>
        </w:rPr>
      </w:pPr>
    </w:p>
    <w:p w14:paraId="304DA187" w14:textId="77777777" w:rsidR="007925FF" w:rsidRDefault="007925FF" w:rsidP="001907D7">
      <w:pPr>
        <w:rPr>
          <w:rFonts w:ascii="Arial" w:hAnsi="Arial" w:cs="Arial"/>
          <w:sz w:val="20"/>
          <w:szCs w:val="20"/>
        </w:rPr>
      </w:pPr>
    </w:p>
    <w:p w14:paraId="43E83147" w14:textId="77777777" w:rsidR="007925FF" w:rsidRDefault="007925FF" w:rsidP="001907D7">
      <w:pPr>
        <w:rPr>
          <w:rFonts w:ascii="Arial" w:hAnsi="Arial" w:cs="Arial"/>
          <w:sz w:val="20"/>
          <w:szCs w:val="20"/>
        </w:rPr>
      </w:pPr>
      <w:r w:rsidRPr="007925FF">
        <w:rPr>
          <w:noProof/>
        </w:rPr>
        <w:drawing>
          <wp:inline distT="0" distB="0" distL="0" distR="0" wp14:anchorId="372F9647" wp14:editId="22D3C9D4">
            <wp:extent cx="8892540" cy="4316730"/>
            <wp:effectExtent l="0" t="0" r="3810" b="7620"/>
            <wp:docPr id="5588128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92540" cy="4316730"/>
                    </a:xfrm>
                    <a:prstGeom prst="rect">
                      <a:avLst/>
                    </a:prstGeom>
                    <a:noFill/>
                    <a:ln>
                      <a:noFill/>
                    </a:ln>
                  </pic:spPr>
                </pic:pic>
              </a:graphicData>
            </a:graphic>
          </wp:inline>
        </w:drawing>
      </w:r>
    </w:p>
    <w:p w14:paraId="3DAF73DD" w14:textId="77777777" w:rsidR="007925FF" w:rsidRDefault="007925FF" w:rsidP="001907D7">
      <w:pPr>
        <w:rPr>
          <w:rFonts w:ascii="Arial" w:hAnsi="Arial" w:cs="Arial"/>
          <w:sz w:val="20"/>
          <w:szCs w:val="20"/>
        </w:rPr>
      </w:pPr>
    </w:p>
    <w:p w14:paraId="128A714C" w14:textId="77777777" w:rsidR="007925FF" w:rsidRDefault="007925FF" w:rsidP="001907D7">
      <w:pPr>
        <w:rPr>
          <w:rFonts w:ascii="Arial" w:hAnsi="Arial" w:cs="Arial"/>
          <w:sz w:val="20"/>
          <w:szCs w:val="20"/>
        </w:rPr>
      </w:pPr>
    </w:p>
    <w:p w14:paraId="7A52DC1D" w14:textId="1B83BCF3" w:rsidR="007925FF" w:rsidRDefault="007925FF" w:rsidP="001907D7">
      <w:pPr>
        <w:rPr>
          <w:rFonts w:ascii="Arial" w:hAnsi="Arial" w:cs="Arial"/>
          <w:sz w:val="20"/>
          <w:szCs w:val="20"/>
        </w:rPr>
        <w:sectPr w:rsidR="007925FF" w:rsidSect="001907D7">
          <w:pgSz w:w="16838" w:h="11906" w:orient="landscape"/>
          <w:pgMar w:top="1701" w:right="1417" w:bottom="1701" w:left="1417" w:header="708" w:footer="708" w:gutter="0"/>
          <w:cols w:space="708"/>
          <w:docGrid w:linePitch="360"/>
        </w:sectPr>
      </w:pPr>
      <w:r w:rsidRPr="007925FF">
        <w:rPr>
          <w:noProof/>
        </w:rPr>
        <w:lastRenderedPageBreak/>
        <w:drawing>
          <wp:inline distT="0" distB="0" distL="0" distR="0" wp14:anchorId="632C5068" wp14:editId="55E23591">
            <wp:extent cx="8892540" cy="4829175"/>
            <wp:effectExtent l="0" t="0" r="3810" b="9525"/>
            <wp:docPr id="16680068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892540" cy="4829175"/>
                    </a:xfrm>
                    <a:prstGeom prst="rect">
                      <a:avLst/>
                    </a:prstGeom>
                    <a:noFill/>
                    <a:ln>
                      <a:noFill/>
                    </a:ln>
                  </pic:spPr>
                </pic:pic>
              </a:graphicData>
            </a:graphic>
          </wp:inline>
        </w:drawing>
      </w:r>
    </w:p>
    <w:p w14:paraId="57D34F9A" w14:textId="478C9FB6" w:rsidR="001907D7" w:rsidRPr="00165999" w:rsidRDefault="001907D7" w:rsidP="001907D7">
      <w:pPr>
        <w:rPr>
          <w:rFonts w:ascii="Arial" w:hAnsi="Arial" w:cs="Arial"/>
          <w:b/>
          <w:sz w:val="20"/>
          <w:szCs w:val="20"/>
        </w:rPr>
      </w:pPr>
      <w:r w:rsidRPr="00165999">
        <w:rPr>
          <w:rFonts w:ascii="Arial" w:hAnsi="Arial" w:cs="Arial"/>
          <w:b/>
          <w:sz w:val="20"/>
          <w:szCs w:val="20"/>
        </w:rPr>
        <w:lastRenderedPageBreak/>
        <w:t>Comparativo de gasto personal año 202</w:t>
      </w:r>
      <w:r w:rsidR="00390CFD">
        <w:rPr>
          <w:rFonts w:ascii="Arial" w:hAnsi="Arial" w:cs="Arial"/>
          <w:b/>
          <w:sz w:val="20"/>
          <w:szCs w:val="20"/>
        </w:rPr>
        <w:t>5</w:t>
      </w:r>
      <w:r w:rsidRPr="00165999">
        <w:rPr>
          <w:rFonts w:ascii="Arial" w:hAnsi="Arial" w:cs="Arial"/>
          <w:b/>
          <w:sz w:val="20"/>
          <w:szCs w:val="20"/>
        </w:rPr>
        <w:t xml:space="preserve"> proyectado año 202</w:t>
      </w:r>
      <w:r w:rsidR="00390CFD">
        <w:rPr>
          <w:rFonts w:ascii="Arial" w:hAnsi="Arial" w:cs="Arial"/>
          <w:b/>
          <w:sz w:val="20"/>
          <w:szCs w:val="20"/>
        </w:rPr>
        <w:t>6</w:t>
      </w:r>
    </w:p>
    <w:p w14:paraId="0B505805" w14:textId="77777777" w:rsidR="00390CFD" w:rsidRDefault="001907D7" w:rsidP="001907D7">
      <w:pPr>
        <w:rPr>
          <w:rFonts w:ascii="Arial" w:hAnsi="Arial" w:cs="Arial"/>
          <w:sz w:val="20"/>
          <w:szCs w:val="20"/>
        </w:rPr>
      </w:pPr>
      <w:r>
        <w:rPr>
          <w:rFonts w:ascii="Arial" w:hAnsi="Arial" w:cs="Arial"/>
          <w:sz w:val="20"/>
          <w:szCs w:val="20"/>
        </w:rPr>
        <w:t>Con base en los Distributivos de personal.</w:t>
      </w:r>
    </w:p>
    <w:p w14:paraId="477640CD" w14:textId="131B01C1" w:rsidR="00390CFD" w:rsidRDefault="00066242" w:rsidP="001907D7">
      <w:pPr>
        <w:rPr>
          <w:rFonts w:ascii="Arial" w:hAnsi="Arial" w:cs="Arial"/>
          <w:sz w:val="20"/>
          <w:szCs w:val="20"/>
        </w:rPr>
      </w:pPr>
      <w:r w:rsidRPr="00066242">
        <w:rPr>
          <w:noProof/>
        </w:rPr>
        <w:drawing>
          <wp:anchor distT="0" distB="0" distL="114300" distR="114300" simplePos="0" relativeHeight="251658752" behindDoc="0" locked="0" layoutInCell="1" allowOverlap="1" wp14:anchorId="147C8438" wp14:editId="03FAB985">
            <wp:simplePos x="0" y="0"/>
            <wp:positionH relativeFrom="column">
              <wp:posOffset>-3810</wp:posOffset>
            </wp:positionH>
            <wp:positionV relativeFrom="paragraph">
              <wp:posOffset>310515</wp:posOffset>
            </wp:positionV>
            <wp:extent cx="2800350" cy="1152525"/>
            <wp:effectExtent l="0" t="0" r="0" b="9525"/>
            <wp:wrapSquare wrapText="bothSides"/>
            <wp:docPr id="95578243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00350" cy="1152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CE2E77" w14:textId="4DB0CFA6" w:rsidR="00390CFD" w:rsidRDefault="00390CFD" w:rsidP="001907D7">
      <w:pPr>
        <w:rPr>
          <w:rFonts w:ascii="Arial" w:hAnsi="Arial" w:cs="Arial"/>
          <w:sz w:val="20"/>
          <w:szCs w:val="20"/>
        </w:rPr>
      </w:pPr>
      <w:r w:rsidRPr="00390CFD">
        <w:rPr>
          <w:noProof/>
        </w:rPr>
        <w:drawing>
          <wp:anchor distT="0" distB="0" distL="114300" distR="114300" simplePos="0" relativeHeight="251656704" behindDoc="0" locked="0" layoutInCell="1" allowOverlap="1" wp14:anchorId="7645C5AE" wp14:editId="4270FF30">
            <wp:simplePos x="0" y="0"/>
            <wp:positionH relativeFrom="column">
              <wp:posOffset>2825115</wp:posOffset>
            </wp:positionH>
            <wp:positionV relativeFrom="paragraph">
              <wp:posOffset>135890</wp:posOffset>
            </wp:positionV>
            <wp:extent cx="2740660" cy="1209675"/>
            <wp:effectExtent l="0" t="0" r="2540" b="9525"/>
            <wp:wrapSquare wrapText="bothSides"/>
            <wp:docPr id="9331880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0660" cy="1209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C998F1" w14:textId="194FB9C7" w:rsidR="00390CFD" w:rsidRDefault="00390CFD" w:rsidP="001907D7">
      <w:pPr>
        <w:rPr>
          <w:rFonts w:ascii="Arial" w:hAnsi="Arial" w:cs="Arial"/>
          <w:sz w:val="20"/>
          <w:szCs w:val="20"/>
        </w:rPr>
      </w:pPr>
    </w:p>
    <w:p w14:paraId="61BBA640" w14:textId="26BB50E6" w:rsidR="00390CFD" w:rsidRDefault="00390CFD" w:rsidP="001907D7">
      <w:pPr>
        <w:rPr>
          <w:rFonts w:ascii="Arial" w:hAnsi="Arial" w:cs="Arial"/>
          <w:sz w:val="20"/>
          <w:szCs w:val="20"/>
        </w:rPr>
      </w:pPr>
    </w:p>
    <w:p w14:paraId="017B351A" w14:textId="65D471DE" w:rsidR="00390CFD" w:rsidRDefault="00390CFD" w:rsidP="001907D7">
      <w:pPr>
        <w:rPr>
          <w:rFonts w:ascii="Arial" w:hAnsi="Arial" w:cs="Arial"/>
          <w:sz w:val="20"/>
          <w:szCs w:val="20"/>
        </w:rPr>
      </w:pPr>
    </w:p>
    <w:p w14:paraId="11F580CA" w14:textId="372A2140" w:rsidR="00390CFD" w:rsidRDefault="00390CFD" w:rsidP="001907D7">
      <w:pPr>
        <w:rPr>
          <w:rFonts w:ascii="Arial" w:hAnsi="Arial" w:cs="Arial"/>
          <w:sz w:val="20"/>
          <w:szCs w:val="20"/>
        </w:rPr>
      </w:pPr>
    </w:p>
    <w:p w14:paraId="7D01A8B0" w14:textId="77777777" w:rsidR="001907D7" w:rsidRPr="00165999" w:rsidRDefault="001907D7" w:rsidP="001907D7">
      <w:pPr>
        <w:rPr>
          <w:rFonts w:ascii="Arial" w:hAnsi="Arial" w:cs="Arial"/>
          <w:b/>
          <w:sz w:val="20"/>
          <w:szCs w:val="20"/>
        </w:rPr>
      </w:pPr>
      <w:r w:rsidRPr="00165999">
        <w:rPr>
          <w:rFonts w:ascii="Arial" w:hAnsi="Arial" w:cs="Arial"/>
          <w:b/>
          <w:sz w:val="20"/>
          <w:szCs w:val="20"/>
        </w:rPr>
        <w:t>Resumen Componentes del presupuesto de gasto.</w:t>
      </w:r>
    </w:p>
    <w:tbl>
      <w:tblPr>
        <w:tblW w:w="3682" w:type="dxa"/>
        <w:tblInd w:w="75" w:type="dxa"/>
        <w:tblCellMar>
          <w:left w:w="70" w:type="dxa"/>
          <w:right w:w="70" w:type="dxa"/>
        </w:tblCellMar>
        <w:tblLook w:val="04A0" w:firstRow="1" w:lastRow="0" w:firstColumn="1" w:lastColumn="0" w:noHBand="0" w:noVBand="1"/>
      </w:tblPr>
      <w:tblGrid>
        <w:gridCol w:w="2095"/>
        <w:gridCol w:w="1422"/>
        <w:gridCol w:w="910"/>
      </w:tblGrid>
      <w:tr w:rsidR="00D9303A" w:rsidRPr="00D9303A" w14:paraId="21754805"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B0693C"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GASTO PERSONAL</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14:paraId="78C20E64"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9.829.403,16</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47AF0C3C"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38,98%</w:t>
            </w:r>
          </w:p>
        </w:tc>
      </w:tr>
      <w:tr w:rsidR="00D9303A" w:rsidRPr="00D9303A" w14:paraId="318EE024"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B58A2B6"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BIENES Y SERVICIOS DE CONSUMO</w:t>
            </w:r>
          </w:p>
        </w:tc>
        <w:tc>
          <w:tcPr>
            <w:tcW w:w="829" w:type="dxa"/>
            <w:tcBorders>
              <w:top w:val="nil"/>
              <w:left w:val="nil"/>
              <w:bottom w:val="single" w:sz="4" w:space="0" w:color="auto"/>
              <w:right w:val="single" w:sz="4" w:space="0" w:color="auto"/>
            </w:tcBorders>
            <w:shd w:val="clear" w:color="auto" w:fill="auto"/>
            <w:noWrap/>
            <w:vAlign w:val="bottom"/>
            <w:hideMark/>
          </w:tcPr>
          <w:p w14:paraId="0266F11E"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4.920.530,09</w:t>
            </w:r>
          </w:p>
        </w:tc>
        <w:tc>
          <w:tcPr>
            <w:tcW w:w="758" w:type="dxa"/>
            <w:tcBorders>
              <w:top w:val="nil"/>
              <w:left w:val="nil"/>
              <w:bottom w:val="single" w:sz="4" w:space="0" w:color="auto"/>
              <w:right w:val="single" w:sz="4" w:space="0" w:color="auto"/>
            </w:tcBorders>
            <w:shd w:val="clear" w:color="auto" w:fill="auto"/>
            <w:noWrap/>
            <w:vAlign w:val="bottom"/>
            <w:hideMark/>
          </w:tcPr>
          <w:p w14:paraId="423CCCF0"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19,51%</w:t>
            </w:r>
          </w:p>
        </w:tc>
      </w:tr>
      <w:tr w:rsidR="00D9303A" w:rsidRPr="00D9303A" w14:paraId="64351D31"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139A476"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GASTOS FINANCIEROS Y OTROS GASTOS</w:t>
            </w:r>
          </w:p>
        </w:tc>
        <w:tc>
          <w:tcPr>
            <w:tcW w:w="829" w:type="dxa"/>
            <w:tcBorders>
              <w:top w:val="nil"/>
              <w:left w:val="nil"/>
              <w:bottom w:val="single" w:sz="4" w:space="0" w:color="auto"/>
              <w:right w:val="single" w:sz="4" w:space="0" w:color="auto"/>
            </w:tcBorders>
            <w:shd w:val="clear" w:color="auto" w:fill="auto"/>
            <w:noWrap/>
            <w:vAlign w:val="bottom"/>
            <w:hideMark/>
          </w:tcPr>
          <w:p w14:paraId="2B672579"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822.977,29</w:t>
            </w:r>
          </w:p>
        </w:tc>
        <w:tc>
          <w:tcPr>
            <w:tcW w:w="758" w:type="dxa"/>
            <w:tcBorders>
              <w:top w:val="nil"/>
              <w:left w:val="nil"/>
              <w:bottom w:val="single" w:sz="4" w:space="0" w:color="auto"/>
              <w:right w:val="single" w:sz="4" w:space="0" w:color="auto"/>
            </w:tcBorders>
            <w:shd w:val="clear" w:color="auto" w:fill="auto"/>
            <w:noWrap/>
            <w:vAlign w:val="bottom"/>
            <w:hideMark/>
          </w:tcPr>
          <w:p w14:paraId="2F156E4C"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3,26%</w:t>
            </w:r>
          </w:p>
        </w:tc>
      </w:tr>
      <w:tr w:rsidR="00D9303A" w:rsidRPr="00D9303A" w14:paraId="16BCB812"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4ADDADB"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OBRAS PÚBLICAS</w:t>
            </w:r>
          </w:p>
        </w:tc>
        <w:tc>
          <w:tcPr>
            <w:tcW w:w="829" w:type="dxa"/>
            <w:tcBorders>
              <w:top w:val="nil"/>
              <w:left w:val="nil"/>
              <w:bottom w:val="single" w:sz="4" w:space="0" w:color="auto"/>
              <w:right w:val="single" w:sz="4" w:space="0" w:color="auto"/>
            </w:tcBorders>
            <w:shd w:val="clear" w:color="auto" w:fill="auto"/>
            <w:noWrap/>
            <w:vAlign w:val="bottom"/>
            <w:hideMark/>
          </w:tcPr>
          <w:p w14:paraId="7CB1FFA3"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5.959.833,64</w:t>
            </w:r>
          </w:p>
        </w:tc>
        <w:tc>
          <w:tcPr>
            <w:tcW w:w="758" w:type="dxa"/>
            <w:tcBorders>
              <w:top w:val="nil"/>
              <w:left w:val="nil"/>
              <w:bottom w:val="single" w:sz="4" w:space="0" w:color="auto"/>
              <w:right w:val="single" w:sz="4" w:space="0" w:color="auto"/>
            </w:tcBorders>
            <w:shd w:val="clear" w:color="auto" w:fill="auto"/>
            <w:noWrap/>
            <w:vAlign w:val="bottom"/>
            <w:hideMark/>
          </w:tcPr>
          <w:p w14:paraId="53A908A0"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23,63%</w:t>
            </w:r>
          </w:p>
        </w:tc>
      </w:tr>
      <w:tr w:rsidR="00D9303A" w:rsidRPr="00D9303A" w14:paraId="69BE6529"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EE4B20"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TRANSFERENCIAS Y DONACIONES</w:t>
            </w:r>
          </w:p>
        </w:tc>
        <w:tc>
          <w:tcPr>
            <w:tcW w:w="829" w:type="dxa"/>
            <w:tcBorders>
              <w:top w:val="nil"/>
              <w:left w:val="nil"/>
              <w:bottom w:val="single" w:sz="4" w:space="0" w:color="auto"/>
              <w:right w:val="single" w:sz="4" w:space="0" w:color="auto"/>
            </w:tcBorders>
            <w:shd w:val="clear" w:color="auto" w:fill="auto"/>
            <w:noWrap/>
            <w:vAlign w:val="bottom"/>
            <w:hideMark/>
          </w:tcPr>
          <w:p w14:paraId="30C4FA7F"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2.051.571,16</w:t>
            </w:r>
          </w:p>
        </w:tc>
        <w:tc>
          <w:tcPr>
            <w:tcW w:w="758" w:type="dxa"/>
            <w:tcBorders>
              <w:top w:val="nil"/>
              <w:left w:val="nil"/>
              <w:bottom w:val="single" w:sz="4" w:space="0" w:color="auto"/>
              <w:right w:val="single" w:sz="4" w:space="0" w:color="auto"/>
            </w:tcBorders>
            <w:shd w:val="clear" w:color="auto" w:fill="auto"/>
            <w:noWrap/>
            <w:vAlign w:val="bottom"/>
            <w:hideMark/>
          </w:tcPr>
          <w:p w14:paraId="0FCA94E2"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8,14%</w:t>
            </w:r>
          </w:p>
        </w:tc>
      </w:tr>
      <w:tr w:rsidR="00D9303A" w:rsidRPr="00D9303A" w14:paraId="4855B547"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83BC58A"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AMORTIZACIÓN DEUDA PÚBLICA</w:t>
            </w:r>
          </w:p>
        </w:tc>
        <w:tc>
          <w:tcPr>
            <w:tcW w:w="829" w:type="dxa"/>
            <w:tcBorders>
              <w:top w:val="nil"/>
              <w:left w:val="nil"/>
              <w:bottom w:val="single" w:sz="4" w:space="0" w:color="auto"/>
              <w:right w:val="single" w:sz="4" w:space="0" w:color="auto"/>
            </w:tcBorders>
            <w:shd w:val="clear" w:color="auto" w:fill="auto"/>
            <w:noWrap/>
            <w:vAlign w:val="bottom"/>
            <w:hideMark/>
          </w:tcPr>
          <w:p w14:paraId="38160B56"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1.170.018,03</w:t>
            </w:r>
          </w:p>
        </w:tc>
        <w:tc>
          <w:tcPr>
            <w:tcW w:w="758" w:type="dxa"/>
            <w:tcBorders>
              <w:top w:val="nil"/>
              <w:left w:val="nil"/>
              <w:bottom w:val="single" w:sz="4" w:space="0" w:color="auto"/>
              <w:right w:val="single" w:sz="4" w:space="0" w:color="auto"/>
            </w:tcBorders>
            <w:shd w:val="clear" w:color="auto" w:fill="auto"/>
            <w:noWrap/>
            <w:vAlign w:val="bottom"/>
            <w:hideMark/>
          </w:tcPr>
          <w:p w14:paraId="40BDB1AB"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4,64%</w:t>
            </w:r>
          </w:p>
        </w:tc>
      </w:tr>
      <w:tr w:rsidR="00D9303A" w:rsidRPr="00D9303A" w14:paraId="7EE22C72"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183B90"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ADQUISICIÓN DE ACTIVOS</w:t>
            </w:r>
          </w:p>
        </w:tc>
        <w:tc>
          <w:tcPr>
            <w:tcW w:w="829" w:type="dxa"/>
            <w:tcBorders>
              <w:top w:val="nil"/>
              <w:left w:val="nil"/>
              <w:bottom w:val="single" w:sz="4" w:space="0" w:color="auto"/>
              <w:right w:val="single" w:sz="4" w:space="0" w:color="auto"/>
            </w:tcBorders>
            <w:shd w:val="clear" w:color="auto" w:fill="auto"/>
            <w:noWrap/>
            <w:vAlign w:val="bottom"/>
            <w:hideMark/>
          </w:tcPr>
          <w:p w14:paraId="0BB1C3D4"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452.468,53</w:t>
            </w:r>
          </w:p>
        </w:tc>
        <w:tc>
          <w:tcPr>
            <w:tcW w:w="758" w:type="dxa"/>
            <w:tcBorders>
              <w:top w:val="nil"/>
              <w:left w:val="nil"/>
              <w:bottom w:val="single" w:sz="4" w:space="0" w:color="auto"/>
              <w:right w:val="single" w:sz="4" w:space="0" w:color="auto"/>
            </w:tcBorders>
            <w:shd w:val="clear" w:color="auto" w:fill="auto"/>
            <w:noWrap/>
            <w:vAlign w:val="bottom"/>
            <w:hideMark/>
          </w:tcPr>
          <w:p w14:paraId="3DB25E8D"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1,79%</w:t>
            </w:r>
          </w:p>
        </w:tc>
      </w:tr>
      <w:tr w:rsidR="00D9303A" w:rsidRPr="00D9303A" w14:paraId="284B70A1" w14:textId="77777777" w:rsidTr="00D9303A">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5D020D4" w14:textId="77777777" w:rsidR="00D9303A" w:rsidRPr="00D9303A" w:rsidRDefault="00D9303A" w:rsidP="00D9303A">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ASIVO CIRCULANTE</w:t>
            </w:r>
          </w:p>
        </w:tc>
        <w:tc>
          <w:tcPr>
            <w:tcW w:w="829" w:type="dxa"/>
            <w:tcBorders>
              <w:top w:val="nil"/>
              <w:left w:val="nil"/>
              <w:bottom w:val="single" w:sz="4" w:space="0" w:color="auto"/>
              <w:right w:val="single" w:sz="4" w:space="0" w:color="auto"/>
            </w:tcBorders>
            <w:shd w:val="clear" w:color="auto" w:fill="auto"/>
            <w:noWrap/>
            <w:vAlign w:val="bottom"/>
            <w:hideMark/>
          </w:tcPr>
          <w:p w14:paraId="5C8831F7"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10.000,00</w:t>
            </w:r>
          </w:p>
        </w:tc>
        <w:tc>
          <w:tcPr>
            <w:tcW w:w="758" w:type="dxa"/>
            <w:tcBorders>
              <w:top w:val="nil"/>
              <w:left w:val="nil"/>
              <w:bottom w:val="single" w:sz="4" w:space="0" w:color="auto"/>
              <w:right w:val="single" w:sz="4" w:space="0" w:color="auto"/>
            </w:tcBorders>
            <w:shd w:val="clear" w:color="auto" w:fill="auto"/>
            <w:noWrap/>
            <w:vAlign w:val="bottom"/>
            <w:hideMark/>
          </w:tcPr>
          <w:p w14:paraId="6FF1BF79"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0,04%</w:t>
            </w:r>
          </w:p>
        </w:tc>
      </w:tr>
      <w:tr w:rsidR="00D9303A" w:rsidRPr="00D9303A" w14:paraId="65555144" w14:textId="77777777" w:rsidTr="00D9303A">
        <w:trPr>
          <w:trHeight w:val="295"/>
        </w:trPr>
        <w:tc>
          <w:tcPr>
            <w:tcW w:w="20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2CAB13" w14:textId="14AD0D59" w:rsidR="00D9303A" w:rsidRPr="00D9303A" w:rsidRDefault="009965EA" w:rsidP="00D9303A">
            <w:pPr>
              <w:jc w:val="cente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TOTAL,</w:t>
            </w:r>
            <w:r w:rsidR="00D9303A" w:rsidRPr="00D9303A">
              <w:rPr>
                <w:rFonts w:ascii="Calibri" w:eastAsia="Times New Roman" w:hAnsi="Calibri" w:cs="Calibri"/>
                <w:color w:val="000000"/>
                <w:sz w:val="22"/>
                <w:szCs w:val="22"/>
                <w:lang w:eastAsia="es-EC"/>
              </w:rPr>
              <w:t xml:space="preserve"> USD.</w:t>
            </w:r>
          </w:p>
        </w:tc>
        <w:tc>
          <w:tcPr>
            <w:tcW w:w="829" w:type="dxa"/>
            <w:tcBorders>
              <w:top w:val="nil"/>
              <w:left w:val="nil"/>
              <w:bottom w:val="single" w:sz="4" w:space="0" w:color="auto"/>
              <w:right w:val="single" w:sz="4" w:space="0" w:color="auto"/>
            </w:tcBorders>
            <w:shd w:val="clear" w:color="auto" w:fill="auto"/>
            <w:noWrap/>
            <w:vAlign w:val="bottom"/>
            <w:hideMark/>
          </w:tcPr>
          <w:p w14:paraId="59ABE8E5"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25.216.801,90</w:t>
            </w:r>
          </w:p>
        </w:tc>
        <w:tc>
          <w:tcPr>
            <w:tcW w:w="758" w:type="dxa"/>
            <w:tcBorders>
              <w:top w:val="nil"/>
              <w:left w:val="nil"/>
              <w:bottom w:val="single" w:sz="4" w:space="0" w:color="auto"/>
              <w:right w:val="single" w:sz="4" w:space="0" w:color="auto"/>
            </w:tcBorders>
            <w:shd w:val="clear" w:color="auto" w:fill="auto"/>
            <w:noWrap/>
            <w:vAlign w:val="bottom"/>
            <w:hideMark/>
          </w:tcPr>
          <w:p w14:paraId="33126FBC" w14:textId="77777777" w:rsidR="00D9303A" w:rsidRPr="00D9303A" w:rsidRDefault="00D9303A" w:rsidP="00D9303A">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100,00%</w:t>
            </w:r>
          </w:p>
        </w:tc>
      </w:tr>
    </w:tbl>
    <w:p w14:paraId="703F519A" w14:textId="77777777" w:rsidR="00D9303A" w:rsidRDefault="00D9303A" w:rsidP="001907D7">
      <w:pPr>
        <w:jc w:val="both"/>
        <w:rPr>
          <w:rFonts w:ascii="Arial" w:hAnsi="Arial" w:cs="Arial"/>
          <w:b/>
          <w:sz w:val="20"/>
          <w:szCs w:val="20"/>
        </w:rPr>
      </w:pPr>
    </w:p>
    <w:p w14:paraId="43B17481" w14:textId="482A838C" w:rsidR="001907D7" w:rsidRDefault="001907D7" w:rsidP="001907D7">
      <w:pPr>
        <w:jc w:val="both"/>
        <w:rPr>
          <w:rFonts w:ascii="Arial" w:hAnsi="Arial" w:cs="Arial"/>
          <w:b/>
          <w:sz w:val="20"/>
          <w:szCs w:val="20"/>
        </w:rPr>
      </w:pPr>
    </w:p>
    <w:p w14:paraId="09CF496A" w14:textId="77777777" w:rsidR="001907D7" w:rsidRDefault="001907D7" w:rsidP="001907D7">
      <w:pPr>
        <w:jc w:val="both"/>
        <w:rPr>
          <w:rFonts w:ascii="Arial" w:hAnsi="Arial" w:cs="Arial"/>
          <w:sz w:val="18"/>
          <w:szCs w:val="18"/>
        </w:rPr>
      </w:pPr>
      <w:r w:rsidRPr="00165999">
        <w:rPr>
          <w:rFonts w:ascii="Arial" w:hAnsi="Arial" w:cs="Arial"/>
          <w:sz w:val="18"/>
          <w:szCs w:val="18"/>
        </w:rPr>
        <w:t>El gasto en personal incluye montos proyectados por desvinculaciones.</w:t>
      </w:r>
    </w:p>
    <w:p w14:paraId="70402519" w14:textId="77777777" w:rsidR="001907D7" w:rsidRDefault="001907D7" w:rsidP="001907D7">
      <w:pPr>
        <w:jc w:val="both"/>
        <w:rPr>
          <w:rFonts w:ascii="Arial" w:hAnsi="Arial" w:cs="Arial"/>
          <w:sz w:val="18"/>
          <w:szCs w:val="18"/>
        </w:rPr>
      </w:pPr>
    </w:p>
    <w:p w14:paraId="67DC15C2" w14:textId="77777777" w:rsidR="001907D7" w:rsidRDefault="001907D7" w:rsidP="001907D7">
      <w:pPr>
        <w:jc w:val="both"/>
        <w:rPr>
          <w:rFonts w:ascii="Arial" w:hAnsi="Arial" w:cs="Arial"/>
          <w:sz w:val="18"/>
          <w:szCs w:val="18"/>
        </w:rPr>
      </w:pPr>
    </w:p>
    <w:p w14:paraId="013BA00D" w14:textId="77777777" w:rsidR="001907D7" w:rsidRPr="006A6FC8" w:rsidRDefault="001907D7" w:rsidP="001907D7">
      <w:pPr>
        <w:jc w:val="both"/>
        <w:rPr>
          <w:rFonts w:ascii="Arial" w:hAnsi="Arial" w:cs="Arial"/>
          <w:b/>
          <w:sz w:val="18"/>
          <w:szCs w:val="18"/>
        </w:rPr>
      </w:pPr>
      <w:r w:rsidRPr="006A6FC8">
        <w:rPr>
          <w:rFonts w:ascii="Arial" w:hAnsi="Arial" w:cs="Arial"/>
          <w:b/>
          <w:sz w:val="18"/>
          <w:szCs w:val="18"/>
        </w:rPr>
        <w:t>Equilibrio en el ingreso corriente vs. egreso corriente.</w:t>
      </w:r>
    </w:p>
    <w:p w14:paraId="6777CDC4" w14:textId="77777777" w:rsidR="001907D7" w:rsidRDefault="001907D7" w:rsidP="001907D7">
      <w:pPr>
        <w:jc w:val="both"/>
        <w:rPr>
          <w:rFonts w:ascii="Arial" w:hAnsi="Arial" w:cs="Arial"/>
          <w:b/>
          <w:sz w:val="20"/>
          <w:szCs w:val="20"/>
        </w:rPr>
      </w:pPr>
    </w:p>
    <w:p w14:paraId="7A1DB723" w14:textId="6951DD37" w:rsidR="001907D7" w:rsidRDefault="001907D7" w:rsidP="001907D7">
      <w:pPr>
        <w:jc w:val="both"/>
        <w:rPr>
          <w:rFonts w:ascii="Arial" w:hAnsi="Arial" w:cs="Arial"/>
          <w:b/>
          <w:sz w:val="20"/>
          <w:szCs w:val="20"/>
        </w:rPr>
      </w:pPr>
    </w:p>
    <w:p w14:paraId="6107A456" w14:textId="42333F01" w:rsidR="001907D7" w:rsidRDefault="00A01A86" w:rsidP="001907D7">
      <w:pPr>
        <w:jc w:val="both"/>
        <w:rPr>
          <w:rFonts w:ascii="Arial" w:hAnsi="Arial" w:cs="Arial"/>
          <w:b/>
          <w:sz w:val="20"/>
          <w:szCs w:val="20"/>
        </w:rPr>
      </w:pPr>
      <w:r w:rsidRPr="00A01A86">
        <w:rPr>
          <w:noProof/>
        </w:rPr>
        <w:drawing>
          <wp:inline distT="0" distB="0" distL="0" distR="0" wp14:anchorId="1FA7EF63" wp14:editId="66CC2EFB">
            <wp:extent cx="4182745" cy="641350"/>
            <wp:effectExtent l="0" t="0" r="8255" b="6350"/>
            <wp:docPr id="17366119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82745" cy="641350"/>
                    </a:xfrm>
                    <a:prstGeom prst="rect">
                      <a:avLst/>
                    </a:prstGeom>
                    <a:noFill/>
                    <a:ln>
                      <a:noFill/>
                    </a:ln>
                  </pic:spPr>
                </pic:pic>
              </a:graphicData>
            </a:graphic>
          </wp:inline>
        </w:drawing>
      </w:r>
    </w:p>
    <w:p w14:paraId="7D38635C" w14:textId="77777777" w:rsidR="001907D7" w:rsidRDefault="001907D7" w:rsidP="001907D7">
      <w:pPr>
        <w:jc w:val="both"/>
        <w:rPr>
          <w:rFonts w:ascii="Arial" w:hAnsi="Arial" w:cs="Arial"/>
          <w:b/>
          <w:sz w:val="20"/>
          <w:szCs w:val="20"/>
        </w:rPr>
      </w:pPr>
    </w:p>
    <w:p w14:paraId="3DB0A4D6" w14:textId="77777777" w:rsidR="001907D7" w:rsidRDefault="001907D7" w:rsidP="001907D7">
      <w:pPr>
        <w:jc w:val="both"/>
        <w:rPr>
          <w:rFonts w:ascii="Arial" w:hAnsi="Arial" w:cs="Arial"/>
          <w:b/>
          <w:sz w:val="20"/>
          <w:szCs w:val="20"/>
        </w:rPr>
      </w:pPr>
      <w:r>
        <w:rPr>
          <w:rFonts w:ascii="Arial" w:hAnsi="Arial" w:cs="Arial"/>
          <w:b/>
          <w:sz w:val="20"/>
          <w:szCs w:val="20"/>
        </w:rPr>
        <w:t>Resumen general del presupuesto de egresos</w:t>
      </w:r>
    </w:p>
    <w:p w14:paraId="3CB06A4D" w14:textId="77777777" w:rsidR="001907D7" w:rsidRDefault="001907D7" w:rsidP="001907D7">
      <w:pPr>
        <w:jc w:val="both"/>
        <w:rPr>
          <w:rFonts w:ascii="Arial" w:hAnsi="Arial" w:cs="Arial"/>
          <w:b/>
          <w:sz w:val="20"/>
          <w:szCs w:val="20"/>
        </w:rPr>
      </w:pPr>
    </w:p>
    <w:p w14:paraId="56EAED87" w14:textId="0B0FB46B" w:rsidR="001907D7" w:rsidRDefault="006C31C0" w:rsidP="001907D7">
      <w:pPr>
        <w:jc w:val="both"/>
        <w:rPr>
          <w:rFonts w:ascii="Arial" w:hAnsi="Arial" w:cs="Arial"/>
          <w:b/>
          <w:sz w:val="20"/>
          <w:szCs w:val="20"/>
        </w:rPr>
      </w:pPr>
      <w:r w:rsidRPr="006C31C0">
        <w:rPr>
          <w:noProof/>
        </w:rPr>
        <w:drawing>
          <wp:inline distT="0" distB="0" distL="0" distR="0" wp14:anchorId="74893254" wp14:editId="4E5CA8F7">
            <wp:extent cx="2381250" cy="866632"/>
            <wp:effectExtent l="0" t="0" r="0" b="0"/>
            <wp:docPr id="122036857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83573" cy="867477"/>
                    </a:xfrm>
                    <a:prstGeom prst="rect">
                      <a:avLst/>
                    </a:prstGeom>
                    <a:noFill/>
                    <a:ln>
                      <a:noFill/>
                    </a:ln>
                  </pic:spPr>
                </pic:pic>
              </a:graphicData>
            </a:graphic>
          </wp:inline>
        </w:drawing>
      </w:r>
    </w:p>
    <w:p w14:paraId="647227EC" w14:textId="7F49853E" w:rsidR="001907D7" w:rsidRDefault="001907D7" w:rsidP="001907D7">
      <w:pPr>
        <w:jc w:val="both"/>
        <w:rPr>
          <w:rFonts w:ascii="Arial" w:hAnsi="Arial" w:cs="Arial"/>
          <w:b/>
          <w:sz w:val="20"/>
          <w:szCs w:val="20"/>
        </w:rPr>
      </w:pPr>
    </w:p>
    <w:p w14:paraId="636ECA8C" w14:textId="77777777" w:rsidR="001907D7" w:rsidRDefault="001907D7" w:rsidP="001907D7">
      <w:pPr>
        <w:jc w:val="both"/>
        <w:rPr>
          <w:rFonts w:ascii="Arial" w:hAnsi="Arial" w:cs="Arial"/>
          <w:b/>
          <w:sz w:val="20"/>
          <w:szCs w:val="20"/>
        </w:rPr>
      </w:pPr>
    </w:p>
    <w:p w14:paraId="2C5D416A" w14:textId="77777777" w:rsidR="001907D7" w:rsidRDefault="001907D7" w:rsidP="001907D7">
      <w:pPr>
        <w:jc w:val="both"/>
        <w:rPr>
          <w:rFonts w:ascii="Arial" w:hAnsi="Arial" w:cs="Arial"/>
          <w:b/>
          <w:sz w:val="20"/>
          <w:szCs w:val="20"/>
        </w:rPr>
      </w:pPr>
      <w:r w:rsidRPr="002738AE">
        <w:rPr>
          <w:rFonts w:ascii="Arial" w:hAnsi="Arial" w:cs="Arial"/>
          <w:b/>
          <w:sz w:val="20"/>
          <w:szCs w:val="20"/>
        </w:rPr>
        <w:t>DISPOSICIÓN FINAL.</w:t>
      </w:r>
    </w:p>
    <w:p w14:paraId="10A35035" w14:textId="77777777" w:rsidR="001907D7" w:rsidRDefault="001907D7" w:rsidP="001907D7">
      <w:pPr>
        <w:jc w:val="both"/>
        <w:rPr>
          <w:rFonts w:ascii="Arial" w:hAnsi="Arial" w:cs="Arial"/>
          <w:sz w:val="20"/>
          <w:szCs w:val="20"/>
        </w:rPr>
      </w:pPr>
    </w:p>
    <w:p w14:paraId="6448CCC8" w14:textId="77777777" w:rsidR="001907D7" w:rsidRDefault="001907D7" w:rsidP="001907D7">
      <w:pPr>
        <w:jc w:val="both"/>
        <w:rPr>
          <w:rFonts w:ascii="Arial" w:hAnsi="Arial" w:cs="Arial"/>
          <w:sz w:val="20"/>
          <w:szCs w:val="20"/>
        </w:rPr>
      </w:pPr>
      <w:r w:rsidRPr="002738AE">
        <w:rPr>
          <w:rFonts w:ascii="Arial" w:hAnsi="Arial" w:cs="Arial"/>
          <w:sz w:val="20"/>
          <w:szCs w:val="20"/>
        </w:rPr>
        <w:t>La presente Ordenanza entrará en vigencia a partir de su</w:t>
      </w:r>
      <w:r>
        <w:rPr>
          <w:rFonts w:ascii="Arial" w:hAnsi="Arial" w:cs="Arial"/>
          <w:sz w:val="20"/>
          <w:szCs w:val="20"/>
        </w:rPr>
        <w:t xml:space="preserve"> </w:t>
      </w:r>
      <w:r w:rsidRPr="002738AE">
        <w:rPr>
          <w:rFonts w:ascii="Arial" w:hAnsi="Arial" w:cs="Arial"/>
          <w:sz w:val="20"/>
          <w:szCs w:val="20"/>
        </w:rPr>
        <w:t>sanción, sin perjuicio de la publicación en el Registro Oficial y dominio Web de la</w:t>
      </w:r>
      <w:r>
        <w:rPr>
          <w:rFonts w:ascii="Arial" w:hAnsi="Arial" w:cs="Arial"/>
          <w:sz w:val="20"/>
          <w:szCs w:val="20"/>
        </w:rPr>
        <w:t xml:space="preserve"> </w:t>
      </w:r>
      <w:r w:rsidRPr="002738AE">
        <w:rPr>
          <w:rFonts w:ascii="Arial" w:hAnsi="Arial" w:cs="Arial"/>
          <w:sz w:val="20"/>
          <w:szCs w:val="20"/>
        </w:rPr>
        <w:t>Institución, en los términos del artículo 324 del Código Orgánico de Organización</w:t>
      </w:r>
      <w:r>
        <w:rPr>
          <w:rFonts w:ascii="Arial" w:hAnsi="Arial" w:cs="Arial"/>
          <w:sz w:val="20"/>
          <w:szCs w:val="20"/>
        </w:rPr>
        <w:t xml:space="preserve"> </w:t>
      </w:r>
      <w:r w:rsidRPr="002738AE">
        <w:rPr>
          <w:rFonts w:ascii="Arial" w:hAnsi="Arial" w:cs="Arial"/>
          <w:sz w:val="20"/>
          <w:szCs w:val="20"/>
        </w:rPr>
        <w:t>Territorial, Autonomía y Descentralización.</w:t>
      </w:r>
    </w:p>
    <w:p w14:paraId="57E4F217" w14:textId="77777777" w:rsidR="001907D7" w:rsidRPr="002738AE" w:rsidRDefault="001907D7" w:rsidP="001907D7">
      <w:pPr>
        <w:jc w:val="both"/>
        <w:rPr>
          <w:rFonts w:ascii="Arial" w:hAnsi="Arial" w:cs="Arial"/>
          <w:sz w:val="20"/>
          <w:szCs w:val="20"/>
        </w:rPr>
      </w:pPr>
    </w:p>
    <w:p w14:paraId="0528499B" w14:textId="77777777" w:rsidR="001907D7" w:rsidRPr="002738AE" w:rsidRDefault="001907D7" w:rsidP="001907D7">
      <w:pPr>
        <w:jc w:val="both"/>
        <w:rPr>
          <w:rFonts w:ascii="Arial" w:hAnsi="Arial" w:cs="Arial"/>
          <w:sz w:val="20"/>
          <w:szCs w:val="20"/>
        </w:rPr>
      </w:pPr>
      <w:r w:rsidRPr="002738AE">
        <w:rPr>
          <w:rFonts w:ascii="Arial" w:hAnsi="Arial" w:cs="Arial"/>
          <w:sz w:val="20"/>
          <w:szCs w:val="20"/>
        </w:rPr>
        <w:t>Encárguese de la ejecución de la presente Ordenanza a la Dirección</w:t>
      </w:r>
      <w:r>
        <w:rPr>
          <w:rFonts w:ascii="Arial" w:hAnsi="Arial" w:cs="Arial"/>
          <w:sz w:val="20"/>
          <w:szCs w:val="20"/>
        </w:rPr>
        <w:t xml:space="preserve"> de Gestión </w:t>
      </w:r>
      <w:r w:rsidRPr="002738AE">
        <w:rPr>
          <w:rFonts w:ascii="Arial" w:hAnsi="Arial" w:cs="Arial"/>
          <w:sz w:val="20"/>
          <w:szCs w:val="20"/>
        </w:rPr>
        <w:t>Financiera, así</w:t>
      </w:r>
    </w:p>
    <w:p w14:paraId="759C6C56" w14:textId="77777777" w:rsidR="001907D7" w:rsidRDefault="001907D7" w:rsidP="001907D7">
      <w:pPr>
        <w:jc w:val="both"/>
        <w:rPr>
          <w:rFonts w:ascii="Arial" w:hAnsi="Arial" w:cs="Arial"/>
          <w:sz w:val="20"/>
          <w:szCs w:val="20"/>
        </w:rPr>
      </w:pPr>
      <w:r w:rsidRPr="002738AE">
        <w:rPr>
          <w:rFonts w:ascii="Arial" w:hAnsi="Arial" w:cs="Arial"/>
          <w:sz w:val="20"/>
          <w:szCs w:val="20"/>
        </w:rPr>
        <w:t>como también a los demás órganos competentes del Gobierno Autónomo</w:t>
      </w:r>
      <w:r>
        <w:rPr>
          <w:rFonts w:ascii="Arial" w:hAnsi="Arial" w:cs="Arial"/>
          <w:sz w:val="20"/>
          <w:szCs w:val="20"/>
        </w:rPr>
        <w:t xml:space="preserve"> </w:t>
      </w:r>
      <w:r w:rsidRPr="002738AE">
        <w:rPr>
          <w:rFonts w:ascii="Arial" w:hAnsi="Arial" w:cs="Arial"/>
          <w:sz w:val="20"/>
          <w:szCs w:val="20"/>
        </w:rPr>
        <w:t xml:space="preserve">Descentralizado Municipal del Cantón </w:t>
      </w:r>
      <w:r>
        <w:rPr>
          <w:rFonts w:ascii="Arial" w:hAnsi="Arial" w:cs="Arial"/>
          <w:sz w:val="20"/>
          <w:szCs w:val="20"/>
        </w:rPr>
        <w:t>La Joya de los Sachas</w:t>
      </w:r>
      <w:r w:rsidRPr="002738AE">
        <w:rPr>
          <w:rFonts w:ascii="Arial" w:hAnsi="Arial" w:cs="Arial"/>
          <w:sz w:val="20"/>
          <w:szCs w:val="20"/>
        </w:rPr>
        <w:t>.</w:t>
      </w:r>
    </w:p>
    <w:p w14:paraId="0CF525D1" w14:textId="77777777" w:rsidR="001907D7" w:rsidRPr="002738AE" w:rsidRDefault="001907D7" w:rsidP="001907D7">
      <w:pPr>
        <w:rPr>
          <w:rFonts w:ascii="Arial" w:hAnsi="Arial" w:cs="Arial"/>
          <w:sz w:val="20"/>
          <w:szCs w:val="20"/>
        </w:rPr>
      </w:pPr>
    </w:p>
    <w:p w14:paraId="338DEF63" w14:textId="6F2D9A18" w:rsidR="00C018B1" w:rsidRPr="00C018B1" w:rsidRDefault="00C018B1" w:rsidP="00C018B1">
      <w:pPr>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Dado y firmado en la sala de sesiones del Gobierno Autónomo Descentralizado Municipal del cantón La Joya de los Sachas, a </w:t>
      </w:r>
      <w:r w:rsidRPr="00AB5F60">
        <w:rPr>
          <w:rFonts w:ascii="Arial" w:eastAsia="Times New Roman" w:hAnsi="Arial" w:cs="Arial"/>
          <w:sz w:val="20"/>
          <w:szCs w:val="20"/>
          <w:highlight w:val="yellow"/>
          <w:lang w:eastAsia="es-EC"/>
        </w:rPr>
        <w:t xml:space="preserve">los </w:t>
      </w:r>
      <w:r w:rsidR="00D237AD" w:rsidRPr="00AB5F60">
        <w:rPr>
          <w:rFonts w:ascii="Arial" w:eastAsia="Times New Roman" w:hAnsi="Arial" w:cs="Arial"/>
          <w:sz w:val="20"/>
          <w:szCs w:val="20"/>
          <w:highlight w:val="yellow"/>
          <w:lang w:eastAsia="es-EC"/>
        </w:rPr>
        <w:t>10</w:t>
      </w:r>
      <w:r w:rsidRPr="00AB5F60">
        <w:rPr>
          <w:rFonts w:ascii="Arial" w:eastAsia="Times New Roman" w:hAnsi="Arial" w:cs="Arial"/>
          <w:sz w:val="20"/>
          <w:szCs w:val="20"/>
          <w:highlight w:val="yellow"/>
          <w:lang w:eastAsia="es-EC"/>
        </w:rPr>
        <w:t xml:space="preserve"> días del mes de diciembre del año dos mil </w:t>
      </w:r>
      <w:r w:rsidR="00D237AD" w:rsidRPr="00AB5F60">
        <w:rPr>
          <w:rFonts w:ascii="Arial" w:eastAsia="Times New Roman" w:hAnsi="Arial" w:cs="Arial"/>
          <w:sz w:val="20"/>
          <w:szCs w:val="20"/>
          <w:highlight w:val="yellow"/>
          <w:lang w:eastAsia="es-EC"/>
        </w:rPr>
        <w:t>veinticinco</w:t>
      </w:r>
      <w:r w:rsidRPr="00C018B1">
        <w:rPr>
          <w:rFonts w:ascii="Arial" w:eastAsia="Times New Roman" w:hAnsi="Arial" w:cs="Arial"/>
          <w:sz w:val="20"/>
          <w:szCs w:val="20"/>
          <w:lang w:eastAsia="es-EC"/>
        </w:rPr>
        <w:t>.</w:t>
      </w:r>
    </w:p>
    <w:p w14:paraId="67256F3F" w14:textId="77777777" w:rsidR="00C018B1" w:rsidRPr="00C018B1" w:rsidRDefault="00C018B1" w:rsidP="00C018B1">
      <w:pPr>
        <w:jc w:val="both"/>
        <w:rPr>
          <w:rFonts w:ascii="Arial" w:eastAsia="Times New Roman" w:hAnsi="Arial" w:cs="Arial"/>
          <w:sz w:val="20"/>
          <w:szCs w:val="20"/>
          <w:lang w:eastAsia="es-EC"/>
        </w:rPr>
      </w:pPr>
    </w:p>
    <w:p w14:paraId="2229AC44" w14:textId="77777777" w:rsidR="00C018B1" w:rsidRPr="00C018B1" w:rsidRDefault="00C018B1" w:rsidP="00C018B1">
      <w:pPr>
        <w:jc w:val="both"/>
        <w:rPr>
          <w:rFonts w:ascii="Arial" w:eastAsia="Times New Roman" w:hAnsi="Arial" w:cs="Arial"/>
          <w:sz w:val="20"/>
          <w:szCs w:val="20"/>
          <w:lang w:eastAsia="es-EC"/>
        </w:rPr>
      </w:pPr>
    </w:p>
    <w:p w14:paraId="33C26127" w14:textId="77777777" w:rsidR="00C018B1" w:rsidRPr="00C018B1" w:rsidRDefault="00C018B1" w:rsidP="00C018B1">
      <w:pPr>
        <w:jc w:val="both"/>
        <w:rPr>
          <w:rFonts w:ascii="Arial" w:eastAsia="Times New Roman" w:hAnsi="Arial" w:cs="Arial"/>
          <w:sz w:val="20"/>
          <w:szCs w:val="20"/>
          <w:lang w:eastAsia="es-EC"/>
        </w:rPr>
      </w:pPr>
    </w:p>
    <w:p w14:paraId="4315F4B4" w14:textId="77777777" w:rsidR="00C018B1" w:rsidRPr="00C018B1" w:rsidRDefault="00C018B1" w:rsidP="00C018B1">
      <w:pPr>
        <w:jc w:val="both"/>
        <w:rPr>
          <w:rFonts w:ascii="Arial" w:eastAsia="Times New Roman" w:hAnsi="Arial" w:cs="Arial"/>
          <w:sz w:val="20"/>
          <w:szCs w:val="20"/>
          <w:lang w:eastAsia="es-EC"/>
        </w:rPr>
      </w:pPr>
    </w:p>
    <w:p w14:paraId="3C596792" w14:textId="77777777" w:rsidR="00C018B1" w:rsidRPr="00C018B1" w:rsidRDefault="00C018B1" w:rsidP="00C018B1">
      <w:pPr>
        <w:jc w:val="both"/>
        <w:rPr>
          <w:rFonts w:ascii="Arial" w:eastAsia="Times New Roman" w:hAnsi="Arial" w:cs="Arial"/>
          <w:sz w:val="20"/>
          <w:szCs w:val="20"/>
          <w:lang w:eastAsia="es-EC"/>
        </w:rPr>
      </w:pPr>
    </w:p>
    <w:p w14:paraId="4CE71F22" w14:textId="77777777" w:rsidR="00C018B1" w:rsidRPr="00C018B1" w:rsidRDefault="00C018B1" w:rsidP="00C018B1">
      <w:pPr>
        <w:jc w:val="both"/>
        <w:rPr>
          <w:rFonts w:ascii="Arial" w:eastAsia="Times New Roman" w:hAnsi="Arial" w:cs="Arial"/>
          <w:sz w:val="20"/>
          <w:szCs w:val="20"/>
          <w:lang w:eastAsia="es-EC"/>
        </w:rPr>
      </w:pPr>
    </w:p>
    <w:p w14:paraId="59A2460C" w14:textId="33A95F2A" w:rsidR="00C018B1" w:rsidRPr="00C018B1" w:rsidRDefault="00C018B1" w:rsidP="00C018B1">
      <w:pPr>
        <w:jc w:val="both"/>
        <w:rPr>
          <w:rFonts w:ascii="Arial" w:eastAsia="Times New Roman" w:hAnsi="Arial" w:cs="Arial"/>
          <w:sz w:val="20"/>
          <w:szCs w:val="20"/>
          <w:lang w:eastAsia="es-EC"/>
        </w:rPr>
      </w:pPr>
      <w:r w:rsidRPr="00C018B1">
        <w:rPr>
          <w:rFonts w:ascii="Arial" w:eastAsia="Times New Roman" w:hAnsi="Arial" w:cs="Arial"/>
          <w:sz w:val="20"/>
          <w:szCs w:val="20"/>
          <w:lang w:val="en-US" w:eastAsia="es-EC"/>
        </w:rPr>
        <w:t xml:space="preserve">Mgs. Katherin Lizeth Hinojosa Rojas                              </w:t>
      </w:r>
      <w:r>
        <w:rPr>
          <w:rFonts w:ascii="Arial" w:eastAsia="Times New Roman" w:hAnsi="Arial" w:cs="Arial"/>
          <w:sz w:val="20"/>
          <w:szCs w:val="20"/>
          <w:lang w:val="en-US" w:eastAsia="es-EC"/>
        </w:rPr>
        <w:t xml:space="preserve">         </w:t>
      </w:r>
      <w:r w:rsidRPr="00C018B1">
        <w:rPr>
          <w:rFonts w:ascii="Arial" w:eastAsia="Times New Roman" w:hAnsi="Arial" w:cs="Arial"/>
          <w:sz w:val="20"/>
          <w:szCs w:val="20"/>
          <w:lang w:val="en-US" w:eastAsia="es-EC"/>
        </w:rPr>
        <w:t xml:space="preserve"> Abg. </w:t>
      </w:r>
      <w:r w:rsidRPr="00C018B1">
        <w:rPr>
          <w:rFonts w:ascii="Arial" w:eastAsia="Times New Roman" w:hAnsi="Arial" w:cs="Arial"/>
          <w:sz w:val="20"/>
          <w:szCs w:val="20"/>
          <w:lang w:eastAsia="es-EC"/>
        </w:rPr>
        <w:t>Liliana Jeaneth Rojas Henao</w:t>
      </w:r>
    </w:p>
    <w:p w14:paraId="41662D60" w14:textId="28C1717F" w:rsidR="00C018B1" w:rsidRPr="00C018B1" w:rsidRDefault="00C018B1" w:rsidP="00C018B1">
      <w:pPr>
        <w:jc w:val="both"/>
        <w:rPr>
          <w:rFonts w:ascii="Arial" w:eastAsia="Times New Roman" w:hAnsi="Arial" w:cs="Arial"/>
          <w:sz w:val="20"/>
          <w:szCs w:val="20"/>
          <w:lang w:eastAsia="es-EC"/>
        </w:rPr>
      </w:pPr>
      <w:r w:rsidRPr="00C018B1">
        <w:rPr>
          <w:rFonts w:ascii="Arial" w:eastAsia="Times New Roman" w:hAnsi="Arial" w:cs="Arial"/>
          <w:b/>
          <w:sz w:val="20"/>
          <w:szCs w:val="20"/>
          <w:lang w:eastAsia="es-EC"/>
        </w:rPr>
        <w:t xml:space="preserve">     ALCALDESA DEL CANTÓN                                       </w:t>
      </w:r>
      <w:r>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 xml:space="preserve">SECRETARIA GENERAL </w:t>
      </w:r>
    </w:p>
    <w:p w14:paraId="07E78EC0" w14:textId="77777777" w:rsidR="00C018B1" w:rsidRPr="00C018B1" w:rsidRDefault="00C018B1" w:rsidP="00C018B1">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LA JOYA DE LOS SACHAS</w:t>
      </w:r>
    </w:p>
    <w:p w14:paraId="595C0B2E" w14:textId="45AB5736" w:rsidR="00C018B1" w:rsidRDefault="00C018B1" w:rsidP="00C018B1">
      <w:pPr>
        <w:jc w:val="both"/>
        <w:rPr>
          <w:rFonts w:ascii="Arial" w:eastAsia="Times New Roman" w:hAnsi="Arial" w:cs="Arial"/>
          <w:b/>
          <w:sz w:val="20"/>
          <w:szCs w:val="20"/>
          <w:lang w:eastAsia="es-EC"/>
        </w:rPr>
      </w:pPr>
    </w:p>
    <w:p w14:paraId="593D9B24" w14:textId="77777777" w:rsidR="00477E5F" w:rsidRPr="00C018B1" w:rsidRDefault="00477E5F" w:rsidP="00C018B1">
      <w:pPr>
        <w:jc w:val="both"/>
        <w:rPr>
          <w:rFonts w:ascii="Arial" w:eastAsia="Times New Roman" w:hAnsi="Arial" w:cs="Arial"/>
          <w:b/>
          <w:sz w:val="20"/>
          <w:szCs w:val="20"/>
          <w:lang w:eastAsia="es-EC"/>
        </w:rPr>
      </w:pPr>
    </w:p>
    <w:p w14:paraId="3B25BCBA" w14:textId="77777777" w:rsidR="00C018B1" w:rsidRPr="00C018B1" w:rsidRDefault="00C018B1" w:rsidP="00C018B1">
      <w:pPr>
        <w:jc w:val="both"/>
        <w:rPr>
          <w:rFonts w:ascii="Arial" w:eastAsia="Times New Roman" w:hAnsi="Arial" w:cs="Arial"/>
          <w:b/>
          <w:sz w:val="20"/>
          <w:szCs w:val="20"/>
          <w:lang w:eastAsia="es-EC"/>
        </w:rPr>
      </w:pPr>
    </w:p>
    <w:p w14:paraId="31C5FD51" w14:textId="5E8568FA" w:rsidR="00C018B1" w:rsidRPr="00C018B1" w:rsidRDefault="00C018B1" w:rsidP="00C018B1">
      <w:pPr>
        <w:jc w:val="both"/>
        <w:rPr>
          <w:rFonts w:ascii="Arial" w:hAnsi="Arial" w:cs="Arial"/>
          <w:b/>
          <w:sz w:val="20"/>
          <w:szCs w:val="20"/>
        </w:rPr>
      </w:pPr>
      <w:r w:rsidRPr="00C018B1">
        <w:rPr>
          <w:rFonts w:ascii="Arial" w:eastAsia="Times New Roman" w:hAnsi="Arial" w:cs="Arial"/>
          <w:b/>
          <w:bCs/>
          <w:sz w:val="20"/>
          <w:szCs w:val="20"/>
          <w:lang w:eastAsia="es-EC"/>
        </w:rPr>
        <w:t>CERTIFICO:</w:t>
      </w:r>
      <w:r w:rsidRPr="00C018B1">
        <w:rPr>
          <w:rFonts w:ascii="Arial" w:eastAsia="Times New Roman" w:hAnsi="Arial" w:cs="Arial"/>
          <w:sz w:val="20"/>
          <w:szCs w:val="20"/>
          <w:lang w:eastAsia="es-EC"/>
        </w:rPr>
        <w:t xml:space="preserve"> Que, la presente </w:t>
      </w:r>
      <w:r w:rsidRPr="00C018B1">
        <w:rPr>
          <w:rFonts w:ascii="Arial" w:hAnsi="Arial" w:cs="Arial"/>
          <w:b/>
          <w:bCs/>
          <w:sz w:val="20"/>
          <w:szCs w:val="20"/>
        </w:rPr>
        <w:t>ORDENANZA DEL PRESUPUESTO PARA EL EJERCICIO ECONÓMICO 2025 DEL GOBIERNO AUTÓNOMO DESCENTRALIZADO MUNICIPAL DEL CANTÓN LA JOYA DE LOS SACHAS</w:t>
      </w:r>
      <w:r w:rsidRPr="00C018B1">
        <w:rPr>
          <w:rFonts w:ascii="Arial" w:eastAsia="Times New Roman" w:hAnsi="Arial" w:cs="Arial"/>
          <w:b/>
          <w:bCs/>
          <w:sz w:val="20"/>
          <w:szCs w:val="20"/>
          <w:lang w:eastAsia="es-EC"/>
        </w:rPr>
        <w:t>,</w:t>
      </w:r>
      <w:r w:rsidRPr="00C018B1">
        <w:rPr>
          <w:rFonts w:ascii="Arial" w:eastAsia="Times New Roman" w:hAnsi="Arial" w:cs="Arial"/>
          <w:sz w:val="20"/>
          <w:szCs w:val="20"/>
          <w:lang w:eastAsia="es-EC"/>
        </w:rPr>
        <w:t xml:space="preserve"> ha sido conocida, discutida y aprobada por el Órgano Legislativo Municipal, en primer</w:t>
      </w:r>
      <w:r>
        <w:rPr>
          <w:rFonts w:ascii="Arial" w:eastAsia="Times New Roman" w:hAnsi="Arial" w:cs="Arial"/>
          <w:sz w:val="20"/>
          <w:szCs w:val="20"/>
          <w:lang w:eastAsia="es-EC"/>
        </w:rPr>
        <w:t>a</w:t>
      </w:r>
      <w:r w:rsidRPr="00C018B1">
        <w:rPr>
          <w:rFonts w:ascii="Arial" w:eastAsia="Times New Roman" w:hAnsi="Arial" w:cs="Arial"/>
          <w:sz w:val="20"/>
          <w:szCs w:val="20"/>
          <w:lang w:eastAsia="es-EC"/>
        </w:rPr>
        <w:t xml:space="preserve"> y segund</w:t>
      </w:r>
      <w:r>
        <w:rPr>
          <w:rFonts w:ascii="Arial" w:eastAsia="Times New Roman" w:hAnsi="Arial" w:cs="Arial"/>
          <w:sz w:val="20"/>
          <w:szCs w:val="20"/>
          <w:lang w:eastAsia="es-EC"/>
        </w:rPr>
        <w:t>a</w:t>
      </w:r>
      <w:r w:rsidRPr="00C018B1">
        <w:rPr>
          <w:rFonts w:ascii="Arial" w:eastAsia="Times New Roman" w:hAnsi="Arial" w:cs="Arial"/>
          <w:sz w:val="20"/>
          <w:szCs w:val="20"/>
          <w:lang w:eastAsia="es-EC"/>
        </w:rPr>
        <w:t xml:space="preserve"> </w:t>
      </w:r>
      <w:r>
        <w:rPr>
          <w:rFonts w:ascii="Arial" w:eastAsia="Times New Roman" w:hAnsi="Arial" w:cs="Arial"/>
          <w:sz w:val="20"/>
          <w:szCs w:val="20"/>
          <w:lang w:eastAsia="es-EC"/>
        </w:rPr>
        <w:t>sesión</w:t>
      </w:r>
      <w:r w:rsidRPr="00C018B1">
        <w:rPr>
          <w:rFonts w:ascii="Arial" w:eastAsia="Times New Roman" w:hAnsi="Arial" w:cs="Arial"/>
          <w:sz w:val="20"/>
          <w:szCs w:val="20"/>
          <w:lang w:eastAsia="es-EC"/>
        </w:rPr>
        <w:t xml:space="preserve"> ordinaria</w:t>
      </w:r>
      <w:r>
        <w:rPr>
          <w:rFonts w:ascii="Arial" w:eastAsia="Times New Roman" w:hAnsi="Arial" w:cs="Arial"/>
          <w:sz w:val="20"/>
          <w:szCs w:val="20"/>
          <w:lang w:eastAsia="es-EC"/>
        </w:rPr>
        <w:t xml:space="preserve"> y extraordinaria</w:t>
      </w:r>
      <w:r w:rsidRPr="00C018B1">
        <w:rPr>
          <w:rFonts w:ascii="Arial" w:eastAsia="Times New Roman" w:hAnsi="Arial" w:cs="Arial"/>
          <w:sz w:val="20"/>
          <w:szCs w:val="20"/>
          <w:lang w:eastAsia="es-EC"/>
        </w:rPr>
        <w:t xml:space="preserve">, efectuadas los </w:t>
      </w:r>
      <w:r w:rsidRPr="00AB5F60">
        <w:rPr>
          <w:rFonts w:ascii="Arial" w:eastAsia="Times New Roman" w:hAnsi="Arial" w:cs="Arial"/>
          <w:sz w:val="20"/>
          <w:szCs w:val="20"/>
          <w:highlight w:val="yellow"/>
          <w:lang w:eastAsia="es-EC"/>
        </w:rPr>
        <w:t xml:space="preserve">días </w:t>
      </w:r>
      <w:r w:rsidR="00D237AD" w:rsidRPr="00AB5F60">
        <w:rPr>
          <w:rFonts w:ascii="Arial" w:eastAsia="Times New Roman" w:hAnsi="Arial" w:cs="Arial"/>
          <w:sz w:val="20"/>
          <w:szCs w:val="20"/>
          <w:highlight w:val="yellow"/>
          <w:lang w:eastAsia="es-EC"/>
        </w:rPr>
        <w:t>26</w:t>
      </w:r>
      <w:r w:rsidRPr="00AB5F60">
        <w:rPr>
          <w:rFonts w:ascii="Arial" w:eastAsia="Times New Roman" w:hAnsi="Arial" w:cs="Arial"/>
          <w:sz w:val="20"/>
          <w:szCs w:val="20"/>
          <w:highlight w:val="yellow"/>
          <w:lang w:eastAsia="es-EC"/>
        </w:rPr>
        <w:t xml:space="preserve"> </w:t>
      </w:r>
      <w:r w:rsidR="00D237AD" w:rsidRPr="00AB5F60">
        <w:rPr>
          <w:rFonts w:ascii="Arial" w:eastAsia="Times New Roman" w:hAnsi="Arial" w:cs="Arial"/>
          <w:sz w:val="20"/>
          <w:szCs w:val="20"/>
          <w:highlight w:val="yellow"/>
          <w:lang w:eastAsia="es-EC"/>
        </w:rPr>
        <w:t xml:space="preserve">de noviembre </w:t>
      </w:r>
      <w:r w:rsidRPr="00AB5F60">
        <w:rPr>
          <w:rFonts w:ascii="Arial" w:eastAsia="Times New Roman" w:hAnsi="Arial" w:cs="Arial"/>
          <w:sz w:val="20"/>
          <w:szCs w:val="20"/>
          <w:highlight w:val="yellow"/>
          <w:lang w:eastAsia="es-EC"/>
        </w:rPr>
        <w:t xml:space="preserve">y </w:t>
      </w:r>
      <w:r w:rsidR="00D237AD" w:rsidRPr="00AB5F60">
        <w:rPr>
          <w:rFonts w:ascii="Arial" w:eastAsia="Times New Roman" w:hAnsi="Arial" w:cs="Arial"/>
          <w:sz w:val="20"/>
          <w:szCs w:val="20"/>
          <w:highlight w:val="yellow"/>
          <w:lang w:eastAsia="es-EC"/>
        </w:rPr>
        <w:t>03</w:t>
      </w:r>
      <w:r w:rsidRPr="00AB5F60">
        <w:rPr>
          <w:rFonts w:ascii="Arial" w:eastAsia="Times New Roman" w:hAnsi="Arial" w:cs="Arial"/>
          <w:sz w:val="20"/>
          <w:szCs w:val="20"/>
          <w:highlight w:val="yellow"/>
          <w:lang w:eastAsia="es-EC"/>
        </w:rPr>
        <w:t xml:space="preserve"> de diciembre de 202</w:t>
      </w:r>
      <w:r w:rsidR="00D237AD" w:rsidRPr="00AB5F60">
        <w:rPr>
          <w:rFonts w:ascii="Arial" w:eastAsia="Times New Roman" w:hAnsi="Arial" w:cs="Arial"/>
          <w:sz w:val="20"/>
          <w:szCs w:val="20"/>
          <w:highlight w:val="yellow"/>
          <w:lang w:eastAsia="es-EC"/>
        </w:rPr>
        <w:t>5</w:t>
      </w:r>
      <w:r w:rsidRPr="00AB5F60">
        <w:rPr>
          <w:rFonts w:ascii="Arial" w:eastAsia="Times New Roman" w:hAnsi="Arial" w:cs="Arial"/>
          <w:sz w:val="20"/>
          <w:szCs w:val="20"/>
          <w:highlight w:val="yellow"/>
          <w:lang w:eastAsia="es-EC"/>
        </w:rPr>
        <w:t>, respectivamente.</w:t>
      </w:r>
    </w:p>
    <w:p w14:paraId="1393ECC9" w14:textId="77777777" w:rsidR="00C018B1" w:rsidRPr="00C018B1" w:rsidRDefault="00C018B1" w:rsidP="00C018B1">
      <w:pPr>
        <w:jc w:val="both"/>
        <w:rPr>
          <w:rFonts w:ascii="Arial" w:eastAsia="Times New Roman" w:hAnsi="Arial" w:cs="Arial"/>
          <w:sz w:val="20"/>
          <w:szCs w:val="20"/>
          <w:lang w:eastAsia="es-EC"/>
        </w:rPr>
      </w:pPr>
    </w:p>
    <w:p w14:paraId="2CEFA520" w14:textId="77777777" w:rsidR="00C018B1" w:rsidRPr="00C018B1" w:rsidRDefault="00C018B1" w:rsidP="00C018B1">
      <w:pPr>
        <w:jc w:val="both"/>
        <w:rPr>
          <w:rFonts w:ascii="Arial" w:eastAsia="Times New Roman" w:hAnsi="Arial" w:cs="Arial"/>
          <w:sz w:val="20"/>
          <w:szCs w:val="20"/>
          <w:lang w:eastAsia="es-EC"/>
        </w:rPr>
      </w:pPr>
    </w:p>
    <w:p w14:paraId="009E88C2" w14:textId="77777777" w:rsidR="00C018B1" w:rsidRPr="00C018B1" w:rsidRDefault="00C018B1" w:rsidP="00C018B1">
      <w:pPr>
        <w:jc w:val="both"/>
        <w:rPr>
          <w:rFonts w:ascii="Arial" w:eastAsia="Times New Roman" w:hAnsi="Arial" w:cs="Arial"/>
          <w:sz w:val="20"/>
          <w:szCs w:val="20"/>
          <w:lang w:eastAsia="es-EC"/>
        </w:rPr>
      </w:pPr>
    </w:p>
    <w:p w14:paraId="5CF11C91" w14:textId="77777777" w:rsidR="00C018B1" w:rsidRPr="00C018B1" w:rsidRDefault="00C018B1" w:rsidP="00C018B1">
      <w:pPr>
        <w:jc w:val="both"/>
        <w:rPr>
          <w:rFonts w:ascii="Arial" w:eastAsia="Times New Roman" w:hAnsi="Arial" w:cs="Arial"/>
          <w:sz w:val="20"/>
          <w:szCs w:val="20"/>
          <w:lang w:eastAsia="es-EC"/>
        </w:rPr>
      </w:pPr>
    </w:p>
    <w:p w14:paraId="28E1D952" w14:textId="77777777" w:rsidR="00C018B1" w:rsidRPr="00C018B1" w:rsidRDefault="00C018B1" w:rsidP="00C018B1">
      <w:pPr>
        <w:jc w:val="both"/>
        <w:rPr>
          <w:rFonts w:ascii="Arial" w:eastAsia="Times New Roman" w:hAnsi="Arial" w:cs="Arial"/>
          <w:sz w:val="20"/>
          <w:szCs w:val="20"/>
          <w:lang w:eastAsia="es-EC"/>
        </w:rPr>
      </w:pPr>
    </w:p>
    <w:p w14:paraId="7B5ADA47" w14:textId="77777777" w:rsidR="00C018B1" w:rsidRPr="00C018B1" w:rsidRDefault="00C018B1" w:rsidP="00C018B1">
      <w:pPr>
        <w:jc w:val="both"/>
        <w:rPr>
          <w:rFonts w:ascii="Arial" w:eastAsia="Times New Roman" w:hAnsi="Arial" w:cs="Arial"/>
          <w:sz w:val="20"/>
          <w:szCs w:val="20"/>
          <w:lang w:eastAsia="es-EC"/>
        </w:rPr>
      </w:pPr>
    </w:p>
    <w:p w14:paraId="6774DE89" w14:textId="77777777" w:rsidR="00C018B1" w:rsidRPr="00C018B1" w:rsidRDefault="00C018B1" w:rsidP="00C018B1">
      <w:pPr>
        <w:jc w:val="both"/>
        <w:rPr>
          <w:rFonts w:ascii="Arial" w:eastAsia="Times New Roman" w:hAnsi="Arial" w:cs="Arial"/>
          <w:sz w:val="20"/>
          <w:szCs w:val="20"/>
          <w:lang w:eastAsia="es-EC"/>
        </w:rPr>
      </w:pPr>
    </w:p>
    <w:p w14:paraId="098A1AA5" w14:textId="77777777" w:rsidR="00C018B1" w:rsidRPr="00C018B1" w:rsidRDefault="00C018B1" w:rsidP="00C018B1">
      <w:pPr>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t xml:space="preserve">     Abg. Liliana Jeaneth Rojas Henao</w:t>
      </w:r>
    </w:p>
    <w:p w14:paraId="122CDC80" w14:textId="77777777" w:rsidR="00C018B1" w:rsidRPr="00C018B1" w:rsidRDefault="00C018B1" w:rsidP="00C018B1">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SECRETARIA GENERAL </w:t>
      </w:r>
    </w:p>
    <w:p w14:paraId="5E13C296" w14:textId="77777777" w:rsidR="00C018B1" w:rsidRPr="00C018B1" w:rsidRDefault="00C018B1" w:rsidP="00C018B1">
      <w:pPr>
        <w:jc w:val="both"/>
        <w:rPr>
          <w:rFonts w:ascii="Arial" w:eastAsia="Times New Roman" w:hAnsi="Arial" w:cs="Arial"/>
          <w:b/>
          <w:sz w:val="20"/>
          <w:szCs w:val="20"/>
          <w:lang w:eastAsia="es-EC"/>
        </w:rPr>
      </w:pPr>
    </w:p>
    <w:p w14:paraId="371CD527" w14:textId="77777777" w:rsidR="00C018B1" w:rsidRPr="00C018B1" w:rsidRDefault="00C018B1" w:rsidP="00C018B1">
      <w:pPr>
        <w:jc w:val="both"/>
        <w:rPr>
          <w:rFonts w:ascii="Arial" w:eastAsia="Times New Roman" w:hAnsi="Arial" w:cs="Arial"/>
          <w:b/>
          <w:sz w:val="20"/>
          <w:szCs w:val="20"/>
          <w:lang w:eastAsia="es-EC"/>
        </w:rPr>
      </w:pPr>
    </w:p>
    <w:p w14:paraId="6829F8C8" w14:textId="086C169C" w:rsidR="00C018B1" w:rsidRPr="00C018B1" w:rsidRDefault="00C018B1" w:rsidP="00C018B1">
      <w:pPr>
        <w:jc w:val="both"/>
        <w:rPr>
          <w:rFonts w:ascii="Arial" w:eastAsia="Times New Roman" w:hAnsi="Arial" w:cs="Arial"/>
          <w:sz w:val="20"/>
          <w:szCs w:val="20"/>
          <w:lang w:eastAsia="es-EC"/>
        </w:rPr>
      </w:pPr>
      <w:r w:rsidRPr="00D237AD">
        <w:rPr>
          <w:rFonts w:ascii="Arial" w:eastAsia="Times New Roman" w:hAnsi="Arial" w:cs="Arial"/>
          <w:b/>
          <w:sz w:val="20"/>
          <w:szCs w:val="20"/>
          <w:highlight w:val="yellow"/>
          <w:lang w:eastAsia="es-EC"/>
        </w:rPr>
        <w:t>RAZON:</w:t>
      </w:r>
      <w:r w:rsidRPr="00D237AD">
        <w:rPr>
          <w:rFonts w:ascii="Arial" w:eastAsia="Times New Roman" w:hAnsi="Arial" w:cs="Arial"/>
          <w:sz w:val="20"/>
          <w:szCs w:val="20"/>
          <w:highlight w:val="yellow"/>
          <w:lang w:eastAsia="es-EC"/>
        </w:rPr>
        <w:t xml:space="preserve"> Siento como tal que, siendo las 16H00 del día viernes seis de diciembre del año dos mil veinticuatro, remití en persona con la presente ordenanza en su despacho a la señora Mgs. Katherin Lizeth Hinojosa Rojas, ALCALDESA DEL CANTÓN LA JOYA DE LOS SACHAS, </w:t>
      </w:r>
      <w:r w:rsidRPr="00D237AD">
        <w:rPr>
          <w:rFonts w:ascii="Arial" w:eastAsia="Times New Roman" w:hAnsi="Arial" w:cs="Arial"/>
          <w:b/>
          <w:sz w:val="20"/>
          <w:szCs w:val="20"/>
          <w:highlight w:val="yellow"/>
          <w:lang w:eastAsia="es-EC"/>
        </w:rPr>
        <w:t>CERTIFICO.</w:t>
      </w:r>
    </w:p>
    <w:p w14:paraId="2D39F2AA" w14:textId="77777777" w:rsidR="00C018B1" w:rsidRPr="00C018B1" w:rsidRDefault="00C018B1" w:rsidP="00C018B1">
      <w:pPr>
        <w:jc w:val="both"/>
        <w:rPr>
          <w:rFonts w:ascii="Arial" w:eastAsia="Times New Roman" w:hAnsi="Arial" w:cs="Arial"/>
          <w:sz w:val="20"/>
          <w:szCs w:val="20"/>
          <w:lang w:eastAsia="es-EC"/>
        </w:rPr>
      </w:pPr>
    </w:p>
    <w:p w14:paraId="231F2DB7" w14:textId="77777777" w:rsidR="00C018B1" w:rsidRPr="00C018B1" w:rsidRDefault="00C018B1" w:rsidP="00C018B1">
      <w:pPr>
        <w:jc w:val="both"/>
        <w:rPr>
          <w:rFonts w:ascii="Arial" w:eastAsia="Times New Roman" w:hAnsi="Arial" w:cs="Arial"/>
          <w:sz w:val="20"/>
          <w:szCs w:val="20"/>
          <w:lang w:eastAsia="es-EC"/>
        </w:rPr>
      </w:pPr>
    </w:p>
    <w:p w14:paraId="7E2983AB" w14:textId="77777777" w:rsidR="00C018B1" w:rsidRPr="00C018B1" w:rsidRDefault="00C018B1" w:rsidP="00C018B1">
      <w:pPr>
        <w:jc w:val="both"/>
        <w:rPr>
          <w:rFonts w:ascii="Arial" w:eastAsia="Times New Roman" w:hAnsi="Arial" w:cs="Arial"/>
          <w:sz w:val="20"/>
          <w:szCs w:val="20"/>
          <w:lang w:eastAsia="es-EC"/>
        </w:rPr>
      </w:pPr>
    </w:p>
    <w:p w14:paraId="19AD2E2F" w14:textId="77777777" w:rsidR="00C018B1" w:rsidRPr="00C018B1" w:rsidRDefault="00C018B1" w:rsidP="00C018B1">
      <w:pPr>
        <w:jc w:val="both"/>
        <w:rPr>
          <w:rFonts w:ascii="Arial" w:eastAsia="Times New Roman" w:hAnsi="Arial" w:cs="Arial"/>
          <w:sz w:val="20"/>
          <w:szCs w:val="20"/>
          <w:lang w:eastAsia="es-EC"/>
        </w:rPr>
      </w:pPr>
    </w:p>
    <w:p w14:paraId="23D18CAE" w14:textId="77777777" w:rsidR="00C018B1" w:rsidRPr="00C018B1" w:rsidRDefault="00C018B1" w:rsidP="00C018B1">
      <w:pPr>
        <w:jc w:val="both"/>
        <w:rPr>
          <w:rFonts w:ascii="Arial" w:eastAsia="Times New Roman" w:hAnsi="Arial" w:cs="Arial"/>
          <w:sz w:val="20"/>
          <w:szCs w:val="20"/>
          <w:lang w:eastAsia="es-EC"/>
        </w:rPr>
      </w:pPr>
    </w:p>
    <w:p w14:paraId="390EAD41" w14:textId="77777777" w:rsidR="00C018B1" w:rsidRPr="00C018B1" w:rsidRDefault="00C018B1" w:rsidP="00C018B1">
      <w:pPr>
        <w:jc w:val="both"/>
        <w:rPr>
          <w:rFonts w:ascii="Arial" w:eastAsia="Times New Roman" w:hAnsi="Arial" w:cs="Arial"/>
          <w:sz w:val="20"/>
          <w:szCs w:val="20"/>
          <w:lang w:eastAsia="es-EC"/>
        </w:rPr>
      </w:pPr>
    </w:p>
    <w:p w14:paraId="03195961" w14:textId="77777777" w:rsidR="00C018B1" w:rsidRPr="00C018B1" w:rsidRDefault="00C018B1" w:rsidP="00C018B1">
      <w:pPr>
        <w:jc w:val="both"/>
        <w:rPr>
          <w:rFonts w:ascii="Arial" w:eastAsia="Times New Roman" w:hAnsi="Arial" w:cs="Arial"/>
          <w:sz w:val="20"/>
          <w:szCs w:val="20"/>
          <w:lang w:eastAsia="es-EC"/>
        </w:rPr>
      </w:pPr>
    </w:p>
    <w:p w14:paraId="7E868BA4" w14:textId="77777777" w:rsidR="00C018B1" w:rsidRPr="00C018B1" w:rsidRDefault="00C018B1" w:rsidP="00C018B1">
      <w:pPr>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t xml:space="preserve">     Abg. Liliana Jeaneth Rojas Henao</w:t>
      </w:r>
    </w:p>
    <w:p w14:paraId="0AA815A2" w14:textId="77777777" w:rsidR="00C018B1" w:rsidRPr="00C018B1" w:rsidRDefault="00C018B1" w:rsidP="00C018B1">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SECRETARIA GENERAL </w:t>
      </w:r>
    </w:p>
    <w:p w14:paraId="6D52A66A" w14:textId="77777777" w:rsidR="00C018B1" w:rsidRPr="00C018B1" w:rsidRDefault="00C018B1" w:rsidP="00C018B1">
      <w:pPr>
        <w:jc w:val="both"/>
        <w:rPr>
          <w:rFonts w:ascii="Arial" w:eastAsia="Times New Roman" w:hAnsi="Arial" w:cs="Arial"/>
          <w:sz w:val="20"/>
          <w:szCs w:val="20"/>
          <w:lang w:eastAsia="es-EC"/>
        </w:rPr>
      </w:pPr>
    </w:p>
    <w:p w14:paraId="16C7240D" w14:textId="77777777" w:rsidR="00C018B1" w:rsidRPr="00C018B1" w:rsidRDefault="00C018B1" w:rsidP="00C018B1">
      <w:pPr>
        <w:jc w:val="both"/>
        <w:rPr>
          <w:rFonts w:ascii="Arial" w:eastAsia="Times New Roman" w:hAnsi="Arial" w:cs="Arial"/>
          <w:sz w:val="20"/>
          <w:szCs w:val="20"/>
          <w:lang w:eastAsia="es-EC"/>
        </w:rPr>
      </w:pPr>
    </w:p>
    <w:p w14:paraId="70BEBDCB" w14:textId="069C4087" w:rsidR="00C018B1" w:rsidRPr="00C018B1" w:rsidRDefault="00C018B1" w:rsidP="00C018B1">
      <w:pPr>
        <w:jc w:val="both"/>
        <w:rPr>
          <w:rFonts w:ascii="Arial" w:eastAsia="Times New Roman" w:hAnsi="Arial" w:cs="Arial"/>
          <w:b/>
          <w:sz w:val="20"/>
          <w:szCs w:val="20"/>
          <w:lang w:eastAsia="es-EC"/>
        </w:rPr>
      </w:pPr>
      <w:r w:rsidRPr="00C018B1">
        <w:rPr>
          <w:rFonts w:ascii="Arial" w:eastAsia="Times New Roman" w:hAnsi="Arial" w:cs="Arial"/>
          <w:sz w:val="20"/>
          <w:szCs w:val="20"/>
          <w:lang w:eastAsia="es-EC"/>
        </w:rPr>
        <w:lastRenderedPageBreak/>
        <w:t xml:space="preserve">De conformidad con los Arts. 322 y 324 del COOTAD, SANCIONO la presente </w:t>
      </w:r>
      <w:r w:rsidRPr="00C018B1">
        <w:rPr>
          <w:rFonts w:ascii="Arial" w:hAnsi="Arial" w:cs="Arial"/>
          <w:b/>
          <w:bCs/>
          <w:sz w:val="20"/>
          <w:szCs w:val="20"/>
        </w:rPr>
        <w:t>ORDENANZA DEL PRESUPUESTO PARA EL EJERCICIO ECONÓMICO 202</w:t>
      </w:r>
      <w:r w:rsidR="00D237AD">
        <w:rPr>
          <w:rFonts w:ascii="Arial" w:hAnsi="Arial" w:cs="Arial"/>
          <w:b/>
          <w:bCs/>
          <w:sz w:val="20"/>
          <w:szCs w:val="20"/>
        </w:rPr>
        <w:t>6</w:t>
      </w:r>
      <w:r w:rsidRPr="00C018B1">
        <w:rPr>
          <w:rFonts w:ascii="Arial" w:hAnsi="Arial" w:cs="Arial"/>
          <w:b/>
          <w:bCs/>
          <w:sz w:val="20"/>
          <w:szCs w:val="20"/>
        </w:rPr>
        <w:t xml:space="preserve"> DEL GOBIERNO AUTÓNOMO DESCENTRALIZADO MUNICIPAL DEL CANTÓN LA JOYA DE LOS SACHAS</w:t>
      </w:r>
      <w:r w:rsidRPr="00C018B1">
        <w:rPr>
          <w:rFonts w:ascii="Arial" w:eastAsia="Times New Roman" w:hAnsi="Arial" w:cs="Arial"/>
          <w:sz w:val="20"/>
          <w:szCs w:val="20"/>
          <w:lang w:eastAsia="es-EC"/>
        </w:rPr>
        <w:t xml:space="preserve"> </w:t>
      </w:r>
      <w:r w:rsidRPr="00D237AD">
        <w:rPr>
          <w:rFonts w:ascii="Arial" w:eastAsia="Times New Roman" w:hAnsi="Arial" w:cs="Arial"/>
          <w:sz w:val="20"/>
          <w:szCs w:val="20"/>
          <w:highlight w:val="yellow"/>
          <w:lang w:eastAsia="es-EC"/>
        </w:rPr>
        <w:t>y, ordeno su PROMULGACIÓN en la Página Web, Gaceta Oficial y en el Registro Oficial, a los nueve días del mes de diciembre del año dos mil veinticuatro (2024).</w:t>
      </w:r>
    </w:p>
    <w:p w14:paraId="608401FD" w14:textId="77777777" w:rsidR="00C018B1" w:rsidRPr="00C018B1" w:rsidRDefault="00C018B1" w:rsidP="00C018B1">
      <w:pPr>
        <w:jc w:val="both"/>
        <w:rPr>
          <w:rFonts w:ascii="Arial" w:eastAsia="Times New Roman" w:hAnsi="Arial" w:cs="Arial"/>
          <w:sz w:val="20"/>
          <w:szCs w:val="20"/>
          <w:lang w:eastAsia="es-EC"/>
        </w:rPr>
      </w:pPr>
    </w:p>
    <w:p w14:paraId="434D40D2" w14:textId="77777777" w:rsidR="00C018B1" w:rsidRPr="00C018B1" w:rsidRDefault="00C018B1" w:rsidP="00C018B1">
      <w:pPr>
        <w:jc w:val="both"/>
        <w:rPr>
          <w:rFonts w:ascii="Arial" w:eastAsia="Times New Roman" w:hAnsi="Arial" w:cs="Arial"/>
          <w:b/>
          <w:sz w:val="20"/>
          <w:szCs w:val="20"/>
          <w:lang w:eastAsia="es-EC"/>
        </w:rPr>
      </w:pPr>
    </w:p>
    <w:p w14:paraId="05BC8013" w14:textId="77777777" w:rsidR="00C018B1" w:rsidRPr="00C018B1" w:rsidRDefault="00C018B1" w:rsidP="00C018B1">
      <w:pPr>
        <w:jc w:val="both"/>
        <w:rPr>
          <w:rFonts w:ascii="Arial" w:eastAsia="Times New Roman" w:hAnsi="Arial" w:cs="Arial"/>
          <w:b/>
          <w:sz w:val="20"/>
          <w:szCs w:val="20"/>
          <w:lang w:eastAsia="es-EC"/>
        </w:rPr>
      </w:pPr>
    </w:p>
    <w:p w14:paraId="2B8A0CD4" w14:textId="77777777" w:rsidR="00C018B1" w:rsidRPr="00C018B1" w:rsidRDefault="00C018B1" w:rsidP="00C018B1">
      <w:pPr>
        <w:jc w:val="both"/>
        <w:rPr>
          <w:rFonts w:ascii="Arial" w:eastAsia="Times New Roman" w:hAnsi="Arial" w:cs="Arial"/>
          <w:b/>
          <w:sz w:val="20"/>
          <w:szCs w:val="20"/>
          <w:lang w:eastAsia="es-EC"/>
        </w:rPr>
      </w:pPr>
    </w:p>
    <w:p w14:paraId="6A1AF622" w14:textId="77777777" w:rsidR="00C018B1" w:rsidRPr="00C018B1" w:rsidRDefault="00C018B1" w:rsidP="00C018B1">
      <w:pPr>
        <w:jc w:val="both"/>
        <w:rPr>
          <w:rFonts w:ascii="Arial" w:eastAsia="Times New Roman" w:hAnsi="Arial" w:cs="Arial"/>
          <w:b/>
          <w:sz w:val="20"/>
          <w:szCs w:val="20"/>
          <w:lang w:eastAsia="es-EC"/>
        </w:rPr>
      </w:pPr>
    </w:p>
    <w:p w14:paraId="27615D61" w14:textId="77777777" w:rsidR="00C018B1" w:rsidRPr="00C018B1" w:rsidRDefault="00C018B1" w:rsidP="00C018B1">
      <w:pPr>
        <w:jc w:val="both"/>
        <w:rPr>
          <w:rFonts w:ascii="Arial" w:eastAsia="Times New Roman" w:hAnsi="Arial" w:cs="Arial"/>
          <w:b/>
          <w:sz w:val="20"/>
          <w:szCs w:val="20"/>
          <w:lang w:eastAsia="es-EC"/>
        </w:rPr>
      </w:pPr>
    </w:p>
    <w:p w14:paraId="5D4822B6" w14:textId="77777777" w:rsidR="00C018B1" w:rsidRPr="00C018B1" w:rsidRDefault="00C018B1" w:rsidP="00FD46BD">
      <w:pPr>
        <w:jc w:val="center"/>
        <w:rPr>
          <w:rFonts w:ascii="Arial" w:eastAsia="Times New Roman" w:hAnsi="Arial" w:cs="Arial"/>
          <w:sz w:val="20"/>
          <w:szCs w:val="20"/>
          <w:lang w:eastAsia="es-EC"/>
        </w:rPr>
      </w:pPr>
      <w:r w:rsidRPr="00C018B1">
        <w:rPr>
          <w:rFonts w:ascii="Arial" w:eastAsia="Times New Roman" w:hAnsi="Arial" w:cs="Arial"/>
          <w:sz w:val="20"/>
          <w:szCs w:val="20"/>
          <w:lang w:eastAsia="es-EC"/>
        </w:rPr>
        <w:t>Mgs. Katherin Lizeth Hinojosa Rojas</w:t>
      </w:r>
    </w:p>
    <w:p w14:paraId="33687D1B" w14:textId="77777777" w:rsidR="00C018B1" w:rsidRPr="00C018B1" w:rsidRDefault="00C018B1" w:rsidP="00FD46BD">
      <w:pPr>
        <w:jc w:val="center"/>
        <w:rPr>
          <w:rFonts w:ascii="Arial" w:eastAsia="Times New Roman" w:hAnsi="Arial" w:cs="Arial"/>
          <w:b/>
          <w:sz w:val="20"/>
          <w:szCs w:val="20"/>
          <w:lang w:eastAsia="es-EC"/>
        </w:rPr>
      </w:pPr>
      <w:r w:rsidRPr="00C018B1">
        <w:rPr>
          <w:rFonts w:ascii="Arial" w:eastAsia="Times New Roman" w:hAnsi="Arial" w:cs="Arial"/>
          <w:b/>
          <w:sz w:val="20"/>
          <w:szCs w:val="20"/>
          <w:lang w:eastAsia="es-EC"/>
        </w:rPr>
        <w:t>ALCALDESA DEL CANTÓN</w:t>
      </w:r>
    </w:p>
    <w:p w14:paraId="4A94383E" w14:textId="77777777" w:rsidR="00C018B1" w:rsidRPr="00C018B1" w:rsidRDefault="00C018B1" w:rsidP="00FD46BD">
      <w:pPr>
        <w:jc w:val="center"/>
        <w:rPr>
          <w:rFonts w:ascii="Arial" w:eastAsia="Times New Roman" w:hAnsi="Arial" w:cs="Arial"/>
          <w:b/>
          <w:sz w:val="20"/>
          <w:szCs w:val="20"/>
          <w:lang w:eastAsia="es-EC"/>
        </w:rPr>
      </w:pPr>
      <w:r w:rsidRPr="00C018B1">
        <w:rPr>
          <w:rFonts w:ascii="Arial" w:eastAsia="Times New Roman" w:hAnsi="Arial" w:cs="Arial"/>
          <w:b/>
          <w:sz w:val="20"/>
          <w:szCs w:val="20"/>
          <w:lang w:eastAsia="es-EC"/>
        </w:rPr>
        <w:t>LA JOYA DE LOS SACHAS</w:t>
      </w:r>
    </w:p>
    <w:p w14:paraId="333E8EA5" w14:textId="77777777" w:rsidR="00C018B1" w:rsidRPr="00C018B1" w:rsidRDefault="00C018B1" w:rsidP="00C018B1">
      <w:pPr>
        <w:jc w:val="both"/>
        <w:rPr>
          <w:rFonts w:ascii="Arial" w:eastAsia="Times New Roman" w:hAnsi="Arial" w:cs="Arial"/>
          <w:sz w:val="20"/>
          <w:szCs w:val="20"/>
          <w:lang w:eastAsia="es-EC"/>
        </w:rPr>
      </w:pPr>
    </w:p>
    <w:p w14:paraId="01F32DE8" w14:textId="77777777" w:rsidR="00C018B1" w:rsidRPr="00C018B1" w:rsidRDefault="00C018B1" w:rsidP="00C018B1">
      <w:pPr>
        <w:jc w:val="both"/>
        <w:rPr>
          <w:rFonts w:ascii="Arial" w:eastAsia="Times New Roman" w:hAnsi="Arial" w:cs="Arial"/>
          <w:sz w:val="20"/>
          <w:szCs w:val="20"/>
          <w:lang w:eastAsia="es-EC"/>
        </w:rPr>
      </w:pPr>
    </w:p>
    <w:p w14:paraId="6934C837" w14:textId="0398C1A8" w:rsidR="00C018B1" w:rsidRPr="00C018B1" w:rsidRDefault="00C018B1" w:rsidP="00FD46BD">
      <w:pPr>
        <w:jc w:val="both"/>
        <w:rPr>
          <w:rFonts w:ascii="Arial" w:eastAsia="Times New Roman" w:hAnsi="Arial" w:cs="Arial"/>
          <w:b/>
          <w:sz w:val="20"/>
          <w:szCs w:val="20"/>
          <w:lang w:eastAsia="es-EC"/>
        </w:rPr>
      </w:pPr>
      <w:r w:rsidRPr="00C018B1">
        <w:rPr>
          <w:rFonts w:ascii="Arial" w:eastAsia="Times New Roman" w:hAnsi="Arial" w:cs="Arial"/>
          <w:sz w:val="20"/>
          <w:szCs w:val="20"/>
          <w:lang w:eastAsia="es-EC"/>
        </w:rPr>
        <w:t xml:space="preserve">La Mgs. Katherin Lizeth Hinojosa Rojas, Alcaldesa del Gobierno Autónomo   Descentralizado Municipal del cantón La Joya de los Sachas, Sancionó y Ordenó la promulgación a través de su publicación en la Página Web, Gaceta Oficial y en el Registro Oficial, la presente </w:t>
      </w:r>
      <w:r w:rsidR="00FD46BD" w:rsidRPr="00C018B1">
        <w:rPr>
          <w:rFonts w:ascii="Arial" w:hAnsi="Arial" w:cs="Arial"/>
          <w:b/>
          <w:bCs/>
          <w:sz w:val="20"/>
          <w:szCs w:val="20"/>
        </w:rPr>
        <w:t>ORDENANZA DEL PRESUPUESTO PARA EL EJERCICIO ECONÓMICO 202</w:t>
      </w:r>
      <w:r w:rsidR="00D237AD">
        <w:rPr>
          <w:rFonts w:ascii="Arial" w:hAnsi="Arial" w:cs="Arial"/>
          <w:b/>
          <w:bCs/>
          <w:sz w:val="20"/>
          <w:szCs w:val="20"/>
        </w:rPr>
        <w:t>6</w:t>
      </w:r>
      <w:r w:rsidR="00FD46BD" w:rsidRPr="00C018B1">
        <w:rPr>
          <w:rFonts w:ascii="Arial" w:hAnsi="Arial" w:cs="Arial"/>
          <w:b/>
          <w:bCs/>
          <w:sz w:val="20"/>
          <w:szCs w:val="20"/>
        </w:rPr>
        <w:t xml:space="preserve"> DEL GOBIERNO AUTÓNOMO DESCENTRALIZADO MUNICIPAL DEL CANTÓN LA JOYA DE LOS SACHAS</w:t>
      </w:r>
      <w:r w:rsidRPr="00C018B1">
        <w:rPr>
          <w:rFonts w:ascii="Arial" w:eastAsia="Times New Roman" w:hAnsi="Arial" w:cs="Arial"/>
          <w:b/>
          <w:sz w:val="20"/>
          <w:szCs w:val="20"/>
          <w:lang w:eastAsia="es-EC"/>
        </w:rPr>
        <w:t xml:space="preserve">, </w:t>
      </w:r>
      <w:r w:rsidRPr="00D237AD">
        <w:rPr>
          <w:rFonts w:ascii="Arial" w:eastAsia="Times New Roman" w:hAnsi="Arial" w:cs="Arial"/>
          <w:sz w:val="20"/>
          <w:szCs w:val="20"/>
          <w:highlight w:val="yellow"/>
          <w:lang w:eastAsia="es-EC"/>
        </w:rPr>
        <w:t>a los nueve días del mes de diciembre del año dos mil veinticuatro (202</w:t>
      </w:r>
      <w:r w:rsidR="00D237AD">
        <w:rPr>
          <w:rFonts w:ascii="Arial" w:eastAsia="Times New Roman" w:hAnsi="Arial" w:cs="Arial"/>
          <w:sz w:val="20"/>
          <w:szCs w:val="20"/>
          <w:highlight w:val="yellow"/>
          <w:lang w:eastAsia="es-EC"/>
        </w:rPr>
        <w:t>5</w:t>
      </w:r>
      <w:r w:rsidRPr="00D237AD">
        <w:rPr>
          <w:rFonts w:ascii="Arial" w:eastAsia="Times New Roman" w:hAnsi="Arial" w:cs="Arial"/>
          <w:sz w:val="20"/>
          <w:szCs w:val="20"/>
          <w:highlight w:val="yellow"/>
          <w:lang w:eastAsia="es-EC"/>
        </w:rPr>
        <w:t>).-  Lo certifico.</w:t>
      </w:r>
    </w:p>
    <w:p w14:paraId="28F1C2E5" w14:textId="77777777" w:rsidR="00C018B1" w:rsidRPr="00C018B1" w:rsidRDefault="00C018B1" w:rsidP="00C018B1">
      <w:pPr>
        <w:jc w:val="both"/>
        <w:rPr>
          <w:rFonts w:ascii="Arial" w:eastAsia="Times New Roman" w:hAnsi="Arial" w:cs="Arial"/>
          <w:sz w:val="20"/>
          <w:szCs w:val="20"/>
          <w:lang w:eastAsia="es-EC"/>
        </w:rPr>
      </w:pPr>
    </w:p>
    <w:p w14:paraId="5DCE9EA9" w14:textId="77777777" w:rsidR="00C018B1" w:rsidRPr="00C018B1" w:rsidRDefault="00C018B1" w:rsidP="00C018B1">
      <w:pPr>
        <w:jc w:val="both"/>
        <w:rPr>
          <w:rFonts w:ascii="Arial" w:eastAsia="Times New Roman" w:hAnsi="Arial" w:cs="Arial"/>
          <w:b/>
          <w:sz w:val="20"/>
          <w:szCs w:val="20"/>
          <w:u w:val="single"/>
          <w:lang w:eastAsia="es-EC"/>
        </w:rPr>
      </w:pPr>
    </w:p>
    <w:p w14:paraId="5AA9A092" w14:textId="77777777" w:rsidR="00C018B1" w:rsidRPr="00C018B1" w:rsidRDefault="00C018B1" w:rsidP="00C018B1">
      <w:pPr>
        <w:jc w:val="both"/>
        <w:rPr>
          <w:rFonts w:ascii="Arial" w:eastAsia="Times New Roman" w:hAnsi="Arial" w:cs="Arial"/>
          <w:b/>
          <w:sz w:val="20"/>
          <w:szCs w:val="20"/>
          <w:u w:val="single"/>
          <w:lang w:eastAsia="es-EC"/>
        </w:rPr>
      </w:pPr>
    </w:p>
    <w:p w14:paraId="3881DF73" w14:textId="77777777" w:rsidR="00C018B1" w:rsidRPr="00C018B1" w:rsidRDefault="00C018B1" w:rsidP="00C018B1">
      <w:pPr>
        <w:jc w:val="both"/>
        <w:rPr>
          <w:rFonts w:ascii="Arial" w:eastAsia="Times New Roman" w:hAnsi="Arial" w:cs="Arial"/>
          <w:b/>
          <w:sz w:val="20"/>
          <w:szCs w:val="20"/>
          <w:u w:val="single"/>
          <w:lang w:eastAsia="es-EC"/>
        </w:rPr>
      </w:pPr>
    </w:p>
    <w:p w14:paraId="69661385" w14:textId="77777777" w:rsidR="00C018B1" w:rsidRPr="00C018B1" w:rsidRDefault="00C018B1" w:rsidP="00C018B1">
      <w:pPr>
        <w:jc w:val="both"/>
        <w:rPr>
          <w:rFonts w:ascii="Arial" w:eastAsia="Times New Roman" w:hAnsi="Arial" w:cs="Arial"/>
          <w:b/>
          <w:sz w:val="20"/>
          <w:szCs w:val="20"/>
          <w:u w:val="single"/>
          <w:lang w:eastAsia="es-EC"/>
        </w:rPr>
      </w:pPr>
    </w:p>
    <w:p w14:paraId="0C07BFDE" w14:textId="77777777" w:rsidR="00C018B1" w:rsidRPr="00C018B1" w:rsidRDefault="00C018B1" w:rsidP="00C018B1">
      <w:pPr>
        <w:jc w:val="both"/>
        <w:rPr>
          <w:rFonts w:ascii="Arial" w:eastAsia="Times New Roman" w:hAnsi="Arial" w:cs="Arial"/>
          <w:b/>
          <w:sz w:val="20"/>
          <w:szCs w:val="20"/>
          <w:u w:val="single"/>
          <w:lang w:eastAsia="es-EC"/>
        </w:rPr>
      </w:pPr>
    </w:p>
    <w:p w14:paraId="2058665E" w14:textId="77777777" w:rsidR="00C018B1" w:rsidRPr="00C018B1" w:rsidRDefault="00C018B1" w:rsidP="00C018B1">
      <w:pPr>
        <w:jc w:val="both"/>
        <w:rPr>
          <w:rFonts w:ascii="Arial" w:eastAsia="Times New Roman" w:hAnsi="Arial" w:cs="Arial"/>
          <w:b/>
          <w:sz w:val="20"/>
          <w:szCs w:val="20"/>
          <w:u w:val="single"/>
          <w:lang w:eastAsia="es-EC"/>
        </w:rPr>
      </w:pPr>
    </w:p>
    <w:p w14:paraId="7A5BD8E5" w14:textId="56EB973F" w:rsidR="00C018B1" w:rsidRPr="00C018B1" w:rsidRDefault="00C018B1" w:rsidP="00C018B1">
      <w:pPr>
        <w:ind w:left="4248" w:firstLine="708"/>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sidR="00FD46BD">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 xml:space="preserve">   Abg. Liliana Jeaneth Rojas Henao</w:t>
      </w:r>
    </w:p>
    <w:p w14:paraId="309CC499" w14:textId="561273CE" w:rsidR="00C018B1" w:rsidRPr="00C018B1" w:rsidRDefault="00C018B1" w:rsidP="00C018B1">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w:t>
      </w:r>
      <w:r w:rsidR="00FD46BD">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 xml:space="preserve">SECRETARIA GENERAL </w:t>
      </w:r>
    </w:p>
    <w:p w14:paraId="092F01B8" w14:textId="77777777" w:rsidR="00C018B1" w:rsidRPr="00B969EC" w:rsidRDefault="00C018B1" w:rsidP="00C018B1">
      <w:pPr>
        <w:rPr>
          <w:rFonts w:ascii="Arial" w:eastAsia="Times New Roman" w:hAnsi="Arial" w:cs="Arial"/>
          <w:sz w:val="22"/>
          <w:lang w:eastAsia="es-EC"/>
        </w:rPr>
      </w:pPr>
    </w:p>
    <w:p w14:paraId="6B61A50A" w14:textId="77777777" w:rsidR="00C018B1" w:rsidRPr="00B969EC" w:rsidRDefault="00C018B1" w:rsidP="00C018B1">
      <w:pPr>
        <w:spacing w:line="276" w:lineRule="auto"/>
        <w:rPr>
          <w:rFonts w:ascii="Arial" w:hAnsi="Arial" w:cs="Arial"/>
          <w:sz w:val="22"/>
        </w:rPr>
      </w:pPr>
    </w:p>
    <w:p w14:paraId="456872B5" w14:textId="63876A00" w:rsidR="00457EA7" w:rsidRDefault="00457EA7" w:rsidP="001907D7"/>
    <w:p w14:paraId="59C4132D" w14:textId="77777777" w:rsidR="001907D7" w:rsidRDefault="001907D7" w:rsidP="001907D7"/>
    <w:p w14:paraId="453D54C8" w14:textId="77777777" w:rsidR="001907D7" w:rsidRPr="001907D7" w:rsidRDefault="001907D7" w:rsidP="001907D7"/>
    <w:sectPr w:rsidR="001907D7" w:rsidRPr="001907D7" w:rsidSect="007A03F4">
      <w:headerReference w:type="default" r:id="rId52"/>
      <w:pgSz w:w="11900" w:h="16840"/>
      <w:pgMar w:top="2201" w:right="1701" w:bottom="141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858A7" w14:textId="77777777" w:rsidR="000D1DD6" w:rsidRDefault="000D1DD6" w:rsidP="00C201E3">
      <w:r>
        <w:separator/>
      </w:r>
    </w:p>
  </w:endnote>
  <w:endnote w:type="continuationSeparator" w:id="0">
    <w:p w14:paraId="1A2EB977" w14:textId="77777777" w:rsidR="000D1DD6" w:rsidRDefault="000D1DD6" w:rsidP="00C20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67157" w14:textId="77777777" w:rsidR="0077015F" w:rsidRDefault="0077015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67AC4" w14:textId="46311D98" w:rsidR="00FB2FA6" w:rsidRDefault="00FB2FA6" w:rsidP="00FB2FA6">
    <w:pPr>
      <w:pStyle w:val="Piedepgina"/>
      <w:tabs>
        <w:tab w:val="clear" w:pos="4419"/>
        <w:tab w:val="clear" w:pos="8838"/>
        <w:tab w:val="left" w:pos="7485"/>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6CD0" w14:textId="77777777" w:rsidR="0077015F" w:rsidRDefault="0077015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546D3" w14:textId="77777777" w:rsidR="000D1DD6" w:rsidRDefault="000D1DD6" w:rsidP="00C201E3">
      <w:r>
        <w:separator/>
      </w:r>
    </w:p>
  </w:footnote>
  <w:footnote w:type="continuationSeparator" w:id="0">
    <w:p w14:paraId="304E8F36" w14:textId="77777777" w:rsidR="000D1DD6" w:rsidRDefault="000D1DD6" w:rsidP="00C201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D9386" w14:textId="77777777" w:rsidR="0077015F" w:rsidRDefault="0077015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32CC7" w14:textId="6834CB8C" w:rsidR="003A0519" w:rsidRDefault="003A0519" w:rsidP="00FE72DE">
    <w:pPr>
      <w:pStyle w:val="Encabezado"/>
      <w:tabs>
        <w:tab w:val="clear" w:pos="4419"/>
        <w:tab w:val="clear" w:pos="8838"/>
        <w:tab w:val="left" w:pos="3504"/>
        <w:tab w:val="left" w:pos="3969"/>
        <w:tab w:val="left" w:pos="7430"/>
      </w:tabs>
    </w:pPr>
    <w:r>
      <w:rPr>
        <w:noProof/>
        <w:lang w:val="en-US"/>
      </w:rPr>
      <w:drawing>
        <wp:anchor distT="0" distB="0" distL="114300" distR="114300" simplePos="0" relativeHeight="251656192" behindDoc="1" locked="0" layoutInCell="1" allowOverlap="1" wp14:anchorId="155F2945" wp14:editId="5FF0262D">
          <wp:simplePos x="0" y="0"/>
          <wp:positionH relativeFrom="margin">
            <wp:posOffset>-1099820</wp:posOffset>
          </wp:positionH>
          <wp:positionV relativeFrom="margin">
            <wp:posOffset>-1546860</wp:posOffset>
          </wp:positionV>
          <wp:extent cx="7560000" cy="10685239"/>
          <wp:effectExtent l="0" t="0" r="0" b="0"/>
          <wp:wrapNone/>
          <wp:docPr id="566160778" name="Imagen 566160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MembretadaAdm23-27.pn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85239"/>
                  </a:xfrm>
                  <a:prstGeom prst="rect">
                    <a:avLst/>
                  </a:prstGeom>
                </pic:spPr>
              </pic:pic>
            </a:graphicData>
          </a:graphic>
          <wp14:sizeRelH relativeFrom="page">
            <wp14:pctWidth>0</wp14:pctWidth>
          </wp14:sizeRelH>
          <wp14:sizeRelV relativeFrom="page">
            <wp14:pctHeight>0</wp14:pctHeight>
          </wp14:sizeRelV>
        </wp:anchor>
      </w:drawing>
    </w:r>
    <w:r w:rsidR="005209D8">
      <w:tab/>
    </w:r>
    <w:r w:rsidR="00FE72DE">
      <w:tab/>
    </w:r>
  </w:p>
  <w:p w14:paraId="5297038B" w14:textId="6F110839" w:rsidR="005209D8" w:rsidRDefault="00FE72DE" w:rsidP="00FE72DE">
    <w:pPr>
      <w:pStyle w:val="Encabezado"/>
      <w:tabs>
        <w:tab w:val="clear" w:pos="4419"/>
        <w:tab w:val="clear" w:pos="8838"/>
        <w:tab w:val="left" w:pos="1473"/>
      </w:tabs>
    </w:pPr>
    <w:r>
      <w:tab/>
    </w:r>
  </w:p>
  <w:p w14:paraId="09E69AED" w14:textId="5CD2FADA" w:rsidR="005209D8" w:rsidRDefault="005209D8" w:rsidP="005209D8">
    <w:pPr>
      <w:pStyle w:val="Encabezado"/>
      <w:tabs>
        <w:tab w:val="clear" w:pos="4419"/>
        <w:tab w:val="clear" w:pos="8838"/>
        <w:tab w:val="left" w:pos="5520"/>
      </w:tabs>
    </w:pPr>
    <w:r>
      <w:tab/>
    </w:r>
  </w:p>
  <w:p w14:paraId="0EBFE785" w14:textId="24EE6A11" w:rsidR="005209D8" w:rsidRDefault="005209D8" w:rsidP="005209D8">
    <w:pPr>
      <w:pStyle w:val="Encabezado"/>
      <w:tabs>
        <w:tab w:val="clear" w:pos="4419"/>
        <w:tab w:val="clear" w:pos="8838"/>
        <w:tab w:val="left" w:pos="6100"/>
      </w:tabs>
    </w:pPr>
    <w:r>
      <w:tab/>
    </w:r>
  </w:p>
  <w:p w14:paraId="6967E517" w14:textId="51CC982B" w:rsidR="005209D8" w:rsidRDefault="005209D8" w:rsidP="005209D8">
    <w:pPr>
      <w:pStyle w:val="Encabezado"/>
      <w:tabs>
        <w:tab w:val="clear" w:pos="4419"/>
        <w:tab w:val="clear" w:pos="8838"/>
        <w:tab w:val="left" w:pos="6100"/>
      </w:tabs>
    </w:pPr>
  </w:p>
  <w:p w14:paraId="30F68A48" w14:textId="77777777" w:rsidR="005209D8" w:rsidRDefault="005209D8" w:rsidP="005209D8">
    <w:pPr>
      <w:pStyle w:val="Encabezado"/>
      <w:tabs>
        <w:tab w:val="clear" w:pos="4419"/>
        <w:tab w:val="clear" w:pos="8838"/>
        <w:tab w:val="left" w:pos="610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4B7BB" w14:textId="77777777" w:rsidR="0077015F" w:rsidRDefault="0077015F">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5E51E" w14:textId="687ED025" w:rsidR="007A03F4" w:rsidRDefault="00730484" w:rsidP="007A03F4">
    <w:pPr>
      <w:pStyle w:val="Encabezado"/>
      <w:jc w:val="center"/>
      <w:rPr>
        <w:sz w:val="16"/>
        <w:szCs w:val="16"/>
      </w:rPr>
    </w:pPr>
    <w:r>
      <w:rPr>
        <w:noProof/>
        <w:lang w:eastAsia="es-EC"/>
      </w:rPr>
      <w:drawing>
        <wp:anchor distT="0" distB="0" distL="114300" distR="114300" simplePos="0" relativeHeight="251659264" behindDoc="1" locked="0" layoutInCell="1" allowOverlap="1" wp14:anchorId="6403FC2C" wp14:editId="4391427E">
          <wp:simplePos x="0" y="0"/>
          <wp:positionH relativeFrom="page">
            <wp:posOffset>4371</wp:posOffset>
          </wp:positionH>
          <wp:positionV relativeFrom="page">
            <wp:posOffset>1345</wp:posOffset>
          </wp:positionV>
          <wp:extent cx="7559484" cy="10770235"/>
          <wp:effectExtent l="0" t="0" r="3810" b="0"/>
          <wp:wrapNone/>
          <wp:docPr id="700989535" name="Imagen 70098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MembretadaAdm23-27.png"/>
                  <pic:cNvPicPr/>
                </pic:nvPicPr>
                <pic:blipFill>
                  <a:blip r:embed="rId1">
                    <a:extLst>
                      <a:ext uri="{28A0092B-C50C-407E-A947-70E740481C1C}">
                        <a14:useLocalDpi xmlns:a14="http://schemas.microsoft.com/office/drawing/2010/main" val="0"/>
                      </a:ext>
                    </a:extLst>
                  </a:blip>
                  <a:stretch>
                    <a:fillRect/>
                  </a:stretch>
                </pic:blipFill>
                <pic:spPr>
                  <a:xfrm>
                    <a:off x="0" y="0"/>
                    <a:ext cx="7559484" cy="10770235"/>
                  </a:xfrm>
                  <a:prstGeom prst="rect">
                    <a:avLst/>
                  </a:prstGeom>
                </pic:spPr>
              </pic:pic>
            </a:graphicData>
          </a:graphic>
          <wp14:sizeRelH relativeFrom="page">
            <wp14:pctWidth>0</wp14:pctWidth>
          </wp14:sizeRelH>
          <wp14:sizeRelV relativeFrom="page">
            <wp14:pctHeight>0</wp14:pctHeight>
          </wp14:sizeRelV>
        </wp:anchor>
      </w:drawing>
    </w:r>
  </w:p>
  <w:p w14:paraId="287FC0F0" w14:textId="77777777" w:rsidR="007A03F4" w:rsidRDefault="007A03F4" w:rsidP="007A03F4">
    <w:pPr>
      <w:pStyle w:val="Encabezado"/>
      <w:jc w:val="center"/>
      <w:rPr>
        <w:sz w:val="16"/>
        <w:szCs w:val="16"/>
      </w:rPr>
    </w:pPr>
  </w:p>
  <w:p w14:paraId="143A351F" w14:textId="77777777" w:rsidR="007A03F4" w:rsidRDefault="007A03F4" w:rsidP="007A03F4">
    <w:pPr>
      <w:pStyle w:val="Encabezado"/>
      <w:jc w:val="center"/>
      <w:rPr>
        <w:sz w:val="16"/>
        <w:szCs w:val="16"/>
      </w:rPr>
    </w:pPr>
  </w:p>
  <w:p w14:paraId="682A070A" w14:textId="77777777" w:rsidR="007A03F4" w:rsidRDefault="007A03F4" w:rsidP="007A03F4">
    <w:pPr>
      <w:pStyle w:val="Encabezado"/>
      <w:jc w:val="center"/>
      <w:rPr>
        <w:sz w:val="16"/>
        <w:szCs w:val="16"/>
      </w:rPr>
    </w:pPr>
  </w:p>
  <w:p w14:paraId="1BDDAECD" w14:textId="77777777" w:rsidR="007A03F4" w:rsidRDefault="007A03F4" w:rsidP="007A03F4">
    <w:pPr>
      <w:pStyle w:val="Encabezado"/>
      <w:jc w:val="center"/>
      <w:rPr>
        <w:sz w:val="16"/>
        <w:szCs w:val="16"/>
      </w:rPr>
    </w:pPr>
  </w:p>
  <w:p w14:paraId="5D545C25" w14:textId="77777777" w:rsidR="007A03F4" w:rsidRDefault="007A03F4" w:rsidP="007A03F4">
    <w:pPr>
      <w:pStyle w:val="Encabezado"/>
      <w:jc w:val="center"/>
      <w:rPr>
        <w:sz w:val="16"/>
        <w:szCs w:val="16"/>
      </w:rPr>
    </w:pPr>
  </w:p>
  <w:p w14:paraId="5FF4FCEE" w14:textId="3F044740" w:rsidR="007A03F4" w:rsidRDefault="006F4646" w:rsidP="006F4646">
    <w:pPr>
      <w:pStyle w:val="Encabezado"/>
      <w:tabs>
        <w:tab w:val="left" w:pos="5475"/>
      </w:tabs>
      <w:rPr>
        <w:sz w:val="16"/>
        <w:szCs w:val="16"/>
      </w:rPr>
    </w:pPr>
    <w:r>
      <w:rPr>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E74C15"/>
    <w:multiLevelType w:val="multilevel"/>
    <w:tmpl w:val="F984C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90413D6"/>
    <w:multiLevelType w:val="hybridMultilevel"/>
    <w:tmpl w:val="6AC8013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44217A84"/>
    <w:multiLevelType w:val="hybridMultilevel"/>
    <w:tmpl w:val="C786F19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64E611B6"/>
    <w:multiLevelType w:val="hybridMultilevel"/>
    <w:tmpl w:val="45321A3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1621574740">
    <w:abstractNumId w:val="2"/>
  </w:num>
  <w:num w:numId="2" w16cid:durableId="1838888296">
    <w:abstractNumId w:val="1"/>
  </w:num>
  <w:num w:numId="3" w16cid:durableId="880753192">
    <w:abstractNumId w:val="3"/>
  </w:num>
  <w:num w:numId="4" w16cid:durableId="3808336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E5577"/>
    <w:rsid w:val="00002FDE"/>
    <w:rsid w:val="00046C6D"/>
    <w:rsid w:val="000562D2"/>
    <w:rsid w:val="000618A7"/>
    <w:rsid w:val="00066242"/>
    <w:rsid w:val="00066802"/>
    <w:rsid w:val="000673FF"/>
    <w:rsid w:val="00084E43"/>
    <w:rsid w:val="00087032"/>
    <w:rsid w:val="000B2744"/>
    <w:rsid w:val="000C0249"/>
    <w:rsid w:val="000D1DD6"/>
    <w:rsid w:val="000D36D2"/>
    <w:rsid w:val="00110E1A"/>
    <w:rsid w:val="00115DE3"/>
    <w:rsid w:val="00121F23"/>
    <w:rsid w:val="001237E1"/>
    <w:rsid w:val="001245AC"/>
    <w:rsid w:val="00157863"/>
    <w:rsid w:val="001746CE"/>
    <w:rsid w:val="00182254"/>
    <w:rsid w:val="001907D7"/>
    <w:rsid w:val="001A236B"/>
    <w:rsid w:val="001A6BE9"/>
    <w:rsid w:val="001B396B"/>
    <w:rsid w:val="001B419D"/>
    <w:rsid w:val="001B5E7C"/>
    <w:rsid w:val="001C4A1C"/>
    <w:rsid w:val="001D01CC"/>
    <w:rsid w:val="001D13A7"/>
    <w:rsid w:val="0020265F"/>
    <w:rsid w:val="00234CEC"/>
    <w:rsid w:val="00243110"/>
    <w:rsid w:val="002508C1"/>
    <w:rsid w:val="00252673"/>
    <w:rsid w:val="0026139C"/>
    <w:rsid w:val="002935AC"/>
    <w:rsid w:val="00294BB6"/>
    <w:rsid w:val="002A6489"/>
    <w:rsid w:val="002B5D3D"/>
    <w:rsid w:val="002C2D65"/>
    <w:rsid w:val="002D0FA9"/>
    <w:rsid w:val="002D5A59"/>
    <w:rsid w:val="002E1E42"/>
    <w:rsid w:val="00300272"/>
    <w:rsid w:val="00302B72"/>
    <w:rsid w:val="0030487A"/>
    <w:rsid w:val="00307E2A"/>
    <w:rsid w:val="003127AF"/>
    <w:rsid w:val="00317CBA"/>
    <w:rsid w:val="00322243"/>
    <w:rsid w:val="00323225"/>
    <w:rsid w:val="00323448"/>
    <w:rsid w:val="00323B58"/>
    <w:rsid w:val="0032659C"/>
    <w:rsid w:val="00332732"/>
    <w:rsid w:val="00337510"/>
    <w:rsid w:val="00351B86"/>
    <w:rsid w:val="00352D8C"/>
    <w:rsid w:val="00390CFD"/>
    <w:rsid w:val="003A0519"/>
    <w:rsid w:val="003B043B"/>
    <w:rsid w:val="003B475B"/>
    <w:rsid w:val="003C0617"/>
    <w:rsid w:val="003C4E6D"/>
    <w:rsid w:val="003C57BD"/>
    <w:rsid w:val="003D4ADE"/>
    <w:rsid w:val="003F568D"/>
    <w:rsid w:val="00406F67"/>
    <w:rsid w:val="00417EA4"/>
    <w:rsid w:val="00421C08"/>
    <w:rsid w:val="00427A06"/>
    <w:rsid w:val="00431454"/>
    <w:rsid w:val="004318FE"/>
    <w:rsid w:val="00443CA9"/>
    <w:rsid w:val="00454E7F"/>
    <w:rsid w:val="00457EA7"/>
    <w:rsid w:val="00464206"/>
    <w:rsid w:val="0046799E"/>
    <w:rsid w:val="0047558D"/>
    <w:rsid w:val="00477E5F"/>
    <w:rsid w:val="00480117"/>
    <w:rsid w:val="004866D5"/>
    <w:rsid w:val="0049200B"/>
    <w:rsid w:val="004A7F5B"/>
    <w:rsid w:val="004C025B"/>
    <w:rsid w:val="004C26C1"/>
    <w:rsid w:val="004D1F55"/>
    <w:rsid w:val="004D55A3"/>
    <w:rsid w:val="0050442B"/>
    <w:rsid w:val="00504784"/>
    <w:rsid w:val="005143E2"/>
    <w:rsid w:val="00520938"/>
    <w:rsid w:val="005209D8"/>
    <w:rsid w:val="005365B8"/>
    <w:rsid w:val="00541079"/>
    <w:rsid w:val="00543D2E"/>
    <w:rsid w:val="0054772A"/>
    <w:rsid w:val="0055370B"/>
    <w:rsid w:val="005565F7"/>
    <w:rsid w:val="0058531E"/>
    <w:rsid w:val="00585C56"/>
    <w:rsid w:val="00592DEE"/>
    <w:rsid w:val="005938BD"/>
    <w:rsid w:val="005975F6"/>
    <w:rsid w:val="005A1F6B"/>
    <w:rsid w:val="005B6C08"/>
    <w:rsid w:val="005C56E2"/>
    <w:rsid w:val="005C7EEC"/>
    <w:rsid w:val="005E6FBF"/>
    <w:rsid w:val="005E7809"/>
    <w:rsid w:val="006069F6"/>
    <w:rsid w:val="00607159"/>
    <w:rsid w:val="00626DCE"/>
    <w:rsid w:val="006338AE"/>
    <w:rsid w:val="00645FD2"/>
    <w:rsid w:val="00650279"/>
    <w:rsid w:val="00650C0F"/>
    <w:rsid w:val="00656661"/>
    <w:rsid w:val="00663EC7"/>
    <w:rsid w:val="0066765D"/>
    <w:rsid w:val="0067061B"/>
    <w:rsid w:val="00680BF0"/>
    <w:rsid w:val="00685084"/>
    <w:rsid w:val="00686D0E"/>
    <w:rsid w:val="006B6E26"/>
    <w:rsid w:val="006C31C0"/>
    <w:rsid w:val="006D08CE"/>
    <w:rsid w:val="006D20FF"/>
    <w:rsid w:val="006D54B2"/>
    <w:rsid w:val="006E5EDB"/>
    <w:rsid w:val="006F4646"/>
    <w:rsid w:val="007011B3"/>
    <w:rsid w:val="0070217B"/>
    <w:rsid w:val="00721BE1"/>
    <w:rsid w:val="007244D6"/>
    <w:rsid w:val="007260B8"/>
    <w:rsid w:val="00730484"/>
    <w:rsid w:val="00740CE7"/>
    <w:rsid w:val="00742AE4"/>
    <w:rsid w:val="00760349"/>
    <w:rsid w:val="0077015F"/>
    <w:rsid w:val="00776CD8"/>
    <w:rsid w:val="00780473"/>
    <w:rsid w:val="0078187C"/>
    <w:rsid w:val="00781E4A"/>
    <w:rsid w:val="007925FF"/>
    <w:rsid w:val="007A03F4"/>
    <w:rsid w:val="007A2ED5"/>
    <w:rsid w:val="007B25BA"/>
    <w:rsid w:val="007C2484"/>
    <w:rsid w:val="007C492E"/>
    <w:rsid w:val="007E2D4E"/>
    <w:rsid w:val="007F47AA"/>
    <w:rsid w:val="007F6E96"/>
    <w:rsid w:val="007F7168"/>
    <w:rsid w:val="00804FEF"/>
    <w:rsid w:val="008167D8"/>
    <w:rsid w:val="00840159"/>
    <w:rsid w:val="00846E04"/>
    <w:rsid w:val="00862A8B"/>
    <w:rsid w:val="00863DA0"/>
    <w:rsid w:val="00865358"/>
    <w:rsid w:val="00874A54"/>
    <w:rsid w:val="008865F9"/>
    <w:rsid w:val="008B155D"/>
    <w:rsid w:val="008B2C47"/>
    <w:rsid w:val="008B33EE"/>
    <w:rsid w:val="008B4E55"/>
    <w:rsid w:val="008C7F3C"/>
    <w:rsid w:val="008D125B"/>
    <w:rsid w:val="008E7C8D"/>
    <w:rsid w:val="008F6528"/>
    <w:rsid w:val="0090048B"/>
    <w:rsid w:val="00905AF5"/>
    <w:rsid w:val="00911653"/>
    <w:rsid w:val="009247FE"/>
    <w:rsid w:val="00935E7A"/>
    <w:rsid w:val="0094695C"/>
    <w:rsid w:val="00950B07"/>
    <w:rsid w:val="00966AD7"/>
    <w:rsid w:val="0099582C"/>
    <w:rsid w:val="009965EA"/>
    <w:rsid w:val="009A3E94"/>
    <w:rsid w:val="009A4B5B"/>
    <w:rsid w:val="009A5F8E"/>
    <w:rsid w:val="009B49B4"/>
    <w:rsid w:val="009B4CF1"/>
    <w:rsid w:val="009B4E26"/>
    <w:rsid w:val="009B7F0D"/>
    <w:rsid w:val="009C43B2"/>
    <w:rsid w:val="009C7DC0"/>
    <w:rsid w:val="009E0858"/>
    <w:rsid w:val="009E21D6"/>
    <w:rsid w:val="00A01A86"/>
    <w:rsid w:val="00A06438"/>
    <w:rsid w:val="00A2640D"/>
    <w:rsid w:val="00A4198A"/>
    <w:rsid w:val="00A46206"/>
    <w:rsid w:val="00A82F37"/>
    <w:rsid w:val="00A82F76"/>
    <w:rsid w:val="00A97D55"/>
    <w:rsid w:val="00AA26F4"/>
    <w:rsid w:val="00AA4D8C"/>
    <w:rsid w:val="00AB111D"/>
    <w:rsid w:val="00AB5F60"/>
    <w:rsid w:val="00AC309A"/>
    <w:rsid w:val="00AD4369"/>
    <w:rsid w:val="00AE5EE5"/>
    <w:rsid w:val="00AF28D1"/>
    <w:rsid w:val="00AF35BC"/>
    <w:rsid w:val="00B00110"/>
    <w:rsid w:val="00B076A0"/>
    <w:rsid w:val="00B1601B"/>
    <w:rsid w:val="00B17B0A"/>
    <w:rsid w:val="00B2334C"/>
    <w:rsid w:val="00B41F62"/>
    <w:rsid w:val="00B50CDF"/>
    <w:rsid w:val="00B517CB"/>
    <w:rsid w:val="00B56EED"/>
    <w:rsid w:val="00B626DF"/>
    <w:rsid w:val="00B67A89"/>
    <w:rsid w:val="00B730C0"/>
    <w:rsid w:val="00B907F1"/>
    <w:rsid w:val="00B966E1"/>
    <w:rsid w:val="00BA1563"/>
    <w:rsid w:val="00BA2125"/>
    <w:rsid w:val="00BA6920"/>
    <w:rsid w:val="00BA71CC"/>
    <w:rsid w:val="00BC1C4D"/>
    <w:rsid w:val="00BE38DB"/>
    <w:rsid w:val="00C00664"/>
    <w:rsid w:val="00C018B1"/>
    <w:rsid w:val="00C04E3B"/>
    <w:rsid w:val="00C05319"/>
    <w:rsid w:val="00C11A42"/>
    <w:rsid w:val="00C17012"/>
    <w:rsid w:val="00C201E3"/>
    <w:rsid w:val="00C21F96"/>
    <w:rsid w:val="00C5620E"/>
    <w:rsid w:val="00C644BD"/>
    <w:rsid w:val="00C86537"/>
    <w:rsid w:val="00C93375"/>
    <w:rsid w:val="00CA6EAC"/>
    <w:rsid w:val="00CC0D6E"/>
    <w:rsid w:val="00CE409C"/>
    <w:rsid w:val="00CE4BB1"/>
    <w:rsid w:val="00CF6716"/>
    <w:rsid w:val="00D05113"/>
    <w:rsid w:val="00D060A1"/>
    <w:rsid w:val="00D15CA7"/>
    <w:rsid w:val="00D175FD"/>
    <w:rsid w:val="00D2357C"/>
    <w:rsid w:val="00D237AD"/>
    <w:rsid w:val="00D3256A"/>
    <w:rsid w:val="00D35F98"/>
    <w:rsid w:val="00D412FB"/>
    <w:rsid w:val="00D42F07"/>
    <w:rsid w:val="00D44111"/>
    <w:rsid w:val="00D60728"/>
    <w:rsid w:val="00D92ADE"/>
    <w:rsid w:val="00D9303A"/>
    <w:rsid w:val="00D9724E"/>
    <w:rsid w:val="00DA56AE"/>
    <w:rsid w:val="00DB56DA"/>
    <w:rsid w:val="00DC54AC"/>
    <w:rsid w:val="00DD1A68"/>
    <w:rsid w:val="00DD1C27"/>
    <w:rsid w:val="00DE5577"/>
    <w:rsid w:val="00DE7027"/>
    <w:rsid w:val="00E16B33"/>
    <w:rsid w:val="00E3233D"/>
    <w:rsid w:val="00E41D37"/>
    <w:rsid w:val="00E56AB6"/>
    <w:rsid w:val="00E63F35"/>
    <w:rsid w:val="00E80664"/>
    <w:rsid w:val="00EA451D"/>
    <w:rsid w:val="00EC411B"/>
    <w:rsid w:val="00ED3F79"/>
    <w:rsid w:val="00ED585E"/>
    <w:rsid w:val="00F20597"/>
    <w:rsid w:val="00F267D9"/>
    <w:rsid w:val="00F34CDF"/>
    <w:rsid w:val="00F43545"/>
    <w:rsid w:val="00F5764E"/>
    <w:rsid w:val="00F62BDB"/>
    <w:rsid w:val="00F75011"/>
    <w:rsid w:val="00F77126"/>
    <w:rsid w:val="00F8266B"/>
    <w:rsid w:val="00F84D22"/>
    <w:rsid w:val="00F87D9A"/>
    <w:rsid w:val="00F9409D"/>
    <w:rsid w:val="00FB2FA6"/>
    <w:rsid w:val="00FC3633"/>
    <w:rsid w:val="00FD05B2"/>
    <w:rsid w:val="00FD2BB2"/>
    <w:rsid w:val="00FD37AE"/>
    <w:rsid w:val="00FD46BD"/>
    <w:rsid w:val="00FE4A76"/>
    <w:rsid w:val="00FE72D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65503F"/>
  <w15:docId w15:val="{285531E9-79DB-434A-A4E0-714790E56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1"/>
    <w:qFormat/>
    <w:rsid w:val="00A46206"/>
    <w:pPr>
      <w:widowControl w:val="0"/>
      <w:autoSpaceDE w:val="0"/>
      <w:autoSpaceDN w:val="0"/>
      <w:spacing w:before="11"/>
      <w:ind w:left="580"/>
      <w:outlineLvl w:val="0"/>
    </w:pPr>
    <w:rPr>
      <w:rFonts w:ascii="Times New Roman" w:eastAsia="Times New Roman" w:hAnsi="Times New Roman" w:cs="Times New Roman"/>
      <w:b/>
      <w:bCs/>
      <w:sz w:val="22"/>
      <w:szCs w:val="22"/>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201E3"/>
    <w:pPr>
      <w:tabs>
        <w:tab w:val="center" w:pos="4419"/>
        <w:tab w:val="right" w:pos="8838"/>
      </w:tabs>
    </w:pPr>
  </w:style>
  <w:style w:type="character" w:customStyle="1" w:styleId="EncabezadoCar">
    <w:name w:val="Encabezado Car"/>
    <w:basedOn w:val="Fuentedeprrafopredeter"/>
    <w:link w:val="Encabezado"/>
    <w:uiPriority w:val="99"/>
    <w:rsid w:val="00C201E3"/>
  </w:style>
  <w:style w:type="paragraph" w:styleId="Piedepgina">
    <w:name w:val="footer"/>
    <w:basedOn w:val="Normal"/>
    <w:link w:val="PiedepginaCar"/>
    <w:uiPriority w:val="99"/>
    <w:unhideWhenUsed/>
    <w:rsid w:val="00C201E3"/>
    <w:pPr>
      <w:tabs>
        <w:tab w:val="center" w:pos="4419"/>
        <w:tab w:val="right" w:pos="8838"/>
      </w:tabs>
    </w:pPr>
  </w:style>
  <w:style w:type="character" w:customStyle="1" w:styleId="PiedepginaCar">
    <w:name w:val="Pie de página Car"/>
    <w:basedOn w:val="Fuentedeprrafopredeter"/>
    <w:link w:val="Piedepgina"/>
    <w:uiPriority w:val="99"/>
    <w:rsid w:val="00C201E3"/>
  </w:style>
  <w:style w:type="table" w:styleId="Tablaconcuadrcula">
    <w:name w:val="Table Grid"/>
    <w:basedOn w:val="Tablanormal"/>
    <w:uiPriority w:val="59"/>
    <w:rsid w:val="00F87D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A46206"/>
    <w:rPr>
      <w:rFonts w:ascii="Times New Roman" w:eastAsia="Times New Roman" w:hAnsi="Times New Roman" w:cs="Times New Roman"/>
      <w:b/>
      <w:bCs/>
      <w:sz w:val="22"/>
      <w:szCs w:val="22"/>
      <w:lang w:val="es-ES"/>
    </w:rPr>
  </w:style>
  <w:style w:type="table" w:customStyle="1" w:styleId="TableNormal">
    <w:name w:val="Table Normal"/>
    <w:uiPriority w:val="2"/>
    <w:semiHidden/>
    <w:unhideWhenUsed/>
    <w:qFormat/>
    <w:rsid w:val="00A46206"/>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A46206"/>
    <w:pPr>
      <w:widowControl w:val="0"/>
      <w:autoSpaceDE w:val="0"/>
      <w:autoSpaceDN w:val="0"/>
    </w:pPr>
    <w:rPr>
      <w:rFonts w:ascii="Times New Roman" w:eastAsia="Times New Roman" w:hAnsi="Times New Roman" w:cs="Times New Roman"/>
      <w:sz w:val="22"/>
      <w:szCs w:val="22"/>
      <w:lang w:val="es-ES"/>
    </w:rPr>
  </w:style>
  <w:style w:type="character" w:customStyle="1" w:styleId="TextoindependienteCar">
    <w:name w:val="Texto independiente Car"/>
    <w:basedOn w:val="Fuentedeprrafopredeter"/>
    <w:link w:val="Textoindependiente"/>
    <w:uiPriority w:val="1"/>
    <w:rsid w:val="00A46206"/>
    <w:rPr>
      <w:rFonts w:ascii="Times New Roman" w:eastAsia="Times New Roman" w:hAnsi="Times New Roman" w:cs="Times New Roman"/>
      <w:sz w:val="22"/>
      <w:szCs w:val="22"/>
      <w:lang w:val="es-ES"/>
    </w:rPr>
  </w:style>
  <w:style w:type="paragraph" w:customStyle="1" w:styleId="TableParagraph">
    <w:name w:val="Table Paragraph"/>
    <w:basedOn w:val="Normal"/>
    <w:uiPriority w:val="1"/>
    <w:qFormat/>
    <w:rsid w:val="00A46206"/>
    <w:pPr>
      <w:widowControl w:val="0"/>
      <w:autoSpaceDE w:val="0"/>
      <w:autoSpaceDN w:val="0"/>
      <w:spacing w:before="9" w:line="235" w:lineRule="exact"/>
      <w:ind w:left="-6"/>
    </w:pPr>
    <w:rPr>
      <w:rFonts w:ascii="Times New Roman" w:eastAsia="Times New Roman" w:hAnsi="Times New Roman" w:cs="Times New Roman"/>
      <w:sz w:val="22"/>
      <w:szCs w:val="22"/>
      <w:lang w:val="es-ES"/>
    </w:rPr>
  </w:style>
  <w:style w:type="paragraph" w:styleId="Prrafodelista">
    <w:name w:val="List Paragraph"/>
    <w:basedOn w:val="Normal"/>
    <w:uiPriority w:val="34"/>
    <w:qFormat/>
    <w:rsid w:val="006B6E26"/>
    <w:pPr>
      <w:ind w:left="708"/>
    </w:pPr>
    <w:rPr>
      <w:rFonts w:ascii="Times New Roman" w:eastAsia="Times New Roman" w:hAnsi="Times New Roman" w:cs="Times New Roman"/>
      <w:lang w:val="es-ES" w:eastAsia="es-ES"/>
    </w:rPr>
  </w:style>
  <w:style w:type="character" w:styleId="Refdecomentario">
    <w:name w:val="annotation reference"/>
    <w:basedOn w:val="Fuentedeprrafopredeter"/>
    <w:uiPriority w:val="99"/>
    <w:semiHidden/>
    <w:unhideWhenUsed/>
    <w:rsid w:val="00B67A89"/>
    <w:rPr>
      <w:sz w:val="16"/>
      <w:szCs w:val="16"/>
    </w:rPr>
  </w:style>
  <w:style w:type="paragraph" w:styleId="Textocomentario">
    <w:name w:val="annotation text"/>
    <w:basedOn w:val="Normal"/>
    <w:link w:val="TextocomentarioCar"/>
    <w:uiPriority w:val="99"/>
    <w:semiHidden/>
    <w:unhideWhenUsed/>
    <w:rsid w:val="00B67A89"/>
    <w:rPr>
      <w:sz w:val="20"/>
      <w:szCs w:val="20"/>
    </w:rPr>
  </w:style>
  <w:style w:type="character" w:customStyle="1" w:styleId="TextocomentarioCar">
    <w:name w:val="Texto comentario Car"/>
    <w:basedOn w:val="Fuentedeprrafopredeter"/>
    <w:link w:val="Textocomentario"/>
    <w:uiPriority w:val="99"/>
    <w:semiHidden/>
    <w:rsid w:val="00B67A89"/>
    <w:rPr>
      <w:sz w:val="20"/>
      <w:szCs w:val="20"/>
    </w:rPr>
  </w:style>
  <w:style w:type="paragraph" w:styleId="Asuntodelcomentario">
    <w:name w:val="annotation subject"/>
    <w:basedOn w:val="Textocomentario"/>
    <w:next w:val="Textocomentario"/>
    <w:link w:val="AsuntodelcomentarioCar"/>
    <w:uiPriority w:val="99"/>
    <w:semiHidden/>
    <w:unhideWhenUsed/>
    <w:rsid w:val="00B67A89"/>
    <w:rPr>
      <w:b/>
      <w:bCs/>
    </w:rPr>
  </w:style>
  <w:style w:type="character" w:customStyle="1" w:styleId="AsuntodelcomentarioCar">
    <w:name w:val="Asunto del comentario Car"/>
    <w:basedOn w:val="TextocomentarioCar"/>
    <w:link w:val="Asuntodelcomentario"/>
    <w:uiPriority w:val="99"/>
    <w:semiHidden/>
    <w:rsid w:val="00B67A89"/>
    <w:rPr>
      <w:b/>
      <w:bCs/>
      <w:sz w:val="20"/>
      <w:szCs w:val="20"/>
    </w:rPr>
  </w:style>
  <w:style w:type="character" w:customStyle="1" w:styleId="markedcontent">
    <w:name w:val="markedcontent"/>
    <w:basedOn w:val="Fuentedeprrafopredeter"/>
    <w:rsid w:val="001907D7"/>
  </w:style>
  <w:style w:type="character" w:styleId="Hipervnculo">
    <w:name w:val="Hyperlink"/>
    <w:basedOn w:val="Fuentedeprrafopredeter"/>
    <w:uiPriority w:val="99"/>
    <w:semiHidden/>
    <w:unhideWhenUsed/>
    <w:rsid w:val="00110E1A"/>
    <w:rPr>
      <w:color w:val="0563C1"/>
      <w:u w:val="single"/>
    </w:rPr>
  </w:style>
  <w:style w:type="character" w:styleId="Hipervnculovisitado">
    <w:name w:val="FollowedHyperlink"/>
    <w:basedOn w:val="Fuentedeprrafopredeter"/>
    <w:uiPriority w:val="99"/>
    <w:semiHidden/>
    <w:unhideWhenUsed/>
    <w:rsid w:val="00110E1A"/>
    <w:rPr>
      <w:color w:val="954F72"/>
      <w:u w:val="single"/>
    </w:rPr>
  </w:style>
  <w:style w:type="paragraph" w:customStyle="1" w:styleId="msonormal0">
    <w:name w:val="msonormal"/>
    <w:basedOn w:val="Normal"/>
    <w:rsid w:val="00110E1A"/>
    <w:pPr>
      <w:spacing w:before="100" w:beforeAutospacing="1" w:after="100" w:afterAutospacing="1"/>
    </w:pPr>
    <w:rPr>
      <w:rFonts w:ascii="Times New Roman" w:eastAsia="Times New Roman" w:hAnsi="Times New Roman" w:cs="Times New Roman"/>
      <w:lang w:eastAsia="es-EC"/>
    </w:rPr>
  </w:style>
  <w:style w:type="paragraph" w:customStyle="1" w:styleId="xl65">
    <w:name w:val="xl65"/>
    <w:basedOn w:val="Normal"/>
    <w:rsid w:val="00110E1A"/>
    <w:pPr>
      <w:shd w:val="clear" w:color="000000" w:fill="FFFFFF"/>
      <w:spacing w:before="100" w:beforeAutospacing="1" w:after="100" w:afterAutospacing="1"/>
    </w:pPr>
    <w:rPr>
      <w:rFonts w:ascii="Times New Roman" w:eastAsia="Times New Roman" w:hAnsi="Times New Roman" w:cs="Times New Roman"/>
      <w:lang w:eastAsia="es-EC"/>
    </w:rPr>
  </w:style>
  <w:style w:type="paragraph" w:customStyle="1" w:styleId="xl66">
    <w:name w:val="xl66"/>
    <w:basedOn w:val="Normal"/>
    <w:rsid w:val="00110E1A"/>
    <w:pPr>
      <w:spacing w:before="100" w:beforeAutospacing="1" w:after="100" w:afterAutospacing="1"/>
    </w:pPr>
    <w:rPr>
      <w:rFonts w:ascii="Times New Roman" w:eastAsia="Times New Roman" w:hAnsi="Times New Roman" w:cs="Times New Roman"/>
      <w:b/>
      <w:bCs/>
      <w:lang w:eastAsia="es-EC"/>
    </w:rPr>
  </w:style>
  <w:style w:type="paragraph" w:customStyle="1" w:styleId="xl67">
    <w:name w:val="xl67"/>
    <w:basedOn w:val="Normal"/>
    <w:rsid w:val="00110E1A"/>
    <w:pPr>
      <w:shd w:val="clear" w:color="000000" w:fill="FFD966"/>
      <w:spacing w:before="100" w:beforeAutospacing="1" w:after="100" w:afterAutospacing="1"/>
    </w:pPr>
    <w:rPr>
      <w:rFonts w:ascii="Times New Roman" w:eastAsia="Times New Roman" w:hAnsi="Times New Roman" w:cs="Times New Roman"/>
      <w:lang w:eastAsia="es-EC"/>
    </w:rPr>
  </w:style>
  <w:style w:type="paragraph" w:customStyle="1" w:styleId="xl68">
    <w:name w:val="xl68"/>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69">
    <w:name w:val="xl69"/>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70">
    <w:name w:val="xl70"/>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71">
    <w:name w:val="xl71"/>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color w:val="000000"/>
      <w:sz w:val="20"/>
      <w:szCs w:val="20"/>
      <w:lang w:eastAsia="es-EC"/>
    </w:rPr>
  </w:style>
  <w:style w:type="paragraph" w:customStyle="1" w:styleId="xl72">
    <w:name w:val="xl72"/>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73">
    <w:name w:val="xl73"/>
    <w:basedOn w:val="Normal"/>
    <w:rsid w:val="00110E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74">
    <w:name w:val="xl74"/>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75">
    <w:name w:val="xl75"/>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76">
    <w:name w:val="xl76"/>
    <w:basedOn w:val="Normal"/>
    <w:rsid w:val="00110E1A"/>
    <w:pPr>
      <w:spacing w:before="100" w:beforeAutospacing="1" w:after="100" w:afterAutospacing="1"/>
    </w:pPr>
    <w:rPr>
      <w:rFonts w:ascii="Times New Roman" w:eastAsia="Times New Roman" w:hAnsi="Times New Roman" w:cs="Times New Roman"/>
      <w:sz w:val="20"/>
      <w:szCs w:val="20"/>
      <w:lang w:eastAsia="es-EC"/>
    </w:rPr>
  </w:style>
  <w:style w:type="paragraph" w:customStyle="1" w:styleId="xl77">
    <w:name w:val="xl77"/>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0"/>
      <w:szCs w:val="20"/>
      <w:u w:val="single"/>
      <w:lang w:eastAsia="es-EC"/>
    </w:rPr>
  </w:style>
  <w:style w:type="paragraph" w:customStyle="1" w:styleId="xl78">
    <w:name w:val="xl78"/>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es-EC"/>
    </w:rPr>
  </w:style>
  <w:style w:type="paragraph" w:customStyle="1" w:styleId="xl79">
    <w:name w:val="xl79"/>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80">
    <w:name w:val="xl80"/>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color w:val="000000"/>
      <w:sz w:val="20"/>
      <w:szCs w:val="20"/>
      <w:u w:val="single"/>
      <w:lang w:eastAsia="es-EC"/>
    </w:rPr>
  </w:style>
  <w:style w:type="paragraph" w:customStyle="1" w:styleId="xl81">
    <w:name w:val="xl81"/>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82">
    <w:name w:val="xl82"/>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83">
    <w:name w:val="xl83"/>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84">
    <w:name w:val="xl84"/>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85">
    <w:name w:val="xl85"/>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u w:val="single"/>
      <w:lang w:eastAsia="es-EC"/>
    </w:rPr>
  </w:style>
  <w:style w:type="paragraph" w:customStyle="1" w:styleId="xl86">
    <w:name w:val="xl86"/>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es-EC"/>
    </w:rPr>
  </w:style>
  <w:style w:type="paragraph" w:customStyle="1" w:styleId="xl87">
    <w:name w:val="xl87"/>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imes New Roman" w:eastAsia="Times New Roman" w:hAnsi="Times New Roman" w:cs="Times New Roman"/>
      <w:sz w:val="20"/>
      <w:szCs w:val="20"/>
      <w:lang w:eastAsia="es-EC"/>
    </w:rPr>
  </w:style>
  <w:style w:type="paragraph" w:customStyle="1" w:styleId="xl88">
    <w:name w:val="xl88"/>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color w:val="000000"/>
      <w:sz w:val="20"/>
      <w:szCs w:val="20"/>
      <w:lang w:eastAsia="es-EC"/>
    </w:rPr>
  </w:style>
  <w:style w:type="paragraph" w:customStyle="1" w:styleId="xl89">
    <w:name w:val="xl89"/>
    <w:basedOn w:val="Normal"/>
    <w:rsid w:val="00110E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0">
    <w:name w:val="xl90"/>
    <w:basedOn w:val="Normal"/>
    <w:rsid w:val="00110E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1">
    <w:name w:val="xl91"/>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92">
    <w:name w:val="xl92"/>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3">
    <w:name w:val="xl93"/>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4">
    <w:name w:val="xl94"/>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color w:val="000000"/>
      <w:sz w:val="20"/>
      <w:szCs w:val="20"/>
      <w:u w:val="single"/>
      <w:lang w:eastAsia="es-EC"/>
    </w:rPr>
  </w:style>
  <w:style w:type="paragraph" w:customStyle="1" w:styleId="xl95">
    <w:name w:val="xl95"/>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96">
    <w:name w:val="xl96"/>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97">
    <w:name w:val="xl97"/>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98">
    <w:name w:val="xl98"/>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99">
    <w:name w:val="xl99"/>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00">
    <w:name w:val="xl100"/>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01">
    <w:name w:val="xl101"/>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02">
    <w:name w:val="xl102"/>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EC"/>
    </w:rPr>
  </w:style>
  <w:style w:type="paragraph" w:customStyle="1" w:styleId="xl103">
    <w:name w:val="xl103"/>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04">
    <w:name w:val="xl104"/>
    <w:basedOn w:val="Normal"/>
    <w:rsid w:val="00110E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5">
    <w:name w:val="xl105"/>
    <w:basedOn w:val="Normal"/>
    <w:rsid w:val="00110E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6">
    <w:name w:val="xl106"/>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7">
    <w:name w:val="xl107"/>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8">
    <w:name w:val="xl108"/>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i/>
      <w:iCs/>
      <w:sz w:val="20"/>
      <w:szCs w:val="20"/>
      <w:u w:val="single"/>
      <w:lang w:eastAsia="es-EC"/>
    </w:rPr>
  </w:style>
  <w:style w:type="paragraph" w:customStyle="1" w:styleId="xl109">
    <w:name w:val="xl109"/>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u w:val="single"/>
      <w:lang w:eastAsia="es-EC"/>
    </w:rPr>
  </w:style>
  <w:style w:type="paragraph" w:customStyle="1" w:styleId="xl110">
    <w:name w:val="xl110"/>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eastAsia="es-EC"/>
    </w:rPr>
  </w:style>
  <w:style w:type="paragraph" w:customStyle="1" w:styleId="xl111">
    <w:name w:val="xl111"/>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12">
    <w:name w:val="xl112"/>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13">
    <w:name w:val="xl113"/>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u w:val="single"/>
      <w:lang w:eastAsia="es-EC"/>
    </w:rPr>
  </w:style>
  <w:style w:type="paragraph" w:customStyle="1" w:styleId="xl114">
    <w:name w:val="xl114"/>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u w:val="single"/>
      <w:lang w:eastAsia="es-EC"/>
    </w:rPr>
  </w:style>
  <w:style w:type="paragraph" w:customStyle="1" w:styleId="xl115">
    <w:name w:val="xl115"/>
    <w:basedOn w:val="Normal"/>
    <w:rsid w:val="00110E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116">
    <w:name w:val="xl116"/>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20"/>
      <w:szCs w:val="20"/>
      <w:lang w:eastAsia="es-EC"/>
    </w:rPr>
  </w:style>
  <w:style w:type="paragraph" w:customStyle="1" w:styleId="xl117">
    <w:name w:val="xl117"/>
    <w:basedOn w:val="Normal"/>
    <w:rsid w:val="00110E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lang w:eastAsia="es-EC"/>
    </w:rPr>
  </w:style>
  <w:style w:type="paragraph" w:customStyle="1" w:styleId="xl118">
    <w:name w:val="xl118"/>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color w:val="000000"/>
      <w:sz w:val="20"/>
      <w:szCs w:val="20"/>
      <w:lang w:eastAsia="es-EC"/>
    </w:rPr>
  </w:style>
  <w:style w:type="paragraph" w:customStyle="1" w:styleId="xl119">
    <w:name w:val="xl119"/>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120">
    <w:name w:val="xl120"/>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0"/>
      <w:szCs w:val="20"/>
      <w:lang w:eastAsia="es-EC"/>
    </w:rPr>
  </w:style>
  <w:style w:type="paragraph" w:customStyle="1" w:styleId="xl121">
    <w:name w:val="xl121"/>
    <w:basedOn w:val="Normal"/>
    <w:rsid w:val="00110E1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 w:type="paragraph" w:customStyle="1" w:styleId="xl122">
    <w:name w:val="xl122"/>
    <w:basedOn w:val="Normal"/>
    <w:rsid w:val="00110E1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EC"/>
    </w:rPr>
  </w:style>
  <w:style w:type="paragraph" w:customStyle="1" w:styleId="xl123">
    <w:name w:val="xl123"/>
    <w:basedOn w:val="Normal"/>
    <w:rsid w:val="00110E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es-EC"/>
    </w:rPr>
  </w:style>
  <w:style w:type="paragraph" w:customStyle="1" w:styleId="xl124">
    <w:name w:val="xl124"/>
    <w:basedOn w:val="Normal"/>
    <w:rsid w:val="00110E1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 w:type="paragraph" w:customStyle="1" w:styleId="xl125">
    <w:name w:val="xl125"/>
    <w:basedOn w:val="Normal"/>
    <w:rsid w:val="00110E1A"/>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06688">
      <w:bodyDiv w:val="1"/>
      <w:marLeft w:val="0"/>
      <w:marRight w:val="0"/>
      <w:marTop w:val="0"/>
      <w:marBottom w:val="0"/>
      <w:divBdr>
        <w:top w:val="none" w:sz="0" w:space="0" w:color="auto"/>
        <w:left w:val="none" w:sz="0" w:space="0" w:color="auto"/>
        <w:bottom w:val="none" w:sz="0" w:space="0" w:color="auto"/>
        <w:right w:val="none" w:sz="0" w:space="0" w:color="auto"/>
      </w:divBdr>
    </w:div>
    <w:div w:id="42408423">
      <w:bodyDiv w:val="1"/>
      <w:marLeft w:val="0"/>
      <w:marRight w:val="0"/>
      <w:marTop w:val="0"/>
      <w:marBottom w:val="0"/>
      <w:divBdr>
        <w:top w:val="none" w:sz="0" w:space="0" w:color="auto"/>
        <w:left w:val="none" w:sz="0" w:space="0" w:color="auto"/>
        <w:bottom w:val="none" w:sz="0" w:space="0" w:color="auto"/>
        <w:right w:val="none" w:sz="0" w:space="0" w:color="auto"/>
      </w:divBdr>
    </w:div>
    <w:div w:id="112678590">
      <w:bodyDiv w:val="1"/>
      <w:marLeft w:val="0"/>
      <w:marRight w:val="0"/>
      <w:marTop w:val="0"/>
      <w:marBottom w:val="0"/>
      <w:divBdr>
        <w:top w:val="none" w:sz="0" w:space="0" w:color="auto"/>
        <w:left w:val="none" w:sz="0" w:space="0" w:color="auto"/>
        <w:bottom w:val="none" w:sz="0" w:space="0" w:color="auto"/>
        <w:right w:val="none" w:sz="0" w:space="0" w:color="auto"/>
      </w:divBdr>
    </w:div>
    <w:div w:id="168177796">
      <w:bodyDiv w:val="1"/>
      <w:marLeft w:val="0"/>
      <w:marRight w:val="0"/>
      <w:marTop w:val="0"/>
      <w:marBottom w:val="0"/>
      <w:divBdr>
        <w:top w:val="none" w:sz="0" w:space="0" w:color="auto"/>
        <w:left w:val="none" w:sz="0" w:space="0" w:color="auto"/>
        <w:bottom w:val="none" w:sz="0" w:space="0" w:color="auto"/>
        <w:right w:val="none" w:sz="0" w:space="0" w:color="auto"/>
      </w:divBdr>
    </w:div>
    <w:div w:id="206139288">
      <w:bodyDiv w:val="1"/>
      <w:marLeft w:val="0"/>
      <w:marRight w:val="0"/>
      <w:marTop w:val="0"/>
      <w:marBottom w:val="0"/>
      <w:divBdr>
        <w:top w:val="none" w:sz="0" w:space="0" w:color="auto"/>
        <w:left w:val="none" w:sz="0" w:space="0" w:color="auto"/>
        <w:bottom w:val="none" w:sz="0" w:space="0" w:color="auto"/>
        <w:right w:val="none" w:sz="0" w:space="0" w:color="auto"/>
      </w:divBdr>
    </w:div>
    <w:div w:id="242494858">
      <w:bodyDiv w:val="1"/>
      <w:marLeft w:val="0"/>
      <w:marRight w:val="0"/>
      <w:marTop w:val="0"/>
      <w:marBottom w:val="0"/>
      <w:divBdr>
        <w:top w:val="none" w:sz="0" w:space="0" w:color="auto"/>
        <w:left w:val="none" w:sz="0" w:space="0" w:color="auto"/>
        <w:bottom w:val="none" w:sz="0" w:space="0" w:color="auto"/>
        <w:right w:val="none" w:sz="0" w:space="0" w:color="auto"/>
      </w:divBdr>
    </w:div>
    <w:div w:id="259679071">
      <w:bodyDiv w:val="1"/>
      <w:marLeft w:val="0"/>
      <w:marRight w:val="0"/>
      <w:marTop w:val="0"/>
      <w:marBottom w:val="0"/>
      <w:divBdr>
        <w:top w:val="none" w:sz="0" w:space="0" w:color="auto"/>
        <w:left w:val="none" w:sz="0" w:space="0" w:color="auto"/>
        <w:bottom w:val="none" w:sz="0" w:space="0" w:color="auto"/>
        <w:right w:val="none" w:sz="0" w:space="0" w:color="auto"/>
      </w:divBdr>
    </w:div>
    <w:div w:id="261689048">
      <w:bodyDiv w:val="1"/>
      <w:marLeft w:val="0"/>
      <w:marRight w:val="0"/>
      <w:marTop w:val="0"/>
      <w:marBottom w:val="0"/>
      <w:divBdr>
        <w:top w:val="none" w:sz="0" w:space="0" w:color="auto"/>
        <w:left w:val="none" w:sz="0" w:space="0" w:color="auto"/>
        <w:bottom w:val="none" w:sz="0" w:space="0" w:color="auto"/>
        <w:right w:val="none" w:sz="0" w:space="0" w:color="auto"/>
      </w:divBdr>
    </w:div>
    <w:div w:id="281424028">
      <w:bodyDiv w:val="1"/>
      <w:marLeft w:val="0"/>
      <w:marRight w:val="0"/>
      <w:marTop w:val="0"/>
      <w:marBottom w:val="0"/>
      <w:divBdr>
        <w:top w:val="none" w:sz="0" w:space="0" w:color="auto"/>
        <w:left w:val="none" w:sz="0" w:space="0" w:color="auto"/>
        <w:bottom w:val="none" w:sz="0" w:space="0" w:color="auto"/>
        <w:right w:val="none" w:sz="0" w:space="0" w:color="auto"/>
      </w:divBdr>
    </w:div>
    <w:div w:id="285427474">
      <w:bodyDiv w:val="1"/>
      <w:marLeft w:val="0"/>
      <w:marRight w:val="0"/>
      <w:marTop w:val="0"/>
      <w:marBottom w:val="0"/>
      <w:divBdr>
        <w:top w:val="none" w:sz="0" w:space="0" w:color="auto"/>
        <w:left w:val="none" w:sz="0" w:space="0" w:color="auto"/>
        <w:bottom w:val="none" w:sz="0" w:space="0" w:color="auto"/>
        <w:right w:val="none" w:sz="0" w:space="0" w:color="auto"/>
      </w:divBdr>
    </w:div>
    <w:div w:id="325934840">
      <w:bodyDiv w:val="1"/>
      <w:marLeft w:val="0"/>
      <w:marRight w:val="0"/>
      <w:marTop w:val="0"/>
      <w:marBottom w:val="0"/>
      <w:divBdr>
        <w:top w:val="none" w:sz="0" w:space="0" w:color="auto"/>
        <w:left w:val="none" w:sz="0" w:space="0" w:color="auto"/>
        <w:bottom w:val="none" w:sz="0" w:space="0" w:color="auto"/>
        <w:right w:val="none" w:sz="0" w:space="0" w:color="auto"/>
      </w:divBdr>
    </w:div>
    <w:div w:id="326786736">
      <w:bodyDiv w:val="1"/>
      <w:marLeft w:val="0"/>
      <w:marRight w:val="0"/>
      <w:marTop w:val="0"/>
      <w:marBottom w:val="0"/>
      <w:divBdr>
        <w:top w:val="none" w:sz="0" w:space="0" w:color="auto"/>
        <w:left w:val="none" w:sz="0" w:space="0" w:color="auto"/>
        <w:bottom w:val="none" w:sz="0" w:space="0" w:color="auto"/>
        <w:right w:val="none" w:sz="0" w:space="0" w:color="auto"/>
      </w:divBdr>
    </w:div>
    <w:div w:id="351538387">
      <w:bodyDiv w:val="1"/>
      <w:marLeft w:val="0"/>
      <w:marRight w:val="0"/>
      <w:marTop w:val="0"/>
      <w:marBottom w:val="0"/>
      <w:divBdr>
        <w:top w:val="none" w:sz="0" w:space="0" w:color="auto"/>
        <w:left w:val="none" w:sz="0" w:space="0" w:color="auto"/>
        <w:bottom w:val="none" w:sz="0" w:space="0" w:color="auto"/>
        <w:right w:val="none" w:sz="0" w:space="0" w:color="auto"/>
      </w:divBdr>
    </w:div>
    <w:div w:id="372776334">
      <w:bodyDiv w:val="1"/>
      <w:marLeft w:val="0"/>
      <w:marRight w:val="0"/>
      <w:marTop w:val="0"/>
      <w:marBottom w:val="0"/>
      <w:divBdr>
        <w:top w:val="none" w:sz="0" w:space="0" w:color="auto"/>
        <w:left w:val="none" w:sz="0" w:space="0" w:color="auto"/>
        <w:bottom w:val="none" w:sz="0" w:space="0" w:color="auto"/>
        <w:right w:val="none" w:sz="0" w:space="0" w:color="auto"/>
      </w:divBdr>
    </w:div>
    <w:div w:id="407852449">
      <w:bodyDiv w:val="1"/>
      <w:marLeft w:val="0"/>
      <w:marRight w:val="0"/>
      <w:marTop w:val="0"/>
      <w:marBottom w:val="0"/>
      <w:divBdr>
        <w:top w:val="none" w:sz="0" w:space="0" w:color="auto"/>
        <w:left w:val="none" w:sz="0" w:space="0" w:color="auto"/>
        <w:bottom w:val="none" w:sz="0" w:space="0" w:color="auto"/>
        <w:right w:val="none" w:sz="0" w:space="0" w:color="auto"/>
      </w:divBdr>
    </w:div>
    <w:div w:id="419374442">
      <w:bodyDiv w:val="1"/>
      <w:marLeft w:val="0"/>
      <w:marRight w:val="0"/>
      <w:marTop w:val="0"/>
      <w:marBottom w:val="0"/>
      <w:divBdr>
        <w:top w:val="none" w:sz="0" w:space="0" w:color="auto"/>
        <w:left w:val="none" w:sz="0" w:space="0" w:color="auto"/>
        <w:bottom w:val="none" w:sz="0" w:space="0" w:color="auto"/>
        <w:right w:val="none" w:sz="0" w:space="0" w:color="auto"/>
      </w:divBdr>
    </w:div>
    <w:div w:id="525294227">
      <w:bodyDiv w:val="1"/>
      <w:marLeft w:val="0"/>
      <w:marRight w:val="0"/>
      <w:marTop w:val="0"/>
      <w:marBottom w:val="0"/>
      <w:divBdr>
        <w:top w:val="none" w:sz="0" w:space="0" w:color="auto"/>
        <w:left w:val="none" w:sz="0" w:space="0" w:color="auto"/>
        <w:bottom w:val="none" w:sz="0" w:space="0" w:color="auto"/>
        <w:right w:val="none" w:sz="0" w:space="0" w:color="auto"/>
      </w:divBdr>
    </w:div>
    <w:div w:id="573861926">
      <w:bodyDiv w:val="1"/>
      <w:marLeft w:val="0"/>
      <w:marRight w:val="0"/>
      <w:marTop w:val="0"/>
      <w:marBottom w:val="0"/>
      <w:divBdr>
        <w:top w:val="none" w:sz="0" w:space="0" w:color="auto"/>
        <w:left w:val="none" w:sz="0" w:space="0" w:color="auto"/>
        <w:bottom w:val="none" w:sz="0" w:space="0" w:color="auto"/>
        <w:right w:val="none" w:sz="0" w:space="0" w:color="auto"/>
      </w:divBdr>
    </w:div>
    <w:div w:id="595333867">
      <w:bodyDiv w:val="1"/>
      <w:marLeft w:val="0"/>
      <w:marRight w:val="0"/>
      <w:marTop w:val="0"/>
      <w:marBottom w:val="0"/>
      <w:divBdr>
        <w:top w:val="none" w:sz="0" w:space="0" w:color="auto"/>
        <w:left w:val="none" w:sz="0" w:space="0" w:color="auto"/>
        <w:bottom w:val="none" w:sz="0" w:space="0" w:color="auto"/>
        <w:right w:val="none" w:sz="0" w:space="0" w:color="auto"/>
      </w:divBdr>
    </w:div>
    <w:div w:id="647172548">
      <w:bodyDiv w:val="1"/>
      <w:marLeft w:val="0"/>
      <w:marRight w:val="0"/>
      <w:marTop w:val="0"/>
      <w:marBottom w:val="0"/>
      <w:divBdr>
        <w:top w:val="none" w:sz="0" w:space="0" w:color="auto"/>
        <w:left w:val="none" w:sz="0" w:space="0" w:color="auto"/>
        <w:bottom w:val="none" w:sz="0" w:space="0" w:color="auto"/>
        <w:right w:val="none" w:sz="0" w:space="0" w:color="auto"/>
      </w:divBdr>
    </w:div>
    <w:div w:id="666321832">
      <w:bodyDiv w:val="1"/>
      <w:marLeft w:val="0"/>
      <w:marRight w:val="0"/>
      <w:marTop w:val="0"/>
      <w:marBottom w:val="0"/>
      <w:divBdr>
        <w:top w:val="none" w:sz="0" w:space="0" w:color="auto"/>
        <w:left w:val="none" w:sz="0" w:space="0" w:color="auto"/>
        <w:bottom w:val="none" w:sz="0" w:space="0" w:color="auto"/>
        <w:right w:val="none" w:sz="0" w:space="0" w:color="auto"/>
      </w:divBdr>
    </w:div>
    <w:div w:id="690375375">
      <w:bodyDiv w:val="1"/>
      <w:marLeft w:val="0"/>
      <w:marRight w:val="0"/>
      <w:marTop w:val="0"/>
      <w:marBottom w:val="0"/>
      <w:divBdr>
        <w:top w:val="none" w:sz="0" w:space="0" w:color="auto"/>
        <w:left w:val="none" w:sz="0" w:space="0" w:color="auto"/>
        <w:bottom w:val="none" w:sz="0" w:space="0" w:color="auto"/>
        <w:right w:val="none" w:sz="0" w:space="0" w:color="auto"/>
      </w:divBdr>
    </w:div>
    <w:div w:id="710349025">
      <w:bodyDiv w:val="1"/>
      <w:marLeft w:val="0"/>
      <w:marRight w:val="0"/>
      <w:marTop w:val="0"/>
      <w:marBottom w:val="0"/>
      <w:divBdr>
        <w:top w:val="none" w:sz="0" w:space="0" w:color="auto"/>
        <w:left w:val="none" w:sz="0" w:space="0" w:color="auto"/>
        <w:bottom w:val="none" w:sz="0" w:space="0" w:color="auto"/>
        <w:right w:val="none" w:sz="0" w:space="0" w:color="auto"/>
      </w:divBdr>
    </w:div>
    <w:div w:id="753210774">
      <w:bodyDiv w:val="1"/>
      <w:marLeft w:val="0"/>
      <w:marRight w:val="0"/>
      <w:marTop w:val="0"/>
      <w:marBottom w:val="0"/>
      <w:divBdr>
        <w:top w:val="none" w:sz="0" w:space="0" w:color="auto"/>
        <w:left w:val="none" w:sz="0" w:space="0" w:color="auto"/>
        <w:bottom w:val="none" w:sz="0" w:space="0" w:color="auto"/>
        <w:right w:val="none" w:sz="0" w:space="0" w:color="auto"/>
      </w:divBdr>
    </w:div>
    <w:div w:id="796920598">
      <w:bodyDiv w:val="1"/>
      <w:marLeft w:val="0"/>
      <w:marRight w:val="0"/>
      <w:marTop w:val="0"/>
      <w:marBottom w:val="0"/>
      <w:divBdr>
        <w:top w:val="none" w:sz="0" w:space="0" w:color="auto"/>
        <w:left w:val="none" w:sz="0" w:space="0" w:color="auto"/>
        <w:bottom w:val="none" w:sz="0" w:space="0" w:color="auto"/>
        <w:right w:val="none" w:sz="0" w:space="0" w:color="auto"/>
      </w:divBdr>
    </w:div>
    <w:div w:id="896430628">
      <w:bodyDiv w:val="1"/>
      <w:marLeft w:val="0"/>
      <w:marRight w:val="0"/>
      <w:marTop w:val="0"/>
      <w:marBottom w:val="0"/>
      <w:divBdr>
        <w:top w:val="none" w:sz="0" w:space="0" w:color="auto"/>
        <w:left w:val="none" w:sz="0" w:space="0" w:color="auto"/>
        <w:bottom w:val="none" w:sz="0" w:space="0" w:color="auto"/>
        <w:right w:val="none" w:sz="0" w:space="0" w:color="auto"/>
      </w:divBdr>
    </w:div>
    <w:div w:id="915090833">
      <w:bodyDiv w:val="1"/>
      <w:marLeft w:val="0"/>
      <w:marRight w:val="0"/>
      <w:marTop w:val="0"/>
      <w:marBottom w:val="0"/>
      <w:divBdr>
        <w:top w:val="none" w:sz="0" w:space="0" w:color="auto"/>
        <w:left w:val="none" w:sz="0" w:space="0" w:color="auto"/>
        <w:bottom w:val="none" w:sz="0" w:space="0" w:color="auto"/>
        <w:right w:val="none" w:sz="0" w:space="0" w:color="auto"/>
      </w:divBdr>
    </w:div>
    <w:div w:id="929897619">
      <w:bodyDiv w:val="1"/>
      <w:marLeft w:val="0"/>
      <w:marRight w:val="0"/>
      <w:marTop w:val="0"/>
      <w:marBottom w:val="0"/>
      <w:divBdr>
        <w:top w:val="none" w:sz="0" w:space="0" w:color="auto"/>
        <w:left w:val="none" w:sz="0" w:space="0" w:color="auto"/>
        <w:bottom w:val="none" w:sz="0" w:space="0" w:color="auto"/>
        <w:right w:val="none" w:sz="0" w:space="0" w:color="auto"/>
      </w:divBdr>
    </w:div>
    <w:div w:id="999776406">
      <w:bodyDiv w:val="1"/>
      <w:marLeft w:val="0"/>
      <w:marRight w:val="0"/>
      <w:marTop w:val="0"/>
      <w:marBottom w:val="0"/>
      <w:divBdr>
        <w:top w:val="none" w:sz="0" w:space="0" w:color="auto"/>
        <w:left w:val="none" w:sz="0" w:space="0" w:color="auto"/>
        <w:bottom w:val="none" w:sz="0" w:space="0" w:color="auto"/>
        <w:right w:val="none" w:sz="0" w:space="0" w:color="auto"/>
      </w:divBdr>
    </w:div>
    <w:div w:id="1055394611">
      <w:bodyDiv w:val="1"/>
      <w:marLeft w:val="0"/>
      <w:marRight w:val="0"/>
      <w:marTop w:val="0"/>
      <w:marBottom w:val="0"/>
      <w:divBdr>
        <w:top w:val="none" w:sz="0" w:space="0" w:color="auto"/>
        <w:left w:val="none" w:sz="0" w:space="0" w:color="auto"/>
        <w:bottom w:val="none" w:sz="0" w:space="0" w:color="auto"/>
        <w:right w:val="none" w:sz="0" w:space="0" w:color="auto"/>
      </w:divBdr>
    </w:div>
    <w:div w:id="1060127485">
      <w:bodyDiv w:val="1"/>
      <w:marLeft w:val="0"/>
      <w:marRight w:val="0"/>
      <w:marTop w:val="0"/>
      <w:marBottom w:val="0"/>
      <w:divBdr>
        <w:top w:val="none" w:sz="0" w:space="0" w:color="auto"/>
        <w:left w:val="none" w:sz="0" w:space="0" w:color="auto"/>
        <w:bottom w:val="none" w:sz="0" w:space="0" w:color="auto"/>
        <w:right w:val="none" w:sz="0" w:space="0" w:color="auto"/>
      </w:divBdr>
    </w:div>
    <w:div w:id="1078670881">
      <w:bodyDiv w:val="1"/>
      <w:marLeft w:val="0"/>
      <w:marRight w:val="0"/>
      <w:marTop w:val="0"/>
      <w:marBottom w:val="0"/>
      <w:divBdr>
        <w:top w:val="none" w:sz="0" w:space="0" w:color="auto"/>
        <w:left w:val="none" w:sz="0" w:space="0" w:color="auto"/>
        <w:bottom w:val="none" w:sz="0" w:space="0" w:color="auto"/>
        <w:right w:val="none" w:sz="0" w:space="0" w:color="auto"/>
      </w:divBdr>
    </w:div>
    <w:div w:id="1116944736">
      <w:bodyDiv w:val="1"/>
      <w:marLeft w:val="0"/>
      <w:marRight w:val="0"/>
      <w:marTop w:val="0"/>
      <w:marBottom w:val="0"/>
      <w:divBdr>
        <w:top w:val="none" w:sz="0" w:space="0" w:color="auto"/>
        <w:left w:val="none" w:sz="0" w:space="0" w:color="auto"/>
        <w:bottom w:val="none" w:sz="0" w:space="0" w:color="auto"/>
        <w:right w:val="none" w:sz="0" w:space="0" w:color="auto"/>
      </w:divBdr>
    </w:div>
    <w:div w:id="1158694217">
      <w:bodyDiv w:val="1"/>
      <w:marLeft w:val="0"/>
      <w:marRight w:val="0"/>
      <w:marTop w:val="0"/>
      <w:marBottom w:val="0"/>
      <w:divBdr>
        <w:top w:val="none" w:sz="0" w:space="0" w:color="auto"/>
        <w:left w:val="none" w:sz="0" w:space="0" w:color="auto"/>
        <w:bottom w:val="none" w:sz="0" w:space="0" w:color="auto"/>
        <w:right w:val="none" w:sz="0" w:space="0" w:color="auto"/>
      </w:divBdr>
    </w:div>
    <w:div w:id="1222718926">
      <w:bodyDiv w:val="1"/>
      <w:marLeft w:val="0"/>
      <w:marRight w:val="0"/>
      <w:marTop w:val="0"/>
      <w:marBottom w:val="0"/>
      <w:divBdr>
        <w:top w:val="none" w:sz="0" w:space="0" w:color="auto"/>
        <w:left w:val="none" w:sz="0" w:space="0" w:color="auto"/>
        <w:bottom w:val="none" w:sz="0" w:space="0" w:color="auto"/>
        <w:right w:val="none" w:sz="0" w:space="0" w:color="auto"/>
      </w:divBdr>
    </w:div>
    <w:div w:id="1228146904">
      <w:bodyDiv w:val="1"/>
      <w:marLeft w:val="0"/>
      <w:marRight w:val="0"/>
      <w:marTop w:val="0"/>
      <w:marBottom w:val="0"/>
      <w:divBdr>
        <w:top w:val="none" w:sz="0" w:space="0" w:color="auto"/>
        <w:left w:val="none" w:sz="0" w:space="0" w:color="auto"/>
        <w:bottom w:val="none" w:sz="0" w:space="0" w:color="auto"/>
        <w:right w:val="none" w:sz="0" w:space="0" w:color="auto"/>
      </w:divBdr>
    </w:div>
    <w:div w:id="1236815473">
      <w:bodyDiv w:val="1"/>
      <w:marLeft w:val="0"/>
      <w:marRight w:val="0"/>
      <w:marTop w:val="0"/>
      <w:marBottom w:val="0"/>
      <w:divBdr>
        <w:top w:val="none" w:sz="0" w:space="0" w:color="auto"/>
        <w:left w:val="none" w:sz="0" w:space="0" w:color="auto"/>
        <w:bottom w:val="none" w:sz="0" w:space="0" w:color="auto"/>
        <w:right w:val="none" w:sz="0" w:space="0" w:color="auto"/>
      </w:divBdr>
    </w:div>
    <w:div w:id="1253201877">
      <w:bodyDiv w:val="1"/>
      <w:marLeft w:val="0"/>
      <w:marRight w:val="0"/>
      <w:marTop w:val="0"/>
      <w:marBottom w:val="0"/>
      <w:divBdr>
        <w:top w:val="none" w:sz="0" w:space="0" w:color="auto"/>
        <w:left w:val="none" w:sz="0" w:space="0" w:color="auto"/>
        <w:bottom w:val="none" w:sz="0" w:space="0" w:color="auto"/>
        <w:right w:val="none" w:sz="0" w:space="0" w:color="auto"/>
      </w:divBdr>
    </w:div>
    <w:div w:id="1277176874">
      <w:bodyDiv w:val="1"/>
      <w:marLeft w:val="0"/>
      <w:marRight w:val="0"/>
      <w:marTop w:val="0"/>
      <w:marBottom w:val="0"/>
      <w:divBdr>
        <w:top w:val="none" w:sz="0" w:space="0" w:color="auto"/>
        <w:left w:val="none" w:sz="0" w:space="0" w:color="auto"/>
        <w:bottom w:val="none" w:sz="0" w:space="0" w:color="auto"/>
        <w:right w:val="none" w:sz="0" w:space="0" w:color="auto"/>
      </w:divBdr>
    </w:div>
    <w:div w:id="1277716339">
      <w:bodyDiv w:val="1"/>
      <w:marLeft w:val="0"/>
      <w:marRight w:val="0"/>
      <w:marTop w:val="0"/>
      <w:marBottom w:val="0"/>
      <w:divBdr>
        <w:top w:val="none" w:sz="0" w:space="0" w:color="auto"/>
        <w:left w:val="none" w:sz="0" w:space="0" w:color="auto"/>
        <w:bottom w:val="none" w:sz="0" w:space="0" w:color="auto"/>
        <w:right w:val="none" w:sz="0" w:space="0" w:color="auto"/>
      </w:divBdr>
    </w:div>
    <w:div w:id="1282030411">
      <w:bodyDiv w:val="1"/>
      <w:marLeft w:val="0"/>
      <w:marRight w:val="0"/>
      <w:marTop w:val="0"/>
      <w:marBottom w:val="0"/>
      <w:divBdr>
        <w:top w:val="none" w:sz="0" w:space="0" w:color="auto"/>
        <w:left w:val="none" w:sz="0" w:space="0" w:color="auto"/>
        <w:bottom w:val="none" w:sz="0" w:space="0" w:color="auto"/>
        <w:right w:val="none" w:sz="0" w:space="0" w:color="auto"/>
      </w:divBdr>
    </w:div>
    <w:div w:id="1359238972">
      <w:bodyDiv w:val="1"/>
      <w:marLeft w:val="0"/>
      <w:marRight w:val="0"/>
      <w:marTop w:val="0"/>
      <w:marBottom w:val="0"/>
      <w:divBdr>
        <w:top w:val="none" w:sz="0" w:space="0" w:color="auto"/>
        <w:left w:val="none" w:sz="0" w:space="0" w:color="auto"/>
        <w:bottom w:val="none" w:sz="0" w:space="0" w:color="auto"/>
        <w:right w:val="none" w:sz="0" w:space="0" w:color="auto"/>
      </w:divBdr>
    </w:div>
    <w:div w:id="1400782737">
      <w:bodyDiv w:val="1"/>
      <w:marLeft w:val="0"/>
      <w:marRight w:val="0"/>
      <w:marTop w:val="0"/>
      <w:marBottom w:val="0"/>
      <w:divBdr>
        <w:top w:val="none" w:sz="0" w:space="0" w:color="auto"/>
        <w:left w:val="none" w:sz="0" w:space="0" w:color="auto"/>
        <w:bottom w:val="none" w:sz="0" w:space="0" w:color="auto"/>
        <w:right w:val="none" w:sz="0" w:space="0" w:color="auto"/>
      </w:divBdr>
    </w:div>
    <w:div w:id="1495297148">
      <w:bodyDiv w:val="1"/>
      <w:marLeft w:val="0"/>
      <w:marRight w:val="0"/>
      <w:marTop w:val="0"/>
      <w:marBottom w:val="0"/>
      <w:divBdr>
        <w:top w:val="none" w:sz="0" w:space="0" w:color="auto"/>
        <w:left w:val="none" w:sz="0" w:space="0" w:color="auto"/>
        <w:bottom w:val="none" w:sz="0" w:space="0" w:color="auto"/>
        <w:right w:val="none" w:sz="0" w:space="0" w:color="auto"/>
      </w:divBdr>
    </w:div>
    <w:div w:id="1539515240">
      <w:bodyDiv w:val="1"/>
      <w:marLeft w:val="0"/>
      <w:marRight w:val="0"/>
      <w:marTop w:val="0"/>
      <w:marBottom w:val="0"/>
      <w:divBdr>
        <w:top w:val="none" w:sz="0" w:space="0" w:color="auto"/>
        <w:left w:val="none" w:sz="0" w:space="0" w:color="auto"/>
        <w:bottom w:val="none" w:sz="0" w:space="0" w:color="auto"/>
        <w:right w:val="none" w:sz="0" w:space="0" w:color="auto"/>
      </w:divBdr>
    </w:div>
    <w:div w:id="1576160389">
      <w:bodyDiv w:val="1"/>
      <w:marLeft w:val="0"/>
      <w:marRight w:val="0"/>
      <w:marTop w:val="0"/>
      <w:marBottom w:val="0"/>
      <w:divBdr>
        <w:top w:val="none" w:sz="0" w:space="0" w:color="auto"/>
        <w:left w:val="none" w:sz="0" w:space="0" w:color="auto"/>
        <w:bottom w:val="none" w:sz="0" w:space="0" w:color="auto"/>
        <w:right w:val="none" w:sz="0" w:space="0" w:color="auto"/>
      </w:divBdr>
    </w:div>
    <w:div w:id="1627390265">
      <w:bodyDiv w:val="1"/>
      <w:marLeft w:val="0"/>
      <w:marRight w:val="0"/>
      <w:marTop w:val="0"/>
      <w:marBottom w:val="0"/>
      <w:divBdr>
        <w:top w:val="none" w:sz="0" w:space="0" w:color="auto"/>
        <w:left w:val="none" w:sz="0" w:space="0" w:color="auto"/>
        <w:bottom w:val="none" w:sz="0" w:space="0" w:color="auto"/>
        <w:right w:val="none" w:sz="0" w:space="0" w:color="auto"/>
      </w:divBdr>
    </w:div>
    <w:div w:id="1671641176">
      <w:bodyDiv w:val="1"/>
      <w:marLeft w:val="0"/>
      <w:marRight w:val="0"/>
      <w:marTop w:val="0"/>
      <w:marBottom w:val="0"/>
      <w:divBdr>
        <w:top w:val="none" w:sz="0" w:space="0" w:color="auto"/>
        <w:left w:val="none" w:sz="0" w:space="0" w:color="auto"/>
        <w:bottom w:val="none" w:sz="0" w:space="0" w:color="auto"/>
        <w:right w:val="none" w:sz="0" w:space="0" w:color="auto"/>
      </w:divBdr>
    </w:div>
    <w:div w:id="1757704419">
      <w:bodyDiv w:val="1"/>
      <w:marLeft w:val="0"/>
      <w:marRight w:val="0"/>
      <w:marTop w:val="0"/>
      <w:marBottom w:val="0"/>
      <w:divBdr>
        <w:top w:val="none" w:sz="0" w:space="0" w:color="auto"/>
        <w:left w:val="none" w:sz="0" w:space="0" w:color="auto"/>
        <w:bottom w:val="none" w:sz="0" w:space="0" w:color="auto"/>
        <w:right w:val="none" w:sz="0" w:space="0" w:color="auto"/>
      </w:divBdr>
    </w:div>
    <w:div w:id="1767575271">
      <w:bodyDiv w:val="1"/>
      <w:marLeft w:val="0"/>
      <w:marRight w:val="0"/>
      <w:marTop w:val="0"/>
      <w:marBottom w:val="0"/>
      <w:divBdr>
        <w:top w:val="none" w:sz="0" w:space="0" w:color="auto"/>
        <w:left w:val="none" w:sz="0" w:space="0" w:color="auto"/>
        <w:bottom w:val="none" w:sz="0" w:space="0" w:color="auto"/>
        <w:right w:val="none" w:sz="0" w:space="0" w:color="auto"/>
      </w:divBdr>
    </w:div>
    <w:div w:id="1768581041">
      <w:bodyDiv w:val="1"/>
      <w:marLeft w:val="0"/>
      <w:marRight w:val="0"/>
      <w:marTop w:val="0"/>
      <w:marBottom w:val="0"/>
      <w:divBdr>
        <w:top w:val="none" w:sz="0" w:space="0" w:color="auto"/>
        <w:left w:val="none" w:sz="0" w:space="0" w:color="auto"/>
        <w:bottom w:val="none" w:sz="0" w:space="0" w:color="auto"/>
        <w:right w:val="none" w:sz="0" w:space="0" w:color="auto"/>
      </w:divBdr>
    </w:div>
    <w:div w:id="1787584018">
      <w:bodyDiv w:val="1"/>
      <w:marLeft w:val="0"/>
      <w:marRight w:val="0"/>
      <w:marTop w:val="0"/>
      <w:marBottom w:val="0"/>
      <w:divBdr>
        <w:top w:val="none" w:sz="0" w:space="0" w:color="auto"/>
        <w:left w:val="none" w:sz="0" w:space="0" w:color="auto"/>
        <w:bottom w:val="none" w:sz="0" w:space="0" w:color="auto"/>
        <w:right w:val="none" w:sz="0" w:space="0" w:color="auto"/>
      </w:divBdr>
    </w:div>
    <w:div w:id="1847818250">
      <w:bodyDiv w:val="1"/>
      <w:marLeft w:val="0"/>
      <w:marRight w:val="0"/>
      <w:marTop w:val="0"/>
      <w:marBottom w:val="0"/>
      <w:divBdr>
        <w:top w:val="none" w:sz="0" w:space="0" w:color="auto"/>
        <w:left w:val="none" w:sz="0" w:space="0" w:color="auto"/>
        <w:bottom w:val="none" w:sz="0" w:space="0" w:color="auto"/>
        <w:right w:val="none" w:sz="0" w:space="0" w:color="auto"/>
      </w:divBdr>
    </w:div>
    <w:div w:id="1867710604">
      <w:bodyDiv w:val="1"/>
      <w:marLeft w:val="0"/>
      <w:marRight w:val="0"/>
      <w:marTop w:val="0"/>
      <w:marBottom w:val="0"/>
      <w:divBdr>
        <w:top w:val="none" w:sz="0" w:space="0" w:color="auto"/>
        <w:left w:val="none" w:sz="0" w:space="0" w:color="auto"/>
        <w:bottom w:val="none" w:sz="0" w:space="0" w:color="auto"/>
        <w:right w:val="none" w:sz="0" w:space="0" w:color="auto"/>
      </w:divBdr>
    </w:div>
    <w:div w:id="1882939555">
      <w:bodyDiv w:val="1"/>
      <w:marLeft w:val="0"/>
      <w:marRight w:val="0"/>
      <w:marTop w:val="0"/>
      <w:marBottom w:val="0"/>
      <w:divBdr>
        <w:top w:val="none" w:sz="0" w:space="0" w:color="auto"/>
        <w:left w:val="none" w:sz="0" w:space="0" w:color="auto"/>
        <w:bottom w:val="none" w:sz="0" w:space="0" w:color="auto"/>
        <w:right w:val="none" w:sz="0" w:space="0" w:color="auto"/>
      </w:divBdr>
    </w:div>
    <w:div w:id="2003656492">
      <w:bodyDiv w:val="1"/>
      <w:marLeft w:val="0"/>
      <w:marRight w:val="0"/>
      <w:marTop w:val="0"/>
      <w:marBottom w:val="0"/>
      <w:divBdr>
        <w:top w:val="none" w:sz="0" w:space="0" w:color="auto"/>
        <w:left w:val="none" w:sz="0" w:space="0" w:color="auto"/>
        <w:bottom w:val="none" w:sz="0" w:space="0" w:color="auto"/>
        <w:right w:val="none" w:sz="0" w:space="0" w:color="auto"/>
      </w:divBdr>
    </w:div>
    <w:div w:id="2014412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8" Type="http://schemas.openxmlformats.org/officeDocument/2006/relationships/image" Target="media/image1.png"/><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D:\HojaMembretadaAdm23-27.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FE0F6-54D5-4534-8B22-3D3D765285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HojaMembretadaAdm23-27</Template>
  <TotalTime>1547</TotalTime>
  <Pages>91</Pages>
  <Words>23397</Words>
  <Characters>128686</Characters>
  <Application>Microsoft Office Word</Application>
  <DocSecurity>0</DocSecurity>
  <Lines>1072</Lines>
  <Paragraphs>303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dc:creator>
  <cp:lastModifiedBy>DYNABOOK</cp:lastModifiedBy>
  <cp:revision>214</cp:revision>
  <dcterms:created xsi:type="dcterms:W3CDTF">2023-05-24T16:32:00Z</dcterms:created>
  <dcterms:modified xsi:type="dcterms:W3CDTF">2025-11-22T01:54:00Z</dcterms:modified>
</cp:coreProperties>
</file>